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4956" w14:textId="77777777" w:rsidR="0011759E" w:rsidRPr="002A7CCF" w:rsidRDefault="0011759E" w:rsidP="006B0794">
      <w:pPr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2A7CCF">
        <w:rPr>
          <w:rFonts w:ascii="Arial" w:hAnsi="Arial" w:cs="Arial"/>
          <w:bCs/>
          <w:sz w:val="24"/>
          <w:szCs w:val="24"/>
          <w:lang w:eastAsia="ru-RU"/>
        </w:rPr>
        <w:t>РОССИЙСКАЯ ФЕДЕРАЦИЯ</w:t>
      </w:r>
    </w:p>
    <w:p w14:paraId="256C2CBB" w14:textId="77777777" w:rsidR="006B0794" w:rsidRPr="002A7CCF" w:rsidRDefault="0011759E" w:rsidP="006B07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A7CCF">
        <w:rPr>
          <w:rFonts w:ascii="Arial" w:hAnsi="Arial" w:cs="Arial"/>
          <w:bCs/>
          <w:sz w:val="24"/>
          <w:szCs w:val="24"/>
          <w:lang w:eastAsia="ru-RU"/>
        </w:rPr>
        <w:t>АДМИНИСТРАЦИЯ</w:t>
      </w:r>
    </w:p>
    <w:p w14:paraId="41FCB629" w14:textId="01D5A95A" w:rsidR="0011759E" w:rsidRPr="002A7CCF" w:rsidRDefault="004C611D" w:rsidP="006B07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A7CCF">
        <w:rPr>
          <w:rFonts w:ascii="Arial" w:hAnsi="Arial" w:cs="Arial"/>
          <w:bCs/>
          <w:sz w:val="24"/>
          <w:szCs w:val="24"/>
          <w:lang w:eastAsia="ru-RU"/>
        </w:rPr>
        <w:t>КАЛАЧЕЕВСКОГО</w:t>
      </w:r>
      <w:r w:rsidR="0011759E" w:rsidRPr="002A7CCF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14:paraId="16E52487" w14:textId="77777777" w:rsidR="0011759E" w:rsidRPr="002A7CCF" w:rsidRDefault="0011759E" w:rsidP="006B07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A7CCF">
        <w:rPr>
          <w:rFonts w:ascii="Arial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14:paraId="6FB71C84" w14:textId="77777777" w:rsidR="0011759E" w:rsidRPr="002A7CCF" w:rsidRDefault="0011759E" w:rsidP="006B07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A7CCF">
        <w:rPr>
          <w:rFonts w:ascii="Arial" w:hAnsi="Arial" w:cs="Arial"/>
          <w:bCs/>
          <w:sz w:val="24"/>
          <w:szCs w:val="24"/>
          <w:lang w:eastAsia="ru-RU"/>
        </w:rPr>
        <w:t>ВОРОНЕЖСКОЙ ОБЛАСТИ</w:t>
      </w:r>
    </w:p>
    <w:p w14:paraId="5ECDED1C" w14:textId="77777777" w:rsidR="00CA3EFE" w:rsidRPr="002A7CCF" w:rsidRDefault="0011759E" w:rsidP="006B079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A7CCF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</w:p>
    <w:p w14:paraId="1D0E4070" w14:textId="58EEA2E1" w:rsidR="00CA3EFE" w:rsidRDefault="002D7872" w:rsidP="003677E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7CCF">
        <w:rPr>
          <w:rFonts w:ascii="Arial" w:hAnsi="Arial" w:cs="Arial"/>
          <w:bCs/>
          <w:sz w:val="24"/>
          <w:szCs w:val="24"/>
        </w:rPr>
        <w:t xml:space="preserve">от </w:t>
      </w:r>
      <w:r w:rsidR="002A7CCF">
        <w:rPr>
          <w:rFonts w:ascii="Arial" w:hAnsi="Arial" w:cs="Arial"/>
          <w:bCs/>
          <w:sz w:val="24"/>
          <w:szCs w:val="24"/>
        </w:rPr>
        <w:t>«</w:t>
      </w:r>
      <w:r w:rsidR="006667C5">
        <w:rPr>
          <w:rFonts w:ascii="Arial" w:hAnsi="Arial" w:cs="Arial"/>
          <w:bCs/>
          <w:sz w:val="24"/>
          <w:szCs w:val="24"/>
        </w:rPr>
        <w:t>04</w:t>
      </w:r>
      <w:r w:rsidR="002A7CCF">
        <w:rPr>
          <w:rFonts w:ascii="Arial" w:hAnsi="Arial" w:cs="Arial"/>
          <w:bCs/>
          <w:sz w:val="24"/>
          <w:szCs w:val="24"/>
        </w:rPr>
        <w:t>»</w:t>
      </w:r>
      <w:r w:rsidR="00CA3EFE" w:rsidRPr="002A7CCF">
        <w:rPr>
          <w:rFonts w:ascii="Arial" w:hAnsi="Arial" w:cs="Arial"/>
          <w:bCs/>
          <w:sz w:val="24"/>
          <w:szCs w:val="24"/>
        </w:rPr>
        <w:t xml:space="preserve"> </w:t>
      </w:r>
      <w:r w:rsidR="006667C5">
        <w:rPr>
          <w:rFonts w:ascii="Arial" w:hAnsi="Arial" w:cs="Arial"/>
          <w:bCs/>
          <w:sz w:val="24"/>
          <w:szCs w:val="24"/>
        </w:rPr>
        <w:t>июня</w:t>
      </w:r>
      <w:r w:rsidR="00FC4500" w:rsidRPr="002A7CCF">
        <w:rPr>
          <w:rFonts w:ascii="Arial" w:hAnsi="Arial" w:cs="Arial"/>
          <w:bCs/>
          <w:sz w:val="24"/>
          <w:szCs w:val="24"/>
        </w:rPr>
        <w:t xml:space="preserve"> </w:t>
      </w:r>
      <w:r w:rsidR="00CA3EFE" w:rsidRPr="002A7CCF">
        <w:rPr>
          <w:rFonts w:ascii="Arial" w:hAnsi="Arial" w:cs="Arial"/>
          <w:bCs/>
          <w:sz w:val="24"/>
          <w:szCs w:val="24"/>
        </w:rPr>
        <w:t>20</w:t>
      </w:r>
      <w:r w:rsidR="006667C5">
        <w:rPr>
          <w:rFonts w:ascii="Arial" w:hAnsi="Arial" w:cs="Arial"/>
          <w:bCs/>
          <w:sz w:val="24"/>
          <w:szCs w:val="24"/>
        </w:rPr>
        <w:t>24</w:t>
      </w:r>
      <w:r w:rsidR="00CA3EFE" w:rsidRPr="002A7CCF">
        <w:rPr>
          <w:rFonts w:ascii="Arial" w:hAnsi="Arial" w:cs="Arial"/>
          <w:bCs/>
          <w:sz w:val="24"/>
          <w:szCs w:val="24"/>
        </w:rPr>
        <w:t xml:space="preserve"> г. №</w:t>
      </w:r>
      <w:r w:rsidR="002A7CCF">
        <w:rPr>
          <w:rFonts w:ascii="Arial" w:hAnsi="Arial" w:cs="Arial"/>
          <w:bCs/>
          <w:sz w:val="24"/>
          <w:szCs w:val="24"/>
        </w:rPr>
        <w:t xml:space="preserve"> </w:t>
      </w:r>
      <w:r w:rsidR="009D59C6">
        <w:rPr>
          <w:rFonts w:ascii="Arial" w:hAnsi="Arial" w:cs="Arial"/>
          <w:bCs/>
          <w:sz w:val="24"/>
          <w:szCs w:val="24"/>
        </w:rPr>
        <w:t>40</w:t>
      </w:r>
    </w:p>
    <w:p w14:paraId="11D5F2B8" w14:textId="63ABE118" w:rsidR="002A7CCF" w:rsidRPr="002A7CCF" w:rsidRDefault="002A7CCF" w:rsidP="003677E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п. Калачеевский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A3EFE" w:rsidRPr="006B0794" w14:paraId="6C2B3736" w14:textId="77777777" w:rsidTr="006B0794">
        <w:trPr>
          <w:trHeight w:val="533"/>
        </w:trPr>
        <w:tc>
          <w:tcPr>
            <w:tcW w:w="9747" w:type="dxa"/>
          </w:tcPr>
          <w:p w14:paraId="46CAC66E" w14:textId="53E72EF5" w:rsidR="00CA3EFE" w:rsidRPr="006B0794" w:rsidRDefault="000D49B0" w:rsidP="006B0794">
            <w:pPr>
              <w:pStyle w:val="Defaul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0794">
              <w:rPr>
                <w:rFonts w:ascii="Arial" w:hAnsi="Arial" w:cs="Arial"/>
                <w:b/>
                <w:sz w:val="32"/>
                <w:szCs w:val="32"/>
              </w:rPr>
              <w:t>О внес</w:t>
            </w:r>
            <w:r w:rsidR="006B0794" w:rsidRPr="006B0794">
              <w:rPr>
                <w:rFonts w:ascii="Arial" w:hAnsi="Arial" w:cs="Arial"/>
                <w:b/>
                <w:sz w:val="32"/>
                <w:szCs w:val="32"/>
              </w:rPr>
              <w:t>ении изменений в постановление а</w:t>
            </w:r>
            <w:r w:rsidR="004C611D" w:rsidRPr="006B0794">
              <w:rPr>
                <w:rFonts w:ascii="Arial" w:hAnsi="Arial" w:cs="Arial"/>
                <w:b/>
                <w:sz w:val="32"/>
                <w:szCs w:val="32"/>
              </w:rPr>
              <w:t>дминистрации Калачеевского</w:t>
            </w:r>
            <w:r w:rsidRPr="006B0794">
              <w:rPr>
                <w:rFonts w:ascii="Arial" w:hAnsi="Arial" w:cs="Arial"/>
                <w:b/>
                <w:sz w:val="32"/>
                <w:szCs w:val="32"/>
              </w:rPr>
              <w:t xml:space="preserve"> сельского поселения </w:t>
            </w:r>
            <w:r w:rsidR="004C611D" w:rsidRPr="006B0794">
              <w:rPr>
                <w:rFonts w:ascii="Arial" w:hAnsi="Arial" w:cs="Arial"/>
                <w:b/>
                <w:sz w:val="32"/>
                <w:szCs w:val="32"/>
              </w:rPr>
              <w:t>от 2</w:t>
            </w:r>
            <w:r w:rsidRPr="006B0794">
              <w:rPr>
                <w:rFonts w:ascii="Arial" w:hAnsi="Arial" w:cs="Arial"/>
                <w:b/>
                <w:sz w:val="32"/>
                <w:szCs w:val="32"/>
              </w:rPr>
              <w:t>1.10.2013 г.</w:t>
            </w:r>
            <w:r w:rsidR="004C611D" w:rsidRPr="006B0794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2A7CC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C611D" w:rsidRPr="006B0794">
              <w:rPr>
                <w:rFonts w:ascii="Arial" w:hAnsi="Arial" w:cs="Arial"/>
                <w:b/>
                <w:sz w:val="32"/>
                <w:szCs w:val="32"/>
              </w:rPr>
              <w:t>67</w:t>
            </w:r>
            <w:r w:rsidRPr="006B0794">
              <w:rPr>
                <w:rFonts w:ascii="Arial" w:hAnsi="Arial" w:cs="Arial"/>
                <w:b/>
                <w:sz w:val="32"/>
                <w:szCs w:val="32"/>
              </w:rPr>
              <w:t xml:space="preserve"> «</w:t>
            </w:r>
            <w:r w:rsidR="00CA3EFE" w:rsidRPr="006B0794">
              <w:rPr>
                <w:rFonts w:ascii="Arial" w:hAnsi="Arial" w:cs="Arial"/>
                <w:b/>
                <w:sz w:val="32"/>
                <w:szCs w:val="32"/>
              </w:rPr>
              <w:t>Об утверждении Порядка разработки, реализации и оценки эффективности муниципальных программ</w:t>
            </w:r>
            <w:r w:rsidRPr="006B079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C611D" w:rsidRPr="006B0794">
              <w:rPr>
                <w:rFonts w:ascii="Arial" w:hAnsi="Arial" w:cs="Arial"/>
                <w:b/>
                <w:sz w:val="32"/>
                <w:szCs w:val="32"/>
              </w:rPr>
              <w:t xml:space="preserve">Калачеевского </w:t>
            </w:r>
            <w:r w:rsidR="00070561" w:rsidRPr="006B0794">
              <w:rPr>
                <w:rFonts w:ascii="Arial" w:hAnsi="Arial" w:cs="Arial"/>
                <w:b/>
                <w:sz w:val="32"/>
                <w:szCs w:val="32"/>
              </w:rPr>
              <w:t>сельского поселения</w:t>
            </w:r>
            <w:r w:rsidRPr="006B079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A3EFE" w:rsidRPr="006B0794">
              <w:rPr>
                <w:rFonts w:ascii="Arial" w:hAnsi="Arial" w:cs="Arial"/>
                <w:b/>
                <w:sz w:val="32"/>
                <w:szCs w:val="32"/>
              </w:rPr>
              <w:t>Калачеевского муниципального района Воронежской области</w:t>
            </w:r>
          </w:p>
        </w:tc>
      </w:tr>
    </w:tbl>
    <w:p w14:paraId="50F1F6DF" w14:textId="77777777" w:rsidR="00CA3EFE" w:rsidRPr="000D49B0" w:rsidRDefault="00CA3EFE" w:rsidP="00B02ED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D98A459" w14:textId="1A8D25A4" w:rsidR="00CA3EFE" w:rsidRPr="006B0794" w:rsidRDefault="00CA3EFE" w:rsidP="006B0794">
      <w:pPr>
        <w:pStyle w:val="Default"/>
        <w:ind w:firstLine="1134"/>
        <w:jc w:val="both"/>
        <w:rPr>
          <w:rFonts w:ascii="Arial" w:hAnsi="Arial" w:cs="Arial"/>
          <w:b/>
        </w:rPr>
      </w:pPr>
      <w:r w:rsidRPr="000D49B0">
        <w:rPr>
          <w:rFonts w:ascii="Arial" w:hAnsi="Arial" w:cs="Arial"/>
        </w:rPr>
        <w:t>В соответствии с</w:t>
      </w:r>
      <w:r w:rsidR="002A7CCF">
        <w:rPr>
          <w:rFonts w:ascii="Arial" w:hAnsi="Arial" w:cs="Arial"/>
        </w:rPr>
        <w:t xml:space="preserve"> ч. 2</w:t>
      </w:r>
      <w:r w:rsidRPr="000D49B0">
        <w:rPr>
          <w:rFonts w:ascii="Arial" w:hAnsi="Arial" w:cs="Arial"/>
        </w:rPr>
        <w:t xml:space="preserve"> ст. 179 Бюджетного кодекса РФ, </w:t>
      </w:r>
      <w:r w:rsidR="008A5A71">
        <w:rPr>
          <w:rFonts w:ascii="Arial" w:hAnsi="Arial" w:cs="Arial"/>
        </w:rPr>
        <w:t>в целях приведения правовых актов в соответствие действующему законодательству администрация</w:t>
      </w:r>
      <w:r w:rsidRPr="000D49B0">
        <w:rPr>
          <w:rFonts w:ascii="Arial" w:hAnsi="Arial" w:cs="Arial"/>
        </w:rPr>
        <w:t xml:space="preserve"> </w:t>
      </w:r>
      <w:r w:rsidR="007957C8">
        <w:rPr>
          <w:rFonts w:ascii="Arial" w:hAnsi="Arial" w:cs="Arial"/>
        </w:rPr>
        <w:t>Калачеевского</w:t>
      </w:r>
      <w:r w:rsidR="008A5A71" w:rsidRPr="008A5A71">
        <w:rPr>
          <w:rFonts w:ascii="Arial" w:hAnsi="Arial" w:cs="Arial"/>
        </w:rPr>
        <w:t xml:space="preserve"> сельского поселения</w:t>
      </w:r>
      <w:r w:rsidR="008A5A71" w:rsidRPr="000D49B0">
        <w:rPr>
          <w:rFonts w:ascii="Arial" w:hAnsi="Arial" w:cs="Arial"/>
          <w:b/>
        </w:rPr>
        <w:t xml:space="preserve"> </w:t>
      </w:r>
      <w:r w:rsidR="00B02ED8">
        <w:rPr>
          <w:rFonts w:ascii="Arial" w:hAnsi="Arial" w:cs="Arial"/>
        </w:rPr>
        <w:t>п</w:t>
      </w:r>
      <w:r w:rsidR="006B0794">
        <w:rPr>
          <w:rFonts w:ascii="Arial" w:hAnsi="Arial" w:cs="Arial"/>
        </w:rPr>
        <w:t xml:space="preserve"> </w:t>
      </w:r>
      <w:r w:rsidR="00B02ED8">
        <w:rPr>
          <w:rFonts w:ascii="Arial" w:hAnsi="Arial" w:cs="Arial"/>
        </w:rPr>
        <w:t>о</w:t>
      </w:r>
      <w:r w:rsidR="006B0794">
        <w:rPr>
          <w:rFonts w:ascii="Arial" w:hAnsi="Arial" w:cs="Arial"/>
        </w:rPr>
        <w:t xml:space="preserve"> </w:t>
      </w:r>
      <w:r w:rsidR="00B02ED8">
        <w:rPr>
          <w:rFonts w:ascii="Arial" w:hAnsi="Arial" w:cs="Arial"/>
        </w:rPr>
        <w:t>с</w:t>
      </w:r>
      <w:r w:rsidR="006B0794">
        <w:rPr>
          <w:rFonts w:ascii="Arial" w:hAnsi="Arial" w:cs="Arial"/>
        </w:rPr>
        <w:t xml:space="preserve"> </w:t>
      </w:r>
      <w:r w:rsidR="00B02ED8">
        <w:rPr>
          <w:rFonts w:ascii="Arial" w:hAnsi="Arial" w:cs="Arial"/>
        </w:rPr>
        <w:t>т</w:t>
      </w:r>
      <w:r w:rsidR="006B0794">
        <w:rPr>
          <w:rFonts w:ascii="Arial" w:hAnsi="Arial" w:cs="Arial"/>
        </w:rPr>
        <w:t xml:space="preserve"> </w:t>
      </w:r>
      <w:r w:rsidR="00B02ED8">
        <w:rPr>
          <w:rFonts w:ascii="Arial" w:hAnsi="Arial" w:cs="Arial"/>
        </w:rPr>
        <w:t>а</w:t>
      </w:r>
      <w:r w:rsidR="006B0794">
        <w:rPr>
          <w:rFonts w:ascii="Arial" w:hAnsi="Arial" w:cs="Arial"/>
        </w:rPr>
        <w:t xml:space="preserve"> </w:t>
      </w:r>
      <w:r w:rsidR="00B02ED8">
        <w:rPr>
          <w:rFonts w:ascii="Arial" w:hAnsi="Arial" w:cs="Arial"/>
        </w:rPr>
        <w:t>н</w:t>
      </w:r>
      <w:r w:rsidR="006B0794">
        <w:rPr>
          <w:rFonts w:ascii="Arial" w:hAnsi="Arial" w:cs="Arial"/>
        </w:rPr>
        <w:t xml:space="preserve"> </w:t>
      </w:r>
      <w:r w:rsidR="00B02ED8">
        <w:rPr>
          <w:rFonts w:ascii="Arial" w:hAnsi="Arial" w:cs="Arial"/>
        </w:rPr>
        <w:t>о</w:t>
      </w:r>
      <w:r w:rsidR="006B0794">
        <w:rPr>
          <w:rFonts w:ascii="Arial" w:hAnsi="Arial" w:cs="Arial"/>
        </w:rPr>
        <w:t xml:space="preserve"> </w:t>
      </w:r>
      <w:r w:rsidR="00B02ED8">
        <w:rPr>
          <w:rFonts w:ascii="Arial" w:hAnsi="Arial" w:cs="Arial"/>
        </w:rPr>
        <w:t>в</w:t>
      </w:r>
      <w:r w:rsidR="006B0794">
        <w:rPr>
          <w:rFonts w:ascii="Arial" w:hAnsi="Arial" w:cs="Arial"/>
        </w:rPr>
        <w:t xml:space="preserve"> </w:t>
      </w:r>
      <w:r w:rsidR="00B02ED8">
        <w:rPr>
          <w:rFonts w:ascii="Arial" w:hAnsi="Arial" w:cs="Arial"/>
        </w:rPr>
        <w:t>л</w:t>
      </w:r>
      <w:r w:rsidR="006B0794">
        <w:rPr>
          <w:rFonts w:ascii="Arial" w:hAnsi="Arial" w:cs="Arial"/>
        </w:rPr>
        <w:t xml:space="preserve"> </w:t>
      </w:r>
      <w:r w:rsidR="00B02ED8">
        <w:rPr>
          <w:rFonts w:ascii="Arial" w:hAnsi="Arial" w:cs="Arial"/>
        </w:rPr>
        <w:t>я</w:t>
      </w:r>
      <w:r w:rsidR="006B0794">
        <w:rPr>
          <w:rFonts w:ascii="Arial" w:hAnsi="Arial" w:cs="Arial"/>
        </w:rPr>
        <w:t xml:space="preserve"> </w:t>
      </w:r>
      <w:r w:rsidR="00B02ED8">
        <w:rPr>
          <w:rFonts w:ascii="Arial" w:hAnsi="Arial" w:cs="Arial"/>
        </w:rPr>
        <w:t>е</w:t>
      </w:r>
      <w:r w:rsidR="006B0794">
        <w:rPr>
          <w:rFonts w:ascii="Arial" w:hAnsi="Arial" w:cs="Arial"/>
        </w:rPr>
        <w:t xml:space="preserve"> </w:t>
      </w:r>
      <w:r w:rsidR="00B02ED8">
        <w:rPr>
          <w:rFonts w:ascii="Arial" w:hAnsi="Arial" w:cs="Arial"/>
        </w:rPr>
        <w:t>т</w:t>
      </w:r>
      <w:r w:rsidR="006B0794">
        <w:rPr>
          <w:rFonts w:ascii="Arial" w:hAnsi="Arial" w:cs="Arial"/>
        </w:rPr>
        <w:t>:</w:t>
      </w:r>
    </w:p>
    <w:p w14:paraId="13E5D449" w14:textId="59E11405" w:rsidR="00FD6CC1" w:rsidRDefault="001F18DD" w:rsidP="006B0794">
      <w:pPr>
        <w:pStyle w:val="Defaul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A7CCF">
        <w:rPr>
          <w:rFonts w:ascii="Arial" w:hAnsi="Arial" w:cs="Arial"/>
        </w:rPr>
        <w:t xml:space="preserve"> </w:t>
      </w:r>
      <w:r w:rsidR="00FD6CC1">
        <w:rPr>
          <w:rFonts w:ascii="Arial" w:hAnsi="Arial" w:cs="Arial"/>
        </w:rPr>
        <w:t xml:space="preserve">Внести следующие изменения в постановление администрации </w:t>
      </w:r>
      <w:r w:rsidR="00264D3C">
        <w:rPr>
          <w:rFonts w:ascii="Arial" w:hAnsi="Arial" w:cs="Arial"/>
        </w:rPr>
        <w:t>Калачеевского</w:t>
      </w:r>
      <w:r w:rsidR="00FD6CC1">
        <w:rPr>
          <w:rFonts w:ascii="Arial" w:hAnsi="Arial" w:cs="Arial"/>
        </w:rPr>
        <w:t xml:space="preserve"> сельского поселения </w:t>
      </w:r>
      <w:r w:rsidR="004C611D">
        <w:rPr>
          <w:rFonts w:ascii="Arial" w:hAnsi="Arial" w:cs="Arial"/>
        </w:rPr>
        <w:t>№ 67 от 2</w:t>
      </w:r>
      <w:r w:rsidR="00FD6CC1">
        <w:rPr>
          <w:rFonts w:ascii="Arial" w:hAnsi="Arial" w:cs="Arial"/>
        </w:rPr>
        <w:t xml:space="preserve">1.10.2013 г. </w:t>
      </w:r>
      <w:r w:rsidR="00FD6CC1" w:rsidRPr="00FD6CC1">
        <w:rPr>
          <w:rFonts w:ascii="Arial" w:hAnsi="Arial" w:cs="Arial"/>
        </w:rPr>
        <w:t xml:space="preserve">«Об утверждении Порядка разработки, реализации и оценки эффективности муниципальных программ </w:t>
      </w:r>
      <w:r w:rsidR="004C611D">
        <w:rPr>
          <w:rFonts w:ascii="Arial" w:hAnsi="Arial" w:cs="Arial"/>
        </w:rPr>
        <w:t>Калачеевского</w:t>
      </w:r>
      <w:r w:rsidR="00FD6CC1" w:rsidRPr="00FD6CC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</w:t>
      </w:r>
      <w:r w:rsidR="006B0794">
        <w:rPr>
          <w:rFonts w:ascii="Arial" w:hAnsi="Arial" w:cs="Arial"/>
        </w:rPr>
        <w:t xml:space="preserve"> (</w:t>
      </w:r>
      <w:r w:rsidR="006A5EDF">
        <w:rPr>
          <w:rFonts w:ascii="Arial" w:hAnsi="Arial" w:cs="Arial"/>
        </w:rPr>
        <w:t>в редакции постановлений от 08.05.2014</w:t>
      </w:r>
      <w:r w:rsidR="006B0794">
        <w:rPr>
          <w:rFonts w:ascii="Arial" w:hAnsi="Arial" w:cs="Arial"/>
        </w:rPr>
        <w:t xml:space="preserve"> </w:t>
      </w:r>
      <w:r w:rsidR="006A5EDF">
        <w:rPr>
          <w:rFonts w:ascii="Arial" w:hAnsi="Arial" w:cs="Arial"/>
        </w:rPr>
        <w:t>г.№19;</w:t>
      </w:r>
      <w:r w:rsidR="006B0794">
        <w:rPr>
          <w:rFonts w:ascii="Arial" w:hAnsi="Arial" w:cs="Arial"/>
        </w:rPr>
        <w:t xml:space="preserve"> </w:t>
      </w:r>
      <w:r w:rsidR="006A5EDF">
        <w:rPr>
          <w:rFonts w:ascii="Arial" w:hAnsi="Arial" w:cs="Arial"/>
        </w:rPr>
        <w:t>от 29.06.2015</w:t>
      </w:r>
      <w:r w:rsidR="006B0794">
        <w:rPr>
          <w:rFonts w:ascii="Arial" w:hAnsi="Arial" w:cs="Arial"/>
        </w:rPr>
        <w:t xml:space="preserve"> </w:t>
      </w:r>
      <w:r w:rsidR="006A5EDF">
        <w:rPr>
          <w:rFonts w:ascii="Arial" w:hAnsi="Arial" w:cs="Arial"/>
        </w:rPr>
        <w:t>г.</w:t>
      </w:r>
      <w:r w:rsidR="006B0794">
        <w:rPr>
          <w:rFonts w:ascii="Arial" w:hAnsi="Arial" w:cs="Arial"/>
        </w:rPr>
        <w:t xml:space="preserve"> </w:t>
      </w:r>
      <w:r w:rsidR="006A5EDF">
        <w:rPr>
          <w:rFonts w:ascii="Arial" w:hAnsi="Arial" w:cs="Arial"/>
        </w:rPr>
        <w:t>№</w:t>
      </w:r>
      <w:r w:rsidR="002A7CCF">
        <w:rPr>
          <w:rFonts w:ascii="Arial" w:hAnsi="Arial" w:cs="Arial"/>
        </w:rPr>
        <w:t xml:space="preserve"> </w:t>
      </w:r>
      <w:r w:rsidR="006A5EDF">
        <w:rPr>
          <w:rFonts w:ascii="Arial" w:hAnsi="Arial" w:cs="Arial"/>
        </w:rPr>
        <w:t>36; от 11.05.2016</w:t>
      </w:r>
      <w:r w:rsidR="006B0794">
        <w:rPr>
          <w:rFonts w:ascii="Arial" w:hAnsi="Arial" w:cs="Arial"/>
        </w:rPr>
        <w:t xml:space="preserve"> </w:t>
      </w:r>
      <w:r w:rsidR="006A5EDF">
        <w:rPr>
          <w:rFonts w:ascii="Arial" w:hAnsi="Arial" w:cs="Arial"/>
        </w:rPr>
        <w:t>г.№</w:t>
      </w:r>
      <w:r w:rsidR="002A7CCF">
        <w:rPr>
          <w:rFonts w:ascii="Arial" w:hAnsi="Arial" w:cs="Arial"/>
        </w:rPr>
        <w:t xml:space="preserve"> </w:t>
      </w:r>
      <w:r w:rsidR="006A5EDF">
        <w:rPr>
          <w:rFonts w:ascii="Arial" w:hAnsi="Arial" w:cs="Arial"/>
        </w:rPr>
        <w:t>52; от 27.12.2018</w:t>
      </w:r>
      <w:r w:rsidR="002A7CCF">
        <w:rPr>
          <w:rFonts w:ascii="Arial" w:hAnsi="Arial" w:cs="Arial"/>
        </w:rPr>
        <w:t xml:space="preserve"> </w:t>
      </w:r>
      <w:r w:rsidR="006A5EDF">
        <w:rPr>
          <w:rFonts w:ascii="Arial" w:hAnsi="Arial" w:cs="Arial"/>
        </w:rPr>
        <w:t>г.№</w:t>
      </w:r>
      <w:r w:rsidR="002A7CCF">
        <w:rPr>
          <w:rFonts w:ascii="Arial" w:hAnsi="Arial" w:cs="Arial"/>
        </w:rPr>
        <w:t xml:space="preserve"> </w:t>
      </w:r>
      <w:r w:rsidR="006A5EDF">
        <w:rPr>
          <w:rFonts w:ascii="Arial" w:hAnsi="Arial" w:cs="Arial"/>
        </w:rPr>
        <w:t>58</w:t>
      </w:r>
      <w:r w:rsidR="002A7CCF">
        <w:rPr>
          <w:rFonts w:ascii="Arial" w:hAnsi="Arial" w:cs="Arial"/>
        </w:rPr>
        <w:t>; от 15.10.2019 г. № 97</w:t>
      </w:r>
      <w:r w:rsidR="006A5EDF">
        <w:rPr>
          <w:rFonts w:ascii="Arial" w:hAnsi="Arial" w:cs="Arial"/>
        </w:rPr>
        <w:t>):</w:t>
      </w:r>
    </w:p>
    <w:p w14:paraId="6DAC7508" w14:textId="77777777" w:rsidR="002A7CCF" w:rsidRDefault="006A5EDF" w:rsidP="006B0794">
      <w:pPr>
        <w:pStyle w:val="Defaul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2A7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Пункт </w:t>
      </w:r>
      <w:r w:rsidR="002A7CC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раздела 1</w:t>
      </w:r>
      <w:r w:rsidR="002A7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Порядка </w:t>
      </w:r>
      <w:r w:rsidR="002A7CCF">
        <w:rPr>
          <w:rFonts w:ascii="Arial" w:hAnsi="Arial" w:cs="Arial"/>
        </w:rPr>
        <w:t>изложить в следующей редакции:</w:t>
      </w:r>
    </w:p>
    <w:p w14:paraId="730DA200" w14:textId="631B24CE" w:rsidR="006A5EDF" w:rsidRDefault="002A7CCF" w:rsidP="006B0794">
      <w:pPr>
        <w:pStyle w:val="Defaul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A7CCF">
        <w:rPr>
          <w:rFonts w:ascii="Arial" w:hAnsi="Arial" w:cs="Arial"/>
        </w:rPr>
        <w:t xml:space="preserve">9. Муниципальные программы подлежат приведению в соответствие с бюджетом поселения на очередной финансовый год не позднее </w:t>
      </w:r>
      <w:r>
        <w:rPr>
          <w:rFonts w:ascii="Arial" w:hAnsi="Arial" w:cs="Arial"/>
        </w:rPr>
        <w:t>1 апреля текущего финансового года</w:t>
      </w:r>
      <w:r w:rsidRPr="002A7CCF">
        <w:rPr>
          <w:rFonts w:ascii="Arial" w:hAnsi="Arial" w:cs="Arial"/>
        </w:rPr>
        <w:t>. При этом,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год.</w:t>
      </w:r>
      <w:r w:rsidR="006A5EDF">
        <w:rPr>
          <w:rFonts w:ascii="Arial" w:hAnsi="Arial" w:cs="Arial"/>
        </w:rPr>
        <w:t>»;</w:t>
      </w:r>
    </w:p>
    <w:p w14:paraId="3EBE7504" w14:textId="5006066C" w:rsidR="00CA3EFE" w:rsidRPr="000D49B0" w:rsidRDefault="008A6256" w:rsidP="006B079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49B0">
        <w:rPr>
          <w:rFonts w:ascii="Arial" w:hAnsi="Arial" w:cs="Arial"/>
          <w:sz w:val="24"/>
          <w:szCs w:val="24"/>
        </w:rPr>
        <w:t>2</w:t>
      </w:r>
      <w:r w:rsidR="00CA3EFE" w:rsidRPr="000D49B0">
        <w:rPr>
          <w:rFonts w:ascii="Arial" w:hAnsi="Arial" w:cs="Arial"/>
          <w:sz w:val="24"/>
          <w:szCs w:val="24"/>
        </w:rPr>
        <w:t xml:space="preserve">. Опубликовать настоящее Постановление в Вестнике муниципальных правовых актов </w:t>
      </w:r>
      <w:r w:rsidR="004C611D">
        <w:rPr>
          <w:rFonts w:ascii="Arial" w:hAnsi="Arial" w:cs="Arial"/>
          <w:sz w:val="24"/>
          <w:szCs w:val="24"/>
        </w:rPr>
        <w:t>Калачеевского</w:t>
      </w:r>
      <w:r w:rsidR="00D77D8C" w:rsidRPr="000D49B0">
        <w:rPr>
          <w:rFonts w:ascii="Arial" w:hAnsi="Arial" w:cs="Arial"/>
          <w:sz w:val="24"/>
          <w:szCs w:val="24"/>
        </w:rPr>
        <w:t xml:space="preserve"> </w:t>
      </w:r>
      <w:r w:rsidR="00D73545" w:rsidRPr="000D49B0">
        <w:rPr>
          <w:rFonts w:ascii="Arial" w:hAnsi="Arial" w:cs="Arial"/>
          <w:sz w:val="24"/>
          <w:szCs w:val="24"/>
        </w:rPr>
        <w:t xml:space="preserve">сельского </w:t>
      </w:r>
      <w:r w:rsidR="00070561" w:rsidRPr="000D49B0">
        <w:rPr>
          <w:rFonts w:ascii="Arial" w:hAnsi="Arial" w:cs="Arial"/>
          <w:sz w:val="24"/>
          <w:szCs w:val="24"/>
        </w:rPr>
        <w:t>поселения</w:t>
      </w:r>
      <w:r w:rsidR="000D49B0" w:rsidRPr="000D49B0">
        <w:rPr>
          <w:rFonts w:ascii="Arial" w:hAnsi="Arial" w:cs="Arial"/>
          <w:sz w:val="24"/>
          <w:szCs w:val="24"/>
        </w:rPr>
        <w:t xml:space="preserve"> </w:t>
      </w:r>
      <w:r w:rsidR="00CA3EFE" w:rsidRPr="000D49B0">
        <w:rPr>
          <w:rFonts w:ascii="Arial" w:hAnsi="Arial" w:cs="Arial"/>
          <w:sz w:val="24"/>
          <w:szCs w:val="24"/>
        </w:rPr>
        <w:t>и на сайте администрации</w:t>
      </w:r>
      <w:r w:rsidR="00D77D8C" w:rsidRPr="000D49B0">
        <w:rPr>
          <w:rFonts w:ascii="Arial" w:hAnsi="Arial" w:cs="Arial"/>
          <w:sz w:val="24"/>
          <w:szCs w:val="24"/>
        </w:rPr>
        <w:t xml:space="preserve"> </w:t>
      </w:r>
      <w:r w:rsidR="004C611D">
        <w:rPr>
          <w:rFonts w:ascii="Arial" w:hAnsi="Arial" w:cs="Arial"/>
          <w:sz w:val="24"/>
          <w:szCs w:val="24"/>
        </w:rPr>
        <w:t>Калачеевского</w:t>
      </w:r>
      <w:r w:rsidR="00D77D8C" w:rsidRPr="000D49B0">
        <w:rPr>
          <w:rFonts w:ascii="Arial" w:hAnsi="Arial" w:cs="Arial"/>
          <w:sz w:val="24"/>
          <w:szCs w:val="24"/>
        </w:rPr>
        <w:t xml:space="preserve"> </w:t>
      </w:r>
      <w:r w:rsidR="00070561" w:rsidRPr="000D49B0">
        <w:rPr>
          <w:rFonts w:ascii="Arial" w:hAnsi="Arial" w:cs="Arial"/>
          <w:sz w:val="24"/>
          <w:szCs w:val="24"/>
        </w:rPr>
        <w:t>сельского поселения</w:t>
      </w:r>
      <w:r w:rsidR="00CA3EFE" w:rsidRPr="000D49B0">
        <w:rPr>
          <w:rFonts w:ascii="Arial" w:hAnsi="Arial" w:cs="Arial"/>
          <w:sz w:val="24"/>
          <w:szCs w:val="24"/>
        </w:rPr>
        <w:t xml:space="preserve"> в сети интернет.</w:t>
      </w:r>
    </w:p>
    <w:p w14:paraId="2B9BE1DD" w14:textId="460C20C6" w:rsidR="00D77D8C" w:rsidRDefault="008A6256" w:rsidP="006B0794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r w:rsidRPr="000D49B0">
        <w:rPr>
          <w:rFonts w:ascii="Arial" w:hAnsi="Arial" w:cs="Arial"/>
          <w:sz w:val="24"/>
          <w:szCs w:val="24"/>
        </w:rPr>
        <w:t>3</w:t>
      </w:r>
      <w:r w:rsidR="00CA3EFE" w:rsidRPr="000D49B0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D77D8C" w:rsidRPr="000D49B0">
        <w:rPr>
          <w:rFonts w:ascii="Arial" w:hAnsi="Arial" w:cs="Arial"/>
          <w:sz w:val="24"/>
          <w:szCs w:val="24"/>
        </w:rPr>
        <w:t>оставляю за собой.</w:t>
      </w:r>
    </w:p>
    <w:p w14:paraId="5A523354" w14:textId="081F3ADA" w:rsidR="006667C5" w:rsidRDefault="006667C5" w:rsidP="006B0794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31216116" w14:textId="77777777" w:rsidR="006667C5" w:rsidRPr="003677EB" w:rsidRDefault="006667C5" w:rsidP="006B0794">
      <w:pPr>
        <w:pStyle w:val="a3"/>
        <w:ind w:left="0" w:firstLine="1134"/>
        <w:jc w:val="both"/>
        <w:rPr>
          <w:rFonts w:ascii="Arial" w:hAnsi="Arial" w:cs="Arial"/>
          <w:sz w:val="24"/>
          <w:szCs w:val="24"/>
        </w:rPr>
      </w:pPr>
      <w:bookmarkStart w:id="0" w:name="_Hlk168306268"/>
    </w:p>
    <w:p w14:paraId="4B5B7D36" w14:textId="77777777" w:rsidR="006667C5" w:rsidRPr="003677EB" w:rsidRDefault="006667C5" w:rsidP="006667C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677EB">
        <w:rPr>
          <w:rFonts w:ascii="Arial" w:hAnsi="Arial" w:cs="Arial"/>
          <w:sz w:val="24"/>
          <w:szCs w:val="24"/>
        </w:rPr>
        <w:t>Глава администрации</w:t>
      </w:r>
    </w:p>
    <w:p w14:paraId="0FDF6480" w14:textId="0D9139D1" w:rsidR="006667C5" w:rsidRPr="003677EB" w:rsidRDefault="006667C5" w:rsidP="006667C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677EB">
        <w:rPr>
          <w:rFonts w:ascii="Arial" w:hAnsi="Arial" w:cs="Arial"/>
          <w:sz w:val="24"/>
          <w:szCs w:val="24"/>
        </w:rPr>
        <w:t>Калачеевского сельского поселения                                                           Н.Н. Валюкас</w:t>
      </w:r>
      <w:bookmarkEnd w:id="0"/>
    </w:p>
    <w:sectPr w:rsidR="006667C5" w:rsidRPr="003677EB" w:rsidSect="00CC1B4C"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A320F"/>
    <w:multiLevelType w:val="multilevel"/>
    <w:tmpl w:val="BB28A57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EFE"/>
    <w:rsid w:val="00005160"/>
    <w:rsid w:val="00070561"/>
    <w:rsid w:val="000D49B0"/>
    <w:rsid w:val="0011759E"/>
    <w:rsid w:val="001C77B2"/>
    <w:rsid w:val="001D22CC"/>
    <w:rsid w:val="001D4767"/>
    <w:rsid w:val="001F18DD"/>
    <w:rsid w:val="00213693"/>
    <w:rsid w:val="0025308C"/>
    <w:rsid w:val="00264D3C"/>
    <w:rsid w:val="002A7CCF"/>
    <w:rsid w:val="002D7872"/>
    <w:rsid w:val="002E61BE"/>
    <w:rsid w:val="00323B1F"/>
    <w:rsid w:val="003677EB"/>
    <w:rsid w:val="00381F0A"/>
    <w:rsid w:val="00452E62"/>
    <w:rsid w:val="004A11A1"/>
    <w:rsid w:val="004C611D"/>
    <w:rsid w:val="004E1DB9"/>
    <w:rsid w:val="00532296"/>
    <w:rsid w:val="005608B0"/>
    <w:rsid w:val="006667C5"/>
    <w:rsid w:val="0069089A"/>
    <w:rsid w:val="006A5EDF"/>
    <w:rsid w:val="006B0794"/>
    <w:rsid w:val="007957C8"/>
    <w:rsid w:val="0082394C"/>
    <w:rsid w:val="008314CE"/>
    <w:rsid w:val="008A5A71"/>
    <w:rsid w:val="008A6256"/>
    <w:rsid w:val="008B06EE"/>
    <w:rsid w:val="008C3807"/>
    <w:rsid w:val="008D2BB7"/>
    <w:rsid w:val="00955911"/>
    <w:rsid w:val="009A1722"/>
    <w:rsid w:val="009D59C6"/>
    <w:rsid w:val="00AC13AD"/>
    <w:rsid w:val="00AE4CA0"/>
    <w:rsid w:val="00B02ED8"/>
    <w:rsid w:val="00B7502A"/>
    <w:rsid w:val="00B84BB4"/>
    <w:rsid w:val="00C00620"/>
    <w:rsid w:val="00C1255C"/>
    <w:rsid w:val="00C40AC8"/>
    <w:rsid w:val="00CA3A27"/>
    <w:rsid w:val="00CA3EFE"/>
    <w:rsid w:val="00CC1B4C"/>
    <w:rsid w:val="00D73545"/>
    <w:rsid w:val="00D77D8C"/>
    <w:rsid w:val="00DA7886"/>
    <w:rsid w:val="00E17EBD"/>
    <w:rsid w:val="00E23B7E"/>
    <w:rsid w:val="00E70B85"/>
    <w:rsid w:val="00E72B46"/>
    <w:rsid w:val="00ED2D02"/>
    <w:rsid w:val="00FC4500"/>
    <w:rsid w:val="00FD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E5C0"/>
  <w15:docId w15:val="{085409BA-7537-46A9-B4BA-5C79497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F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A3E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A3EF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Default">
    <w:name w:val="Default"/>
    <w:rsid w:val="00CA3E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A3E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CA3E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E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A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Любовь</cp:lastModifiedBy>
  <cp:revision>4</cp:revision>
  <cp:lastPrinted>2024-06-03T08:27:00Z</cp:lastPrinted>
  <dcterms:created xsi:type="dcterms:W3CDTF">2024-05-22T13:21:00Z</dcterms:created>
  <dcterms:modified xsi:type="dcterms:W3CDTF">2024-06-03T08:27:00Z</dcterms:modified>
</cp:coreProperties>
</file>