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A768" w14:textId="77777777" w:rsidR="00DE3ED7" w:rsidRPr="00675617" w:rsidRDefault="007E6277" w:rsidP="0067561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14:paraId="20B61F58" w14:textId="5D5A1211" w:rsidR="00DE3ED7" w:rsidRPr="00675617" w:rsidRDefault="00593210" w:rsidP="0067561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</w:t>
      </w:r>
      <w:r w:rsidR="007E6277"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СЕЛЬСКОГО ПОСЕЛЕНИЯ</w:t>
      </w:r>
    </w:p>
    <w:p w14:paraId="05DD2F4A" w14:textId="77777777" w:rsidR="00DE3ED7" w:rsidRPr="00675617" w:rsidRDefault="007E6277" w:rsidP="0067561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16BE5D4" w14:textId="77777777" w:rsidR="00DE3ED7" w:rsidRPr="00675617" w:rsidRDefault="007E6277" w:rsidP="0067561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14:paraId="46AB03C1" w14:textId="77777777" w:rsidR="00DE3ED7" w:rsidRPr="00675617" w:rsidRDefault="007E6277" w:rsidP="00675617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25F8DB3F" w14:textId="33652511" w:rsidR="00DE3ED7" w:rsidRPr="00675617" w:rsidRDefault="007E6277" w:rsidP="006756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 </w:t>
      </w:r>
      <w:r w:rsidR="00593210" w:rsidRPr="0067561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</w:t>
      </w:r>
      <w:r w:rsidRPr="0067561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ноября 2024 г. № </w:t>
      </w:r>
      <w:r w:rsidR="00B76643" w:rsidRPr="0067561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63</w:t>
      </w:r>
    </w:p>
    <w:p w14:paraId="56FFCF62" w14:textId="2E0A6499" w:rsidR="00DE3ED7" w:rsidRPr="00675617" w:rsidRDefault="00593210" w:rsidP="006756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Калачеевский</w:t>
      </w:r>
    </w:p>
    <w:p w14:paraId="2A45BD01" w14:textId="7D968DE1" w:rsidR="00DE3ED7" w:rsidRPr="00675617" w:rsidRDefault="007E6277" w:rsidP="00675617">
      <w:pPr>
        <w:tabs>
          <w:tab w:val="left" w:pos="439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5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экспертной комиссии и архиве администрации </w:t>
      </w:r>
      <w:r w:rsidR="00593210" w:rsidRPr="00675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</w:t>
      </w:r>
      <w:r w:rsidRPr="006756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14:paraId="780154CF" w14:textId="77777777" w:rsidR="00675617" w:rsidRDefault="007E6277" w:rsidP="009608E0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В соответствии с Федеральным законом от 22.10.2004 №125-ФЗ «Об архивном деле в Российской Федерации», законодательством Российской Федерации в сфере архивного дела,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675617">
        <w:rPr>
          <w:rFonts w:ascii="Arial" w:hAnsi="Arial" w:cs="Arial"/>
          <w:sz w:val="24"/>
          <w:szCs w:val="24"/>
        </w:rPr>
        <w:t>Росархива</w:t>
      </w:r>
      <w:proofErr w:type="spellEnd"/>
      <w:r w:rsidRPr="00675617">
        <w:rPr>
          <w:rFonts w:ascii="Arial" w:hAnsi="Arial" w:cs="Arial"/>
          <w:sz w:val="24"/>
          <w:szCs w:val="24"/>
        </w:rPr>
        <w:t xml:space="preserve"> от 31.07.2023,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</w:t>
      </w:r>
      <w:proofErr w:type="spellStart"/>
      <w:r w:rsidRPr="00675617">
        <w:rPr>
          <w:rFonts w:ascii="Arial" w:hAnsi="Arial" w:cs="Arial"/>
          <w:sz w:val="24"/>
          <w:szCs w:val="24"/>
        </w:rPr>
        <w:t>Росархива</w:t>
      </w:r>
      <w:proofErr w:type="spellEnd"/>
      <w:r w:rsidRPr="00675617">
        <w:rPr>
          <w:rFonts w:ascii="Arial" w:hAnsi="Arial" w:cs="Arial"/>
          <w:sz w:val="24"/>
          <w:szCs w:val="24"/>
        </w:rPr>
        <w:t xml:space="preserve"> от 20.12.2019 № 236, администрация </w:t>
      </w:r>
      <w:r w:rsidR="00593210" w:rsidRPr="00675617">
        <w:rPr>
          <w:rFonts w:ascii="Arial" w:hAnsi="Arial" w:cs="Arial"/>
          <w:sz w:val="24"/>
          <w:szCs w:val="24"/>
        </w:rPr>
        <w:t>Калачеевского</w:t>
      </w:r>
      <w:r w:rsidRPr="00675617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7B690D1C" w14:textId="6781C221" w:rsidR="00DE3ED7" w:rsidRPr="00675617" w:rsidRDefault="007E6277" w:rsidP="009608E0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7561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0828D619" w14:textId="25198028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Утвердить Положение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экспертной комиссии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593210" w:rsidRPr="00675617">
        <w:rPr>
          <w:rFonts w:ascii="Arial" w:hAnsi="Arial" w:cs="Arial"/>
          <w:sz w:val="24"/>
          <w:szCs w:val="24"/>
        </w:rPr>
        <w:t>Калачеевского</w:t>
      </w:r>
      <w:r w:rsidRPr="00675617">
        <w:rPr>
          <w:rFonts w:ascii="Arial" w:hAnsi="Arial" w:cs="Arial"/>
          <w:sz w:val="24"/>
          <w:szCs w:val="24"/>
        </w:rPr>
        <w:t xml:space="preserve">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 согласно приложению №1.</w:t>
      </w:r>
    </w:p>
    <w:p w14:paraId="21AA385A" w14:textId="3107AC01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состав экспертной комиссии администрации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согласно приложению № 2.</w:t>
      </w:r>
    </w:p>
    <w:p w14:paraId="1A40A22C" w14:textId="58CA1454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Положение об архиве администрации </w:t>
      </w:r>
      <w:r w:rsidR="00593210" w:rsidRPr="00675617">
        <w:rPr>
          <w:rFonts w:ascii="Arial" w:hAnsi="Arial" w:cs="Arial"/>
          <w:sz w:val="24"/>
          <w:szCs w:val="24"/>
        </w:rPr>
        <w:t>Калачеевского</w:t>
      </w:r>
      <w:r w:rsidRPr="00675617">
        <w:rPr>
          <w:rFonts w:ascii="Arial" w:hAnsi="Arial" w:cs="Arial"/>
          <w:sz w:val="24"/>
          <w:szCs w:val="24"/>
        </w:rPr>
        <w:t xml:space="preserve">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 согласно приложению № 3.</w:t>
      </w:r>
    </w:p>
    <w:p w14:paraId="3C9A44C8" w14:textId="71C78461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Функции архива администрации</w:t>
      </w:r>
      <w:r w:rsidRPr="00675617">
        <w:rPr>
          <w:rFonts w:ascii="Arial" w:hAnsi="Arial" w:cs="Arial"/>
          <w:sz w:val="24"/>
          <w:szCs w:val="24"/>
        </w:rPr>
        <w:t xml:space="preserve"> </w:t>
      </w:r>
      <w:r w:rsidR="00593210" w:rsidRPr="00675617">
        <w:rPr>
          <w:rFonts w:ascii="Arial" w:hAnsi="Arial" w:cs="Arial"/>
          <w:sz w:val="24"/>
          <w:szCs w:val="24"/>
        </w:rPr>
        <w:t>Калачеевского</w:t>
      </w:r>
      <w:r w:rsidRPr="00675617">
        <w:rPr>
          <w:rFonts w:ascii="Arial" w:hAnsi="Arial" w:cs="Arial"/>
          <w:sz w:val="24"/>
          <w:szCs w:val="24"/>
        </w:rPr>
        <w:t xml:space="preserve">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</w:t>
      </w:r>
      <w:r w:rsidRPr="00675617">
        <w:rPr>
          <w:rFonts w:ascii="Arial" w:hAnsi="Arial" w:cs="Arial"/>
          <w:sz w:val="24"/>
          <w:szCs w:val="24"/>
        </w:rPr>
        <w:t xml:space="preserve"> возложить на </w:t>
      </w:r>
      <w:r w:rsidR="00593210" w:rsidRPr="00675617">
        <w:rPr>
          <w:rFonts w:ascii="Arial" w:hAnsi="Arial" w:cs="Arial"/>
          <w:sz w:val="24"/>
          <w:szCs w:val="24"/>
        </w:rPr>
        <w:t>ведущего</w:t>
      </w:r>
      <w:r w:rsidRPr="00675617">
        <w:rPr>
          <w:rFonts w:ascii="Arial" w:hAnsi="Arial" w:cs="Arial"/>
          <w:sz w:val="24"/>
          <w:szCs w:val="24"/>
        </w:rPr>
        <w:t xml:space="preserve"> специалиста администрации </w:t>
      </w:r>
      <w:r w:rsidR="00593210" w:rsidRPr="00675617">
        <w:rPr>
          <w:rFonts w:ascii="Arial" w:hAnsi="Arial" w:cs="Arial"/>
          <w:sz w:val="24"/>
          <w:szCs w:val="24"/>
        </w:rPr>
        <w:t>Гриневу Л.В.</w:t>
      </w:r>
    </w:p>
    <w:p w14:paraId="054D7B7C" w14:textId="710958A8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593210" w:rsidRPr="00675617">
        <w:rPr>
          <w:rFonts w:ascii="Arial" w:hAnsi="Arial" w:cs="Arial"/>
          <w:sz w:val="24"/>
          <w:szCs w:val="24"/>
        </w:rPr>
        <w:t>Калачеевского</w:t>
      </w:r>
      <w:r w:rsidRPr="0067561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0886FAD3" w14:textId="77777777" w:rsidR="00DE3ED7" w:rsidRPr="00675617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D511BA9" w14:textId="77777777" w:rsidR="00DE3ED7" w:rsidRPr="00675617" w:rsidRDefault="00DE3ED7" w:rsidP="009608E0">
      <w:pPr>
        <w:pStyle w:val="a9"/>
        <w:ind w:left="567"/>
        <w:jc w:val="both"/>
        <w:rPr>
          <w:rFonts w:ascii="Arial" w:hAnsi="Arial" w:cs="Arial"/>
          <w:sz w:val="24"/>
          <w:szCs w:val="24"/>
        </w:rPr>
      </w:pPr>
    </w:p>
    <w:p w14:paraId="6B9F0646" w14:textId="77777777" w:rsidR="00DE3ED7" w:rsidRPr="00675617" w:rsidRDefault="007E6277" w:rsidP="009608E0">
      <w:pPr>
        <w:pStyle w:val="a9"/>
        <w:jc w:val="both"/>
        <w:rPr>
          <w:rFonts w:ascii="Arial" w:hAnsi="Arial" w:cs="Arial"/>
          <w:b/>
          <w:bCs/>
          <w:sz w:val="24"/>
          <w:szCs w:val="24"/>
        </w:rPr>
      </w:pPr>
      <w:r w:rsidRPr="00675617">
        <w:rPr>
          <w:rFonts w:ascii="Arial" w:hAnsi="Arial" w:cs="Arial"/>
          <w:b/>
          <w:bCs/>
          <w:sz w:val="24"/>
          <w:szCs w:val="24"/>
        </w:rPr>
        <w:t xml:space="preserve">Глава администрации </w:t>
      </w:r>
    </w:p>
    <w:p w14:paraId="4EC08A23" w14:textId="064B1E68" w:rsidR="00DE3ED7" w:rsidRPr="00675617" w:rsidRDefault="00593210" w:rsidP="009608E0">
      <w:pPr>
        <w:pStyle w:val="a9"/>
        <w:jc w:val="both"/>
        <w:rPr>
          <w:rFonts w:ascii="Arial" w:hAnsi="Arial" w:cs="Arial"/>
          <w:b/>
          <w:bCs/>
          <w:sz w:val="24"/>
          <w:szCs w:val="24"/>
        </w:rPr>
        <w:sectPr w:rsidR="00DE3ED7" w:rsidRPr="00675617" w:rsidSect="00675617">
          <w:pgSz w:w="11906" w:h="16838"/>
          <w:pgMar w:top="2410" w:right="707" w:bottom="1134" w:left="1418" w:header="708" w:footer="708" w:gutter="0"/>
          <w:cols w:space="708"/>
          <w:docGrid w:linePitch="360"/>
        </w:sect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r w:rsidR="007E6277"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E6277" w:rsidRPr="00675617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</w:t>
      </w:r>
      <w:r w:rsidRPr="00675617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7E6277" w:rsidRPr="0067561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75617">
        <w:rPr>
          <w:rFonts w:ascii="Arial" w:hAnsi="Arial" w:cs="Arial"/>
          <w:b/>
          <w:bCs/>
          <w:sz w:val="24"/>
          <w:szCs w:val="24"/>
        </w:rPr>
        <w:t>Н.Н. Валюкас</w:t>
      </w:r>
    </w:p>
    <w:p w14:paraId="6FBE23DC" w14:textId="77777777" w:rsidR="00593210" w:rsidRPr="00675617" w:rsidRDefault="007E6277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4B805155" w14:textId="0ADA3208" w:rsidR="00DE3ED7" w:rsidRPr="00675617" w:rsidRDefault="007E6277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5617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14BD03F2" w14:textId="3E7B946A" w:rsidR="00DE3ED7" w:rsidRPr="00675617" w:rsidRDefault="00667E25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от </w:t>
      </w:r>
      <w:r w:rsidR="00593210" w:rsidRPr="00675617">
        <w:rPr>
          <w:rFonts w:ascii="Arial" w:hAnsi="Arial" w:cs="Arial"/>
          <w:sz w:val="24"/>
          <w:szCs w:val="24"/>
        </w:rPr>
        <w:t>15</w:t>
      </w:r>
      <w:r w:rsidRPr="00675617">
        <w:rPr>
          <w:rFonts w:ascii="Arial" w:hAnsi="Arial" w:cs="Arial"/>
          <w:sz w:val="24"/>
          <w:szCs w:val="24"/>
        </w:rPr>
        <w:t>.11.2024 №</w:t>
      </w:r>
      <w:r w:rsidR="00593210" w:rsidRPr="00675617">
        <w:rPr>
          <w:rFonts w:ascii="Arial" w:hAnsi="Arial" w:cs="Arial"/>
          <w:sz w:val="24"/>
          <w:szCs w:val="24"/>
        </w:rPr>
        <w:t xml:space="preserve"> 63</w:t>
      </w:r>
    </w:p>
    <w:p w14:paraId="710DF8DF" w14:textId="77777777" w:rsidR="00593210" w:rsidRPr="00675617" w:rsidRDefault="007E6277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об экспертной комиссии </w:t>
      </w:r>
    </w:p>
    <w:p w14:paraId="778DED35" w14:textId="77777777" w:rsidR="00593210" w:rsidRPr="00675617" w:rsidRDefault="007E6277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</w:t>
      </w:r>
      <w:r w:rsidR="00593210"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</w:p>
    <w:p w14:paraId="53168E04" w14:textId="40116CF6" w:rsidR="00DE3ED7" w:rsidRPr="00675617" w:rsidRDefault="007E6277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 Воронежской области</w:t>
      </w:r>
    </w:p>
    <w:p w14:paraId="4471FFC9" w14:textId="77777777" w:rsidR="00BF26B4" w:rsidRPr="00BF26B4" w:rsidRDefault="00BF26B4" w:rsidP="00BF26B4">
      <w:pPr>
        <w:shd w:val="clear" w:color="auto" w:fill="FFFFFF"/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646E9111" w14:textId="77777777" w:rsidR="00BF26B4" w:rsidRPr="00BF26B4" w:rsidRDefault="00BF26B4" w:rsidP="00BF26B4">
      <w:pPr>
        <w:shd w:val="clear" w:color="auto" w:fill="FFFFFF"/>
        <w:tabs>
          <w:tab w:val="left" w:pos="720"/>
          <w:tab w:val="left" w:pos="1440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Положение об экспертной комиссии а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Калачеевского сельского поселения Калачеевского муниципального района Воронежской области 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Положение) разработано в соответствии с примерным </w:t>
      </w:r>
      <w:r w:rsidRPr="00BF26B4">
        <w:rPr>
          <w:rFonts w:ascii="Arial" w:hAnsi="Arial" w:cs="Arial"/>
          <w:sz w:val="24"/>
          <w:szCs w:val="24"/>
        </w:rPr>
        <w:t xml:space="preserve">положением об экспертной комиссии организации, утвержденным </w:t>
      </w:r>
      <w:hyperlink r:id="rId7" w:history="1">
        <w:r w:rsidRPr="00BF26B4">
          <w:rPr>
            <w:rStyle w:val="aa"/>
            <w:rFonts w:ascii="Arial" w:hAnsi="Arial" w:cs="Arial"/>
            <w:sz w:val="24"/>
            <w:szCs w:val="24"/>
          </w:rPr>
          <w:t>приказом Федерального архивного агентства от 11 апреля 2018 года № 43</w:t>
        </w:r>
      </w:hyperlink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0C02B39" w14:textId="77777777" w:rsidR="00BF26B4" w:rsidRPr="00BF26B4" w:rsidRDefault="00BF26B4" w:rsidP="00BF26B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а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 Калачеевского сельского поселения Калачеевского муниципального района Воронежской области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Совета народных депутатов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сельского поселения Калачеевского муниципального района Воронежской области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(далее СНД) и а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 Калачеевского сельского поселения Калачеевского муниципального района Воронежской области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(далее - Администрация)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746C85A" w14:textId="77777777" w:rsidR="00BF26B4" w:rsidRPr="00BF26B4" w:rsidRDefault="00BF26B4" w:rsidP="00BF26B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 является совещательным органом при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создается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F26B4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действует на основании положения, утвержденного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18109B4" w14:textId="77777777" w:rsidR="00BF26B4" w:rsidRPr="00BF26B4" w:rsidRDefault="00BF26B4" w:rsidP="00BF26B4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СНД и Администрация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источником комплектования Калачеевского муниципального архива Воронежской области, согласовывает положение об ЭК с экспертно-проверочной комиссией управления делами Воронежской области (далее – ЭПК управления делами Воронежской области).</w:t>
      </w:r>
    </w:p>
    <w:p w14:paraId="6E5DF7A2" w14:textId="77777777" w:rsidR="00BF26B4" w:rsidRPr="00BF26B4" w:rsidRDefault="00BF26B4" w:rsidP="00BF26B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ЭК определяется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5F1F95D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 Муниципального архива, источником комплектования которого выступает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14:paraId="4EF833D5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ЭК назначается главой Администрации из состава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 </w:t>
      </w:r>
    </w:p>
    <w:p w14:paraId="22E9646C" w14:textId="77777777" w:rsidR="00BF26B4" w:rsidRPr="00BF26B4" w:rsidRDefault="00BF26B4" w:rsidP="00BF26B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cт</w:t>
      </w:r>
      <w:proofErr w:type="spellEnd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 иными нормативными правовыми актами Воронежской области в области архивного дела, локальными нормативными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актами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14E65788" w14:textId="77777777" w:rsidR="00BF26B4" w:rsidRPr="00BF26B4" w:rsidRDefault="00BF26B4" w:rsidP="00BF26B4">
      <w:pPr>
        <w:shd w:val="clear" w:color="auto" w:fill="FFFFFF"/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Функции ЭК</w:t>
      </w:r>
    </w:p>
    <w:p w14:paraId="3E65CC9A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6.Экспертная комиссия осуществляет следующие функции:</w:t>
      </w:r>
    </w:p>
    <w:p w14:paraId="62670FA1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Организует ежегодный отбор дел, образующихся в деятельности СНД и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хранения и уничтожения.</w:t>
      </w:r>
    </w:p>
    <w:p w14:paraId="26CF6B9B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Рассматривает и принимает решения о согласовании:</w:t>
      </w:r>
    </w:p>
    <w:p w14:paraId="7E5FE429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14:paraId="3FC0E458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описей дел по личному составу;</w:t>
      </w:r>
    </w:p>
    <w:p w14:paraId="6604C9BA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описей дел временных (свыше 10 лет) сроков хранения;</w:t>
      </w:r>
    </w:p>
    <w:p w14:paraId="60BBC287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номенклатуры дел СНД и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E22ACB5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актов о выделении к уничтожению документов, не подлежащих хранению;</w:t>
      </w:r>
    </w:p>
    <w:p w14:paraId="3348524E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актов о </w:t>
      </w:r>
      <w:proofErr w:type="spellStart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архивных документов, пути розыска которых исчерпаны;</w:t>
      </w:r>
    </w:p>
    <w:p w14:paraId="788A36CD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актов о неисправимом повреждении архивных документов;</w:t>
      </w:r>
    </w:p>
    <w:p w14:paraId="696546B7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з) проектов локальных нормативных актов и методических документов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делопроизводству и архивному делу.</w:t>
      </w:r>
    </w:p>
    <w:p w14:paraId="6D56B837" w14:textId="77777777" w:rsidR="00BF26B4" w:rsidRPr="00BF26B4" w:rsidRDefault="00BF26B4" w:rsidP="00BF26B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СНД и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BF26B4">
        <w:rPr>
          <w:rStyle w:val="a3"/>
          <w:rFonts w:ascii="Arial" w:eastAsia="Times New Roman" w:hAnsi="Arial" w:cs="Arial"/>
          <w:color w:val="000000"/>
          <w:sz w:val="24"/>
          <w:szCs w:val="24"/>
          <w:lang w:eastAsia="ru-RU"/>
        </w:rPr>
        <w:footnoteReference w:id="1"/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2E5F8BD" w14:textId="77777777" w:rsidR="00BF26B4" w:rsidRPr="00BF26B4" w:rsidRDefault="00BF26B4" w:rsidP="00BF26B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Организует для работников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14:paraId="58DADB7C" w14:textId="77777777" w:rsidR="00BF26B4" w:rsidRPr="00BF26B4" w:rsidRDefault="00BF26B4" w:rsidP="00BF26B4">
      <w:pPr>
        <w:shd w:val="clear" w:color="auto" w:fill="FFFFFF"/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Права ЭК</w:t>
      </w:r>
    </w:p>
    <w:p w14:paraId="5F23169C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ЭК имеет право:</w:t>
      </w:r>
    </w:p>
    <w:p w14:paraId="60275475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Давать рекомендации работникам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DFFB06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Запрашивать у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BF26B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EADEBF3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614189CA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14:paraId="2A4FF349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Заслушивать на своих заседаниях работников, отвечающих за комплектование </w:t>
      </w:r>
      <w:r w:rsidRPr="00BF26B4">
        <w:rPr>
          <w:rFonts w:ascii="Arial" w:eastAsia="Times New Roman" w:hAnsi="Arial" w:cs="Arial"/>
          <w:sz w:val="24"/>
          <w:szCs w:val="24"/>
          <w:lang w:eastAsia="ru-RU"/>
        </w:rPr>
        <w:t xml:space="preserve">архива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 условиях хранения и обеспечения 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сохранности документов, в том числе Архивного фонда Российской Федерации, о причинах утраты документов.</w:t>
      </w:r>
    </w:p>
    <w:p w14:paraId="5834F662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02DCF6A8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71EF3177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Информировать руководство </w:t>
      </w:r>
      <w:r w:rsidRPr="00BF26B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F26B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относящимся к компетенции ЭК. </w:t>
      </w:r>
    </w:p>
    <w:p w14:paraId="24F4B90C" w14:textId="77777777" w:rsidR="00BF26B4" w:rsidRPr="00BF26B4" w:rsidRDefault="00BF26B4" w:rsidP="00BF26B4">
      <w:pPr>
        <w:shd w:val="clear" w:color="auto" w:fill="FFFFFF"/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Организация работы ЭК</w:t>
      </w:r>
    </w:p>
    <w:p w14:paraId="5371B756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ЭК взаимодействует с архивным сектором администрации Калачеевского муниципального района Воронежской области и ЭПК управления делами Воронежской области.</w:t>
      </w:r>
    </w:p>
    <w:p w14:paraId="4C933742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46BBB0B9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14:paraId="29778991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69E549C7" w14:textId="77777777" w:rsidR="00BF26B4" w:rsidRPr="00BF26B4" w:rsidRDefault="00BF26B4" w:rsidP="00BF26B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1C4C49C9" w14:textId="77777777" w:rsidR="00BF26B4" w:rsidRPr="00BF26B4" w:rsidRDefault="00BF26B4" w:rsidP="00BF26B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6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делопроизводства ЭК возлагается на секретаря ЭК.</w:t>
      </w: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BF26B4" w:rsidRPr="00BF26B4" w14:paraId="297EEEE6" w14:textId="77777777" w:rsidTr="00BF26B4">
        <w:trPr>
          <w:trHeight w:val="993"/>
        </w:trPr>
        <w:tc>
          <w:tcPr>
            <w:tcW w:w="5103" w:type="dxa"/>
          </w:tcPr>
          <w:p w14:paraId="4C41E1DB" w14:textId="77777777" w:rsidR="00BF26B4" w:rsidRPr="00BF26B4" w:rsidRDefault="00BF26B4" w:rsidP="002D7D3E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14:paraId="168265B4" w14:textId="77777777" w:rsidR="00BF26B4" w:rsidRPr="00BF26B4" w:rsidRDefault="00BF26B4" w:rsidP="002D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26B4">
              <w:rPr>
                <w:rFonts w:ascii="Arial" w:eastAsia="Times New Roman" w:hAnsi="Arial" w:cs="Arial"/>
                <w:sz w:val="24"/>
                <w:szCs w:val="24"/>
              </w:rPr>
              <w:t>СОГЛАСОВАНО</w:t>
            </w:r>
          </w:p>
          <w:p w14:paraId="23846762" w14:textId="77777777" w:rsidR="00BF26B4" w:rsidRPr="00BF26B4" w:rsidRDefault="00BF26B4" w:rsidP="002D7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6B4">
              <w:rPr>
                <w:rFonts w:ascii="Arial" w:hAnsi="Arial" w:cs="Arial"/>
                <w:sz w:val="24"/>
                <w:szCs w:val="24"/>
              </w:rPr>
              <w:t>Протокол ЭПК управления делами Воронежской области</w:t>
            </w:r>
          </w:p>
        </w:tc>
      </w:tr>
    </w:tbl>
    <w:p w14:paraId="70538500" w14:textId="77777777" w:rsidR="00DE3ED7" w:rsidRPr="00675617" w:rsidRDefault="007E6277" w:rsidP="00960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br w:type="page"/>
      </w:r>
    </w:p>
    <w:p w14:paraId="08E472B8" w14:textId="77777777" w:rsidR="00593210" w:rsidRPr="00675617" w:rsidRDefault="007E6277" w:rsidP="0067561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4F22528D" w14:textId="0C894338" w:rsidR="00DE3ED7" w:rsidRPr="00675617" w:rsidRDefault="007E6277" w:rsidP="0067561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5617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72C5C74F" w14:textId="5D0F32A2" w:rsidR="00DE3ED7" w:rsidRPr="00675617" w:rsidRDefault="00667E25" w:rsidP="0067561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от </w:t>
      </w:r>
      <w:r w:rsidR="00593210" w:rsidRPr="00675617">
        <w:rPr>
          <w:rFonts w:ascii="Arial" w:hAnsi="Arial" w:cs="Arial"/>
          <w:sz w:val="24"/>
          <w:szCs w:val="24"/>
        </w:rPr>
        <w:t>15</w:t>
      </w:r>
      <w:r w:rsidRPr="00675617">
        <w:rPr>
          <w:rFonts w:ascii="Arial" w:hAnsi="Arial" w:cs="Arial"/>
          <w:sz w:val="24"/>
          <w:szCs w:val="24"/>
        </w:rPr>
        <w:t>.11.2024 №</w:t>
      </w:r>
      <w:r w:rsidR="00593210" w:rsidRPr="00675617">
        <w:rPr>
          <w:rFonts w:ascii="Arial" w:hAnsi="Arial" w:cs="Arial"/>
          <w:sz w:val="24"/>
          <w:szCs w:val="24"/>
        </w:rPr>
        <w:t xml:space="preserve"> 63</w:t>
      </w:r>
    </w:p>
    <w:p w14:paraId="12A0A9F0" w14:textId="77777777" w:rsidR="00593210" w:rsidRPr="00675617" w:rsidRDefault="00442E00" w:rsidP="009608E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75617">
        <w:rPr>
          <w:rFonts w:ascii="Arial" w:hAnsi="Arial" w:cs="Arial"/>
          <w:b/>
          <w:sz w:val="24"/>
          <w:szCs w:val="24"/>
        </w:rPr>
        <w:t xml:space="preserve">Состав экспертной комиссии </w:t>
      </w:r>
    </w:p>
    <w:p w14:paraId="251FFAFF" w14:textId="2B1653FC" w:rsidR="00442E00" w:rsidRPr="00675617" w:rsidRDefault="00442E00" w:rsidP="009608E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75617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593210" w:rsidRPr="00675617">
        <w:rPr>
          <w:rFonts w:ascii="Arial" w:hAnsi="Arial" w:cs="Arial"/>
          <w:b/>
          <w:bCs/>
          <w:sz w:val="24"/>
          <w:szCs w:val="24"/>
        </w:rPr>
        <w:t>Калачеевского</w:t>
      </w:r>
      <w:r w:rsidRPr="006756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5617">
        <w:rPr>
          <w:rFonts w:ascii="Arial" w:hAnsi="Arial" w:cs="Arial"/>
          <w:b/>
          <w:sz w:val="24"/>
          <w:szCs w:val="24"/>
        </w:rPr>
        <w:t>сельского поселения</w:t>
      </w:r>
    </w:p>
    <w:p w14:paraId="5806FC02" w14:textId="75106C54" w:rsidR="00442E00" w:rsidRPr="00675617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>-</w:t>
      </w:r>
      <w:r w:rsidR="00F52DD1" w:rsidRPr="00675617">
        <w:rPr>
          <w:rFonts w:ascii="Arial" w:hAnsi="Arial" w:cs="Arial"/>
          <w:sz w:val="24"/>
          <w:szCs w:val="24"/>
        </w:rPr>
        <w:t xml:space="preserve"> </w:t>
      </w:r>
      <w:r w:rsidR="00593210" w:rsidRPr="00675617">
        <w:rPr>
          <w:rFonts w:ascii="Arial" w:hAnsi="Arial" w:cs="Arial"/>
          <w:sz w:val="24"/>
          <w:szCs w:val="24"/>
        </w:rPr>
        <w:t>Гринева Любовь Владимировна</w:t>
      </w:r>
      <w:r w:rsidRPr="00675617">
        <w:rPr>
          <w:rFonts w:ascii="Arial" w:hAnsi="Arial" w:cs="Arial"/>
          <w:sz w:val="24"/>
          <w:szCs w:val="24"/>
        </w:rPr>
        <w:t xml:space="preserve"> - председатель комиссии, </w:t>
      </w:r>
      <w:r w:rsidR="00593210" w:rsidRPr="00675617">
        <w:rPr>
          <w:rFonts w:ascii="Arial" w:hAnsi="Arial" w:cs="Arial"/>
          <w:sz w:val="24"/>
          <w:szCs w:val="24"/>
        </w:rPr>
        <w:t xml:space="preserve">ведущий </w:t>
      </w:r>
      <w:r w:rsidRPr="00675617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593210" w:rsidRPr="00675617">
        <w:rPr>
          <w:rFonts w:ascii="Arial" w:hAnsi="Arial" w:cs="Arial"/>
          <w:bCs/>
          <w:sz w:val="24"/>
          <w:szCs w:val="24"/>
        </w:rPr>
        <w:t>Калачеевского</w:t>
      </w:r>
      <w:r w:rsidRPr="00675617">
        <w:rPr>
          <w:rFonts w:ascii="Arial" w:hAnsi="Arial" w:cs="Arial"/>
          <w:bCs/>
          <w:sz w:val="24"/>
          <w:szCs w:val="24"/>
        </w:rPr>
        <w:t xml:space="preserve"> </w:t>
      </w:r>
      <w:r w:rsidRPr="00675617">
        <w:rPr>
          <w:rFonts w:ascii="Arial" w:hAnsi="Arial" w:cs="Arial"/>
          <w:sz w:val="24"/>
          <w:szCs w:val="24"/>
        </w:rPr>
        <w:t>сельского поселения;</w:t>
      </w:r>
    </w:p>
    <w:p w14:paraId="1EFECB72" w14:textId="02466BE2" w:rsidR="00442E00" w:rsidRPr="00675617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- </w:t>
      </w:r>
      <w:r w:rsidR="00593210" w:rsidRPr="00675617">
        <w:rPr>
          <w:rFonts w:ascii="Arial" w:hAnsi="Arial" w:cs="Arial"/>
          <w:sz w:val="24"/>
          <w:szCs w:val="24"/>
        </w:rPr>
        <w:t>Хорольская Виктория Ивановна</w:t>
      </w:r>
      <w:r w:rsidRPr="00675617">
        <w:rPr>
          <w:rFonts w:ascii="Arial" w:hAnsi="Arial" w:cs="Arial"/>
          <w:sz w:val="24"/>
          <w:szCs w:val="24"/>
        </w:rPr>
        <w:t xml:space="preserve"> - секретарь комиссии, </w:t>
      </w:r>
      <w:r w:rsidR="00593210" w:rsidRPr="00675617">
        <w:rPr>
          <w:rFonts w:ascii="Arial" w:hAnsi="Arial" w:cs="Arial"/>
          <w:sz w:val="24"/>
          <w:szCs w:val="24"/>
        </w:rPr>
        <w:t>главный специалист</w:t>
      </w:r>
      <w:r w:rsidRPr="00675617">
        <w:rPr>
          <w:rFonts w:ascii="Arial" w:hAnsi="Arial" w:cs="Arial"/>
          <w:sz w:val="24"/>
          <w:szCs w:val="24"/>
        </w:rPr>
        <w:t xml:space="preserve"> администрации </w:t>
      </w:r>
      <w:r w:rsidR="00593210" w:rsidRPr="00675617">
        <w:rPr>
          <w:rFonts w:ascii="Arial" w:hAnsi="Arial" w:cs="Arial"/>
          <w:bCs/>
          <w:sz w:val="24"/>
          <w:szCs w:val="24"/>
        </w:rPr>
        <w:t>Калачеевского</w:t>
      </w:r>
      <w:r w:rsidRPr="00675617">
        <w:rPr>
          <w:rFonts w:ascii="Arial" w:hAnsi="Arial" w:cs="Arial"/>
          <w:bCs/>
          <w:sz w:val="24"/>
          <w:szCs w:val="24"/>
        </w:rPr>
        <w:t xml:space="preserve"> </w:t>
      </w:r>
      <w:r w:rsidRPr="00675617">
        <w:rPr>
          <w:rFonts w:ascii="Arial" w:hAnsi="Arial" w:cs="Arial"/>
          <w:sz w:val="24"/>
          <w:szCs w:val="24"/>
        </w:rPr>
        <w:t>сельского поселения;</w:t>
      </w:r>
    </w:p>
    <w:p w14:paraId="2FCF8B6A" w14:textId="77777777" w:rsidR="00442E00" w:rsidRPr="00675617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>- Дегтярева Нина Михайловна – начальник архивного сектора администрации Калачеевского муниципального района (по согласованию).</w:t>
      </w:r>
    </w:p>
    <w:p w14:paraId="4824216C" w14:textId="77777777" w:rsidR="00DE3ED7" w:rsidRPr="00675617" w:rsidRDefault="00DE3ED7" w:rsidP="009608E0">
      <w:pPr>
        <w:pStyle w:val="a9"/>
        <w:rPr>
          <w:rFonts w:ascii="Arial" w:hAnsi="Arial" w:cs="Arial"/>
          <w:sz w:val="24"/>
          <w:szCs w:val="24"/>
        </w:rPr>
        <w:sectPr w:rsidR="00DE3ED7" w:rsidRPr="00675617" w:rsidSect="00675617">
          <w:pgSz w:w="11906" w:h="16838"/>
          <w:pgMar w:top="2268" w:right="566" w:bottom="851" w:left="1418" w:header="708" w:footer="708" w:gutter="0"/>
          <w:cols w:space="708"/>
          <w:docGrid w:linePitch="360"/>
        </w:sectPr>
      </w:pPr>
    </w:p>
    <w:p w14:paraId="7E082484" w14:textId="77777777" w:rsidR="00593210" w:rsidRPr="00675617" w:rsidRDefault="007E6277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14:paraId="2D2303C1" w14:textId="62A5645D" w:rsidR="00DE3ED7" w:rsidRPr="00675617" w:rsidRDefault="007E6277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5617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3353BC96" w14:textId="6BF03CAB" w:rsidR="00DE3ED7" w:rsidRPr="00675617" w:rsidRDefault="007E6277" w:rsidP="00675617">
      <w:pPr>
        <w:pStyle w:val="a9"/>
        <w:ind w:left="4820"/>
        <w:jc w:val="right"/>
        <w:rPr>
          <w:rFonts w:ascii="Arial" w:hAnsi="Arial" w:cs="Arial"/>
          <w:sz w:val="24"/>
          <w:szCs w:val="24"/>
        </w:rPr>
      </w:pPr>
      <w:r w:rsidRPr="00675617">
        <w:rPr>
          <w:rFonts w:ascii="Arial" w:hAnsi="Arial" w:cs="Arial"/>
          <w:sz w:val="24"/>
          <w:szCs w:val="24"/>
        </w:rPr>
        <w:t xml:space="preserve">от </w:t>
      </w:r>
      <w:r w:rsidR="00593210" w:rsidRPr="00675617">
        <w:rPr>
          <w:rFonts w:ascii="Arial" w:hAnsi="Arial" w:cs="Arial"/>
          <w:sz w:val="24"/>
          <w:szCs w:val="24"/>
        </w:rPr>
        <w:t>15</w:t>
      </w:r>
      <w:r w:rsidRPr="00675617">
        <w:rPr>
          <w:rFonts w:ascii="Arial" w:hAnsi="Arial" w:cs="Arial"/>
          <w:sz w:val="24"/>
          <w:szCs w:val="24"/>
        </w:rPr>
        <w:t>.11.2024 №</w:t>
      </w:r>
      <w:r w:rsidR="00593210" w:rsidRPr="00675617">
        <w:rPr>
          <w:rFonts w:ascii="Arial" w:hAnsi="Arial" w:cs="Arial"/>
          <w:sz w:val="24"/>
          <w:szCs w:val="24"/>
        </w:rPr>
        <w:t xml:space="preserve"> 63</w:t>
      </w:r>
    </w:p>
    <w:p w14:paraId="14067BB0" w14:textId="61C7C262" w:rsidR="00442E00" w:rsidRPr="00675617" w:rsidRDefault="00442E00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об архиве администрации </w:t>
      </w:r>
      <w:r w:rsidR="00593210"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</w:p>
    <w:p w14:paraId="0EC66E80" w14:textId="77777777" w:rsidR="00442E00" w:rsidRPr="00675617" w:rsidRDefault="00442E00" w:rsidP="009608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A2CC57B" w14:textId="5A48E963" w:rsidR="00593210" w:rsidRPr="00675617" w:rsidRDefault="00442E00" w:rsidP="00F31E9E">
      <w:pPr>
        <w:pStyle w:val="a8"/>
        <w:numPr>
          <w:ilvl w:val="1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Положение об архиве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далее –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Положение) разработано в соответствии </w:t>
      </w:r>
      <w:r w:rsidRPr="00675617">
        <w:rPr>
          <w:rFonts w:ascii="Arial" w:eastAsia="Calibri" w:hAnsi="Arial" w:cs="Arial"/>
          <w:sz w:val="24"/>
          <w:szCs w:val="24"/>
        </w:rPr>
        <w:t xml:space="preserve">с Примерным положением об архиве организации, утвержденным </w:t>
      </w:r>
      <w:hyperlink r:id="rId8" w:history="1">
        <w:r w:rsidRPr="00675617">
          <w:rPr>
            <w:rFonts w:ascii="Arial" w:eastAsia="Calibri" w:hAnsi="Arial" w:cs="Arial"/>
            <w:sz w:val="24"/>
            <w:szCs w:val="24"/>
          </w:rPr>
          <w:t>приказом Федерального архивного агентства от 11 апреля 2018 № 4</w:t>
        </w:r>
      </w:hyperlink>
      <w:r w:rsidRPr="00675617">
        <w:rPr>
          <w:rFonts w:ascii="Arial" w:eastAsia="Calibri" w:hAnsi="Arial" w:cs="Arial"/>
          <w:sz w:val="24"/>
          <w:szCs w:val="24"/>
        </w:rPr>
        <w:t>2.</w:t>
      </w:r>
    </w:p>
    <w:p w14:paraId="47DFF15C" w14:textId="77777777" w:rsidR="00593210" w:rsidRPr="00675617" w:rsidRDefault="00442E00" w:rsidP="00593210">
      <w:pPr>
        <w:pStyle w:val="a8"/>
        <w:numPr>
          <w:ilvl w:val="1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Положение распространяется на архив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Архив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), выступающей источником комплектования Калачеевского муниципального архива Воронежской области (далее - Муниципальный архив).</w:t>
      </w:r>
    </w:p>
    <w:p w14:paraId="4D0D7991" w14:textId="77777777" w:rsidR="00593210" w:rsidRPr="00675617" w:rsidRDefault="00442E00" w:rsidP="00593210">
      <w:pPr>
        <w:pStyle w:val="a8"/>
        <w:numPr>
          <w:ilvl w:val="1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Архив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хранение, комплектование, учет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народных депутатов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67561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СНД) и 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59321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Администрация), а также подготовку документов к передаче на постоянное хранение в Муниципальный архив, источником комплектования которого выступает СНД и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11221DA" w14:textId="77777777" w:rsidR="00593210" w:rsidRPr="00675617" w:rsidRDefault="00442E00" w:rsidP="00593210">
      <w:pPr>
        <w:pStyle w:val="a8"/>
        <w:numPr>
          <w:ilvl w:val="1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Функции Архива Администрации осуществляет ответственное лицо, назначаемое постановлением Администрации.</w:t>
      </w:r>
    </w:p>
    <w:p w14:paraId="7E1B7454" w14:textId="2567FAED" w:rsidR="00442E00" w:rsidRPr="00675617" w:rsidRDefault="00442E00" w:rsidP="00593210">
      <w:pPr>
        <w:pStyle w:val="a8"/>
        <w:numPr>
          <w:ilvl w:val="1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разрабатывает положение об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E4AA476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943D14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СНД и Администрация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, выступающие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источником комплектования Муниципального архива, согласовывает положение об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14:paraId="07C0C52C" w14:textId="77777777" w:rsidR="00593210" w:rsidRPr="00675617" w:rsidRDefault="00442E00" w:rsidP="005932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согласования положение об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постановлением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3148A0" w14:textId="3E5C1390" w:rsidR="00442E00" w:rsidRPr="00675617" w:rsidRDefault="00442E00" w:rsidP="00593210">
      <w:pPr>
        <w:pStyle w:val="a8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675617">
        <w:rPr>
          <w:rFonts w:ascii="Arial" w:hAnsi="Arial" w:cs="Arial"/>
          <w:sz w:val="24"/>
          <w:szCs w:val="24"/>
          <w:vertAlign w:val="superscript"/>
          <w:lang w:eastAsia="ru-RU"/>
        </w:rPr>
        <w:footnoteReference w:id="2"/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локальными нормативными актами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5CA45113" w14:textId="77777777" w:rsidR="00442E00" w:rsidRPr="00675617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Состав документов Архива </w:t>
      </w: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14:paraId="43106B8E" w14:textId="299BB279" w:rsidR="00442E00" w:rsidRPr="00675617" w:rsidRDefault="00F31E9E" w:rsidP="00593210">
      <w:pPr>
        <w:shd w:val="clear" w:color="auto" w:fill="FFFFFF"/>
        <w:tabs>
          <w:tab w:val="left" w:pos="360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хранит:</w:t>
      </w:r>
    </w:p>
    <w:p w14:paraId="67FAF230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документы постоянного и временных (свыше 10 лет) сроков хранения, в том числе документы по личному составу, образовавшиеся в деятельности СНД и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129FFD8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организаций – предшественников;</w:t>
      </w:r>
    </w:p>
    <w:p w14:paraId="6348C43A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справочно-поисковые средства к документам и учетные документы Архива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122BAA94" w14:textId="77777777" w:rsidR="00442E00" w:rsidRPr="00675617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Задачи Архива </w:t>
      </w: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14:paraId="7EEBE569" w14:textId="38B8C7BE" w:rsidR="00442E00" w:rsidRPr="00675617" w:rsidRDefault="00F31E9E" w:rsidP="00593210">
      <w:pPr>
        <w:shd w:val="clear" w:color="auto" w:fill="FFFFFF"/>
        <w:tabs>
          <w:tab w:val="left" w:pos="360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задачам Архива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тносятся:</w:t>
      </w:r>
    </w:p>
    <w:p w14:paraId="3ACCEBD9" w14:textId="076A83D3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Организация хранения документов, состав которых предусмотрен главой II Положения.</w:t>
      </w:r>
    </w:p>
    <w:p w14:paraId="6280C3AA" w14:textId="40C0A7E2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Комплектование Архива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документами, образовавшимися в деятельности СНД и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0DF36D0" w14:textId="17DB7277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Учет документов, находящихся на хранении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468C2D" w14:textId="4A5E95FE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Использование документов, находящихся на хранении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37C602F" w14:textId="714D89A6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14:paraId="1582B525" w14:textId="00E08CB8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.6. Контроль за формированием и оформлением дел и своевременная передача их в 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Архив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493488E" w14:textId="70A82184" w:rsidR="00442E00" w:rsidRPr="00675617" w:rsidRDefault="00442E00" w:rsidP="006756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756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14:paraId="1DF648AB" w14:textId="612CB9EA" w:rsidR="00442E00" w:rsidRPr="00675617" w:rsidRDefault="00F31E9E" w:rsidP="00593210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функции:</w:t>
      </w:r>
    </w:p>
    <w:p w14:paraId="0C4E8198" w14:textId="72597E9A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деятельности СНД и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E63E9" w14:textId="2C648D17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Ведет учет документов и фондов, находящихся на хранении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DBA442" w14:textId="23BB7334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Представляет в Муниципальный архив учетные сведения об объеме и составе хранящихся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 w:rsidR="00442E00" w:rsidRPr="0067561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3"/>
      </w:r>
    </w:p>
    <w:p w14:paraId="77393DCF" w14:textId="3CB968C9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образовавшиеся в ходе осуществления деятельности СНД и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A051320" w14:textId="000BDF95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Осуществляет подготовку и представляет:</w:t>
      </w:r>
    </w:p>
    <w:p w14:paraId="5FBBA63D" w14:textId="77777777" w:rsidR="00442E00" w:rsidRPr="00675617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рассмотрение и согласование экспертной комиссии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spellStart"/>
      <w:r w:rsidRPr="00675617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архивных документов, пути розыска которых исчерпаны</w:t>
      </w:r>
      <w:r w:rsidRPr="0067561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E5566A" w14:textId="77777777" w:rsidR="00442E00" w:rsidRPr="00675617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67561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5"/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530FBB2" w14:textId="77777777" w:rsidR="00442E00" w:rsidRPr="00675617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в) на утверждение 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главе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 доку</w:t>
      </w:r>
      <w:r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менты, указанные в подпункте «б» настоящего пункта, после их утверждения ЭПК управления делами Воронежской области.</w:t>
      </w:r>
    </w:p>
    <w:p w14:paraId="0334B7AE" w14:textId="594C9D6D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Организует передачу документов Архивного фонда Российской Федерации на постоянное хранение в Муниципальный архив.</w:t>
      </w:r>
    </w:p>
    <w:p w14:paraId="187743CA" w14:textId="1D2BCB0C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отбора документов для включения в состав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14:paraId="32704AFE" w14:textId="497AD32B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.8. Проводит мероприятия по обеспечению сохранности документов, находящихся на хранении в Архиве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8F9BC01" w14:textId="1D6A88A8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.9. Организует информирование руководства и работников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AE4203" w14:textId="53093D07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.10. Информирует пользователей по вопросам местонахождения архивных документов.</w:t>
      </w:r>
    </w:p>
    <w:p w14:paraId="1B274A27" w14:textId="09EE8DBD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9321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11. Организует выдачу документов во временное пользование.</w:t>
      </w:r>
    </w:p>
    <w:p w14:paraId="4D548492" w14:textId="2D2074F1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.12. Исполняет запросы пользователей, выдает архивные копии документов, архивные выписки и архивные справки.</w:t>
      </w:r>
    </w:p>
    <w:p w14:paraId="3E6EBD0A" w14:textId="2C870CDA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.13. Ведет учет использования документов Архива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95706F8" w14:textId="58B2F987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.14. Участвует в разработке документов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14:paraId="5AB325DE" w14:textId="6FF50D32" w:rsidR="00442E00" w:rsidRPr="00675617" w:rsidRDefault="00F31E9E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.15. Оказывает методическую помощь работникам А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5C0A452" w14:textId="77777777" w:rsidR="00442E00" w:rsidRPr="00675617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14:paraId="6A6C9C21" w14:textId="77777777" w:rsidR="00442E00" w:rsidRPr="00675617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Архив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EFC969" w14:textId="02A953B8" w:rsidR="00442E00" w:rsidRPr="00675617" w:rsidRDefault="00442E00" w:rsidP="00675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Права Архива Администрации</w:t>
      </w:r>
    </w:p>
    <w:p w14:paraId="050E9F55" w14:textId="433AF67F" w:rsidR="00442E00" w:rsidRPr="00675617" w:rsidRDefault="00F31E9E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Архив </w:t>
      </w:r>
      <w:r w:rsidR="00442E00"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442E00"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14:paraId="1D033FB8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а) представлять руководству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0B04665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б) запрашивать у работников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5894E49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в) давать рекомендации работникам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F8D05D6" w14:textId="77777777" w:rsidR="00442E00" w:rsidRPr="00675617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г) информировать работников А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Архив </w:t>
      </w:r>
      <w:r w:rsidRPr="0067561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6756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9A6FB91" w14:textId="34FD6FDE" w:rsidR="00442E00" w:rsidRPr="00675617" w:rsidRDefault="00442E00" w:rsidP="006756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617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управления делами Воронежской области.</w:t>
      </w:r>
    </w:p>
    <w:tbl>
      <w:tblPr>
        <w:tblpPr w:leftFromText="180" w:rightFromText="180" w:bottomFromText="200" w:vertAnchor="text" w:horzAnchor="margin" w:tblpXSpec="center" w:tblpY="8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42E00" w:rsidRPr="00675617" w14:paraId="2B39993B" w14:textId="77777777" w:rsidTr="00B43E23">
        <w:tc>
          <w:tcPr>
            <w:tcW w:w="4786" w:type="dxa"/>
          </w:tcPr>
          <w:p w14:paraId="760DDC77" w14:textId="77777777" w:rsidR="00442E00" w:rsidRPr="00675617" w:rsidRDefault="00442E00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CCFA590" w14:textId="77777777" w:rsidR="00442E00" w:rsidRPr="00675617" w:rsidRDefault="00442E00" w:rsidP="00960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5617">
              <w:rPr>
                <w:rFonts w:ascii="Arial" w:eastAsia="Times New Roman" w:hAnsi="Arial" w:cs="Arial"/>
                <w:sz w:val="24"/>
                <w:szCs w:val="24"/>
              </w:rPr>
              <w:t>СОГЛАСОВАНО</w:t>
            </w:r>
          </w:p>
          <w:p w14:paraId="150F412F" w14:textId="77777777" w:rsidR="00442E00" w:rsidRPr="00675617" w:rsidRDefault="00442E00" w:rsidP="009608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5617">
              <w:rPr>
                <w:rFonts w:ascii="Arial" w:eastAsia="Calibri" w:hAnsi="Arial" w:cs="Arial"/>
                <w:sz w:val="24"/>
                <w:szCs w:val="24"/>
              </w:rPr>
              <w:t>Протокол ЭПК управления делами Воронежской области</w:t>
            </w:r>
          </w:p>
          <w:p w14:paraId="05446093" w14:textId="77777777" w:rsidR="00442E00" w:rsidRPr="00675617" w:rsidRDefault="00442E00" w:rsidP="009608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2E00" w:rsidRPr="00675617" w14:paraId="1A312589" w14:textId="77777777" w:rsidTr="00B43E23">
        <w:tc>
          <w:tcPr>
            <w:tcW w:w="4786" w:type="dxa"/>
          </w:tcPr>
          <w:p w14:paraId="5BB83E41" w14:textId="77777777" w:rsidR="00442E00" w:rsidRPr="00675617" w:rsidRDefault="00442E00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6392AF0" w14:textId="77777777" w:rsidR="00442E00" w:rsidRPr="00675617" w:rsidRDefault="00442E00" w:rsidP="009608E0">
            <w:pPr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A79C545" w14:textId="77777777" w:rsidR="00DE3ED7" w:rsidRPr="00675617" w:rsidRDefault="00DE3ED7" w:rsidP="00675617">
      <w:pPr>
        <w:pStyle w:val="a9"/>
        <w:rPr>
          <w:rFonts w:ascii="Arial" w:hAnsi="Arial" w:cs="Arial"/>
          <w:sz w:val="24"/>
          <w:szCs w:val="24"/>
        </w:rPr>
      </w:pPr>
    </w:p>
    <w:sectPr w:rsidR="00DE3ED7" w:rsidRPr="0067561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05F0" w14:textId="77777777" w:rsidR="00417A84" w:rsidRDefault="00417A84">
      <w:pPr>
        <w:spacing w:line="240" w:lineRule="auto"/>
      </w:pPr>
      <w:r>
        <w:separator/>
      </w:r>
    </w:p>
  </w:endnote>
  <w:endnote w:type="continuationSeparator" w:id="0">
    <w:p w14:paraId="019C5E18" w14:textId="77777777" w:rsidR="00417A84" w:rsidRDefault="00417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618B" w14:textId="77777777" w:rsidR="00417A84" w:rsidRDefault="00417A84">
      <w:pPr>
        <w:spacing w:after="0"/>
      </w:pPr>
      <w:r>
        <w:separator/>
      </w:r>
    </w:p>
  </w:footnote>
  <w:footnote w:type="continuationSeparator" w:id="0">
    <w:p w14:paraId="20FE3E73" w14:textId="77777777" w:rsidR="00417A84" w:rsidRDefault="00417A84">
      <w:pPr>
        <w:spacing w:after="0"/>
      </w:pPr>
      <w:r>
        <w:continuationSeparator/>
      </w:r>
    </w:p>
  </w:footnote>
  <w:footnote w:id="1">
    <w:p w14:paraId="059FAE4C" w14:textId="77777777" w:rsidR="00BF26B4" w:rsidRDefault="00BF26B4" w:rsidP="00BF26B4">
      <w:pPr>
        <w:pStyle w:val="a6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  <w:footnote w:id="2">
    <w:p w14:paraId="56F70D6C" w14:textId="77777777" w:rsidR="00442E00" w:rsidRDefault="00442E00" w:rsidP="00442E00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14:paraId="5ECAD4F4" w14:textId="77777777" w:rsidR="00442E00" w:rsidRDefault="00442E00" w:rsidP="00442E0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14:paraId="265883FC" w14:textId="77777777"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5">
    <w:p w14:paraId="2CCC313E" w14:textId="77777777"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EC83484"/>
    <w:multiLevelType w:val="multilevel"/>
    <w:tmpl w:val="DD2C6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44570329"/>
    <w:multiLevelType w:val="hybridMultilevel"/>
    <w:tmpl w:val="AACE0FD6"/>
    <w:lvl w:ilvl="0" w:tplc="10ACD86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6B2CA1"/>
    <w:multiLevelType w:val="hybridMultilevel"/>
    <w:tmpl w:val="E2321CFA"/>
    <w:lvl w:ilvl="0" w:tplc="15FA59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9C4745"/>
    <w:multiLevelType w:val="multilevel"/>
    <w:tmpl w:val="745A4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E"/>
    <w:rsid w:val="00072FC9"/>
    <w:rsid w:val="00113E33"/>
    <w:rsid w:val="0020323B"/>
    <w:rsid w:val="00222D44"/>
    <w:rsid w:val="002B0C5F"/>
    <w:rsid w:val="002B2CC6"/>
    <w:rsid w:val="00320E48"/>
    <w:rsid w:val="00347E08"/>
    <w:rsid w:val="003A718C"/>
    <w:rsid w:val="00417A84"/>
    <w:rsid w:val="00424D1A"/>
    <w:rsid w:val="00442E00"/>
    <w:rsid w:val="00446DC3"/>
    <w:rsid w:val="00461083"/>
    <w:rsid w:val="00495BC6"/>
    <w:rsid w:val="0051139B"/>
    <w:rsid w:val="005472BD"/>
    <w:rsid w:val="005702CB"/>
    <w:rsid w:val="00571CA4"/>
    <w:rsid w:val="00593210"/>
    <w:rsid w:val="00667E25"/>
    <w:rsid w:val="00675617"/>
    <w:rsid w:val="00762618"/>
    <w:rsid w:val="007B3430"/>
    <w:rsid w:val="007D0851"/>
    <w:rsid w:val="007E6277"/>
    <w:rsid w:val="00894F7B"/>
    <w:rsid w:val="0093099A"/>
    <w:rsid w:val="00952831"/>
    <w:rsid w:val="009608E0"/>
    <w:rsid w:val="009D5A04"/>
    <w:rsid w:val="009F7B76"/>
    <w:rsid w:val="00A43442"/>
    <w:rsid w:val="00A4373B"/>
    <w:rsid w:val="00AB0E1E"/>
    <w:rsid w:val="00AC72C9"/>
    <w:rsid w:val="00AE5637"/>
    <w:rsid w:val="00AE6121"/>
    <w:rsid w:val="00B76643"/>
    <w:rsid w:val="00BA463E"/>
    <w:rsid w:val="00BF26B4"/>
    <w:rsid w:val="00CF12D6"/>
    <w:rsid w:val="00D171D0"/>
    <w:rsid w:val="00D67500"/>
    <w:rsid w:val="00DA46CE"/>
    <w:rsid w:val="00DE0CCF"/>
    <w:rsid w:val="00DE3ED7"/>
    <w:rsid w:val="00E13CDC"/>
    <w:rsid w:val="00E4598A"/>
    <w:rsid w:val="00F03005"/>
    <w:rsid w:val="00F31E9E"/>
    <w:rsid w:val="00F52DD1"/>
    <w:rsid w:val="00F86D83"/>
    <w:rsid w:val="13D90F53"/>
    <w:rsid w:val="317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105"/>
  <w15:docId w15:val="{C3C8FD78-4D84-4D56-98BE-E06001D1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BF26B4"/>
    <w:rPr>
      <w:color w:val="0000FF"/>
      <w:u w:val="single"/>
    </w:rPr>
  </w:style>
  <w:style w:type="paragraph" w:styleId="ab">
    <w:basedOn w:val="a"/>
    <w:next w:val="ac"/>
    <w:uiPriority w:val="99"/>
    <w:unhideWhenUsed/>
    <w:rsid w:val="00B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F26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prik43_2018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3181</Words>
  <Characters>13747</Characters>
  <Application>Microsoft Office Word</Application>
  <DocSecurity>0</DocSecurity>
  <Lines>1963</Lines>
  <Paragraphs>1692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Любовь</cp:lastModifiedBy>
  <cp:revision>4</cp:revision>
  <cp:lastPrinted>2024-11-06T11:17:00Z</cp:lastPrinted>
  <dcterms:created xsi:type="dcterms:W3CDTF">2024-11-06T11:16:00Z</dcterms:created>
  <dcterms:modified xsi:type="dcterms:W3CDTF">2024-11-06T13:14:00Z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8D4D4AFE98FD4FFE8F7E76563A9E8F60_13</vt:lpwstr>
  </property>
</Properties>
</file>