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FF3E2" w14:textId="77777777" w:rsidR="00806E2A" w:rsidRPr="00806E2A" w:rsidRDefault="00806E2A" w:rsidP="00806E2A">
      <w:pPr>
        <w:suppressAutoHyphens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bookmarkStart w:id="0" w:name="_GoBack"/>
      <w:r w:rsidRPr="00806E2A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14:paraId="71BBEFE1" w14:textId="77777777" w:rsidR="00806E2A" w:rsidRPr="00806E2A" w:rsidRDefault="00806E2A" w:rsidP="00806E2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6E2A">
        <w:rPr>
          <w:rFonts w:ascii="Arial" w:hAnsi="Arial" w:cs="Arial"/>
          <w:b/>
          <w:sz w:val="24"/>
          <w:szCs w:val="24"/>
          <w:lang w:eastAsia="ar-SA"/>
        </w:rPr>
        <w:t xml:space="preserve">АДМИНИСТРАЦИЯ </w:t>
      </w:r>
    </w:p>
    <w:p w14:paraId="51EE6F37" w14:textId="77777777" w:rsidR="00806E2A" w:rsidRPr="00806E2A" w:rsidRDefault="00806E2A" w:rsidP="00806E2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6E2A">
        <w:rPr>
          <w:rFonts w:ascii="Arial" w:hAnsi="Arial" w:cs="Arial"/>
          <w:b/>
          <w:sz w:val="24"/>
          <w:szCs w:val="24"/>
          <w:lang w:eastAsia="ar-SA"/>
        </w:rPr>
        <w:t>КАЛАЧЕЕВСКОГО СЕЛЬСКОГО ПОСЕЛЕНИЯ</w:t>
      </w:r>
    </w:p>
    <w:p w14:paraId="432D8126" w14:textId="77777777" w:rsidR="00806E2A" w:rsidRPr="00806E2A" w:rsidRDefault="00806E2A" w:rsidP="00806E2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6E2A">
        <w:rPr>
          <w:rFonts w:ascii="Arial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14:paraId="43C0656C" w14:textId="77777777" w:rsidR="00806E2A" w:rsidRPr="00806E2A" w:rsidRDefault="00806E2A" w:rsidP="00806E2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6E2A">
        <w:rPr>
          <w:rFonts w:ascii="Arial" w:hAnsi="Arial" w:cs="Arial"/>
          <w:b/>
          <w:sz w:val="24"/>
          <w:szCs w:val="24"/>
          <w:lang w:eastAsia="ar-SA"/>
        </w:rPr>
        <w:t>ВОРОНЕЖСКОЙ ОБЛАСТИ</w:t>
      </w:r>
    </w:p>
    <w:p w14:paraId="46FFB92D" w14:textId="77777777" w:rsidR="00806E2A" w:rsidRPr="00806E2A" w:rsidRDefault="00806E2A" w:rsidP="00806E2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06E2A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14:paraId="5D677558" w14:textId="0725A087" w:rsidR="006562A8" w:rsidRDefault="00806E2A" w:rsidP="00806E2A">
      <w:pPr>
        <w:shd w:val="clear" w:color="auto" w:fill="FFFFFF"/>
        <w:suppressAutoHyphens/>
        <w:rPr>
          <w:rFonts w:ascii="Arial" w:hAnsi="Arial" w:cs="Arial"/>
          <w:color w:val="000000"/>
          <w:sz w:val="24"/>
          <w:szCs w:val="24"/>
          <w:u w:val="single"/>
          <w:lang w:eastAsia="ar-SA"/>
        </w:rPr>
      </w:pPr>
      <w:bookmarkStart w:id="1" w:name="BM_D0_9D_D0_B0_D0_B8_D0_BC_D0_B5_D0_BD_D"/>
      <w:bookmarkEnd w:id="1"/>
      <w:r w:rsidRPr="00806E2A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от «</w:t>
      </w:r>
      <w:r w:rsidR="00B57022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06</w:t>
      </w:r>
      <w:r w:rsidRPr="00806E2A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 xml:space="preserve">» февраля 2023 г.  № </w:t>
      </w:r>
      <w:r w:rsidR="00B57022">
        <w:rPr>
          <w:rFonts w:ascii="Arial" w:hAnsi="Arial" w:cs="Arial"/>
          <w:color w:val="000000"/>
          <w:sz w:val="24"/>
          <w:szCs w:val="24"/>
          <w:u w:val="single"/>
          <w:lang w:eastAsia="ar-SA"/>
        </w:rPr>
        <w:t>11</w:t>
      </w:r>
    </w:p>
    <w:p w14:paraId="68DDB61A" w14:textId="650D9452" w:rsidR="00806E2A" w:rsidRPr="00806E2A" w:rsidRDefault="00806E2A" w:rsidP="00806E2A">
      <w:pPr>
        <w:shd w:val="clear" w:color="auto" w:fill="FFFFFF"/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  <w:r w:rsidRPr="00806E2A">
        <w:rPr>
          <w:rFonts w:ascii="Arial" w:hAnsi="Arial" w:cs="Arial"/>
          <w:color w:val="000000"/>
          <w:sz w:val="24"/>
          <w:szCs w:val="24"/>
          <w:lang w:eastAsia="ar-SA"/>
        </w:rPr>
        <w:t>п. Калачеевский</w:t>
      </w:r>
    </w:p>
    <w:tbl>
      <w:tblPr>
        <w:tblW w:w="1277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77"/>
        <w:gridCol w:w="3600"/>
      </w:tblGrid>
      <w:tr w:rsidR="007910AC" w:rsidRPr="00CB15DC" w14:paraId="6E716603" w14:textId="77777777" w:rsidTr="00806E2A">
        <w:trPr>
          <w:trHeight w:val="1222"/>
        </w:trPr>
        <w:tc>
          <w:tcPr>
            <w:tcW w:w="9177" w:type="dxa"/>
          </w:tcPr>
          <w:p w14:paraId="38B05E21" w14:textId="4B3E777A" w:rsidR="004742A3" w:rsidRPr="00806E2A" w:rsidRDefault="009114E6" w:rsidP="00806E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6E2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</w:t>
            </w:r>
            <w:bookmarkStart w:id="2" w:name="_Hlk58913555"/>
            <w:r w:rsidR="00D86754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>Порядка</w:t>
            </w:r>
            <w:r w:rsidR="00B37E8A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82188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осуществления казначейского сопровождения бюджетных средств </w:t>
            </w:r>
            <w:r w:rsidR="00806E2A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>Калачеевского</w:t>
            </w:r>
            <w:r w:rsidR="00CB15DC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</w:t>
            </w:r>
            <w:r w:rsidR="00882188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Калачеевского </w:t>
            </w:r>
            <w:r w:rsidR="00CB15DC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806E2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82188" w:rsidRPr="00806E2A">
              <w:rPr>
                <w:rFonts w:ascii="Arial" w:hAnsi="Arial" w:cs="Arial"/>
                <w:b/>
                <w:bCs/>
                <w:sz w:val="32"/>
                <w:szCs w:val="32"/>
              </w:rPr>
              <w:t>района Воронежской области</w:t>
            </w:r>
            <w:bookmarkEnd w:id="2"/>
          </w:p>
        </w:tc>
        <w:tc>
          <w:tcPr>
            <w:tcW w:w="3600" w:type="dxa"/>
            <w:tcBorders>
              <w:left w:val="nil"/>
            </w:tcBorders>
          </w:tcPr>
          <w:p w14:paraId="6117F07A" w14:textId="77777777" w:rsidR="007910AC" w:rsidRPr="00CB15DC" w:rsidRDefault="007910AC" w:rsidP="00CB15DC">
            <w:pPr>
              <w:rPr>
                <w:b/>
                <w:bCs/>
                <w:color w:val="000000"/>
                <w:sz w:val="32"/>
              </w:rPr>
            </w:pPr>
          </w:p>
        </w:tc>
      </w:tr>
    </w:tbl>
    <w:p w14:paraId="51F7B5D2" w14:textId="5AA60EDC" w:rsidR="004742A3" w:rsidRPr="00F130BE" w:rsidRDefault="00831390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130BE">
        <w:rPr>
          <w:rFonts w:ascii="Arial" w:hAnsi="Arial" w:cs="Arial"/>
          <w:sz w:val="24"/>
          <w:szCs w:val="24"/>
        </w:rPr>
        <w:t>В соответствии с</w:t>
      </w:r>
      <w:r w:rsidR="00882188" w:rsidRPr="00F130BE">
        <w:rPr>
          <w:rFonts w:ascii="Arial" w:hAnsi="Arial" w:cs="Arial"/>
          <w:sz w:val="24"/>
          <w:szCs w:val="24"/>
        </w:rPr>
        <w:t xml:space="preserve"> </w:t>
      </w:r>
      <w:r w:rsidR="004742A3" w:rsidRPr="00F130BE">
        <w:rPr>
          <w:rFonts w:ascii="Arial" w:hAnsi="Arial" w:cs="Arial"/>
          <w:sz w:val="24"/>
          <w:szCs w:val="24"/>
        </w:rPr>
        <w:t>частью</w:t>
      </w:r>
      <w:r w:rsidR="00882188" w:rsidRPr="00F130BE">
        <w:rPr>
          <w:rFonts w:ascii="Arial" w:hAnsi="Arial" w:cs="Arial"/>
          <w:sz w:val="24"/>
          <w:szCs w:val="24"/>
        </w:rPr>
        <w:t xml:space="preserve"> 5 статьи 242.23 Бюджетного кодекса Российской Федерации</w:t>
      </w:r>
      <w:r w:rsidR="00936679" w:rsidRPr="00F130BE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AD7278" w:rsidRPr="00F130BE">
        <w:rPr>
          <w:rFonts w:ascii="Arial" w:hAnsi="Arial" w:cs="Arial"/>
          <w:color w:val="000000"/>
          <w:sz w:val="24"/>
          <w:szCs w:val="24"/>
        </w:rPr>
        <w:t>р</w:t>
      </w:r>
      <w:r w:rsidR="00936679" w:rsidRPr="00F130BE">
        <w:rPr>
          <w:rFonts w:ascii="Arial" w:hAnsi="Arial" w:cs="Arial"/>
          <w:color w:val="000000"/>
          <w:sz w:val="24"/>
          <w:szCs w:val="24"/>
        </w:rPr>
        <w:t xml:space="preserve">ешением Совета народных депутатов </w:t>
      </w:r>
      <w:r w:rsidR="00806E2A" w:rsidRPr="00F130BE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AD7278" w:rsidRPr="00F130BE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D515A8" w:rsidRPr="00F130B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02B0A" w:rsidRPr="00F130BE">
        <w:rPr>
          <w:rFonts w:ascii="Arial" w:hAnsi="Arial" w:cs="Arial"/>
          <w:color w:val="000000"/>
          <w:sz w:val="24"/>
          <w:szCs w:val="24"/>
        </w:rPr>
        <w:t>24 мая 2019 г. № 134</w:t>
      </w:r>
      <w:r w:rsidR="00936679" w:rsidRPr="00F130BE">
        <w:rPr>
          <w:rFonts w:ascii="Arial" w:hAnsi="Arial" w:cs="Arial"/>
          <w:color w:val="000000"/>
          <w:sz w:val="24"/>
          <w:szCs w:val="24"/>
        </w:rPr>
        <w:t xml:space="preserve"> «</w:t>
      </w:r>
      <w:r w:rsidR="00D02B0A" w:rsidRPr="00F130BE">
        <w:rPr>
          <w:rFonts w:ascii="Arial" w:hAnsi="Arial" w:cs="Arial"/>
          <w:color w:val="000000"/>
          <w:sz w:val="24"/>
          <w:szCs w:val="24"/>
        </w:rPr>
        <w:t>Об утверждении Положения о бюджетном процессе в Калачеевском сельском поселении Калачеевского муниципального района Воронежской области</w:t>
      </w:r>
      <w:r w:rsidR="00D515A8" w:rsidRPr="00F130BE">
        <w:rPr>
          <w:rFonts w:ascii="Arial" w:hAnsi="Arial" w:cs="Arial"/>
          <w:color w:val="000000"/>
          <w:sz w:val="24"/>
          <w:szCs w:val="24"/>
        </w:rPr>
        <w:t>» (в редакции решени</w:t>
      </w:r>
      <w:r w:rsidR="00C73761" w:rsidRPr="00F130BE">
        <w:rPr>
          <w:rFonts w:ascii="Arial" w:hAnsi="Arial" w:cs="Arial"/>
          <w:color w:val="000000"/>
          <w:sz w:val="24"/>
          <w:szCs w:val="24"/>
        </w:rPr>
        <w:t>й</w:t>
      </w:r>
      <w:r w:rsidR="00D515A8" w:rsidRPr="00F130BE">
        <w:rPr>
          <w:rFonts w:ascii="Arial" w:hAnsi="Arial" w:cs="Arial"/>
          <w:color w:val="000000"/>
          <w:sz w:val="24"/>
          <w:szCs w:val="24"/>
        </w:rPr>
        <w:t xml:space="preserve"> </w:t>
      </w:r>
      <w:r w:rsidR="00C73761" w:rsidRPr="00F130BE">
        <w:rPr>
          <w:rFonts w:ascii="Arial" w:hAnsi="Arial" w:cs="Arial"/>
          <w:color w:val="000000"/>
          <w:sz w:val="24"/>
          <w:szCs w:val="24"/>
        </w:rPr>
        <w:t>от 30.11.2020 № 15, от 13.12.2021 № 54, от 15.02.2022 № 61</w:t>
      </w:r>
      <w:r w:rsidR="00936679" w:rsidRPr="00F130BE">
        <w:rPr>
          <w:rFonts w:ascii="Arial" w:hAnsi="Arial" w:cs="Arial"/>
          <w:color w:val="000000"/>
          <w:sz w:val="24"/>
          <w:szCs w:val="24"/>
        </w:rPr>
        <w:t>)</w:t>
      </w:r>
      <w:r w:rsidR="00C01942" w:rsidRPr="00F130B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515A8" w:rsidRPr="00F130BE">
        <w:rPr>
          <w:rFonts w:ascii="Arial" w:eastAsiaTheme="minorHAnsi" w:hAnsi="Arial" w:cs="Arial"/>
          <w:sz w:val="24"/>
          <w:szCs w:val="24"/>
          <w:lang w:eastAsia="en-US"/>
        </w:rPr>
        <w:t xml:space="preserve"> р</w:t>
      </w:r>
      <w:r w:rsidR="004742A3" w:rsidRPr="00F130BE">
        <w:rPr>
          <w:rFonts w:ascii="Arial" w:eastAsiaTheme="minorHAnsi" w:hAnsi="Arial" w:cs="Arial"/>
          <w:sz w:val="24"/>
          <w:szCs w:val="24"/>
          <w:lang w:eastAsia="en-US"/>
        </w:rPr>
        <w:t xml:space="preserve">ешением </w:t>
      </w:r>
      <w:r w:rsidR="004742A3" w:rsidRPr="00F130BE"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806E2A" w:rsidRPr="00F130BE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D515A8" w:rsidRPr="00F130BE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C73761" w:rsidRPr="00F130BE">
        <w:rPr>
          <w:rFonts w:ascii="Arial" w:hAnsi="Arial" w:cs="Arial"/>
          <w:color w:val="000000"/>
          <w:sz w:val="24"/>
          <w:szCs w:val="24"/>
        </w:rPr>
        <w:t xml:space="preserve">28 декабря 2022 г. № 97 </w:t>
      </w:r>
      <w:r w:rsidR="004742A3" w:rsidRPr="00F130BE">
        <w:rPr>
          <w:rFonts w:ascii="Arial" w:hAnsi="Arial" w:cs="Arial"/>
          <w:color w:val="000000"/>
          <w:sz w:val="24"/>
          <w:szCs w:val="24"/>
        </w:rPr>
        <w:t>«О бюджете</w:t>
      </w:r>
      <w:r w:rsidR="00D515A8" w:rsidRPr="00F130BE">
        <w:rPr>
          <w:rFonts w:ascii="Arial" w:hAnsi="Arial" w:cs="Arial"/>
          <w:color w:val="000000"/>
          <w:sz w:val="24"/>
          <w:szCs w:val="24"/>
        </w:rPr>
        <w:t xml:space="preserve"> </w:t>
      </w:r>
      <w:r w:rsidR="00806E2A" w:rsidRPr="00F130BE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D515A8" w:rsidRPr="00F130BE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на 2023</w:t>
      </w:r>
      <w:r w:rsidR="004742A3" w:rsidRPr="00F130BE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 w:rsidR="00D801C9" w:rsidRPr="00F130BE">
        <w:rPr>
          <w:rFonts w:ascii="Arial" w:hAnsi="Arial" w:cs="Arial"/>
          <w:color w:val="000000"/>
          <w:sz w:val="24"/>
          <w:szCs w:val="24"/>
        </w:rPr>
        <w:t>4 и 2025</w:t>
      </w:r>
      <w:r w:rsidR="004742A3" w:rsidRPr="00F130BE">
        <w:rPr>
          <w:rFonts w:ascii="Arial" w:hAnsi="Arial" w:cs="Arial"/>
          <w:color w:val="000000"/>
          <w:sz w:val="24"/>
          <w:szCs w:val="24"/>
        </w:rPr>
        <w:t xml:space="preserve"> годов»</w:t>
      </w:r>
      <w:r w:rsidR="00E74745" w:rsidRPr="00F130BE">
        <w:rPr>
          <w:rFonts w:ascii="Arial" w:hAnsi="Arial" w:cs="Arial"/>
          <w:color w:val="000000"/>
          <w:sz w:val="24"/>
          <w:szCs w:val="24"/>
        </w:rPr>
        <w:t>,</w:t>
      </w:r>
      <w:r w:rsidR="004742A3" w:rsidRPr="00F130BE">
        <w:rPr>
          <w:rFonts w:ascii="Arial" w:hAnsi="Arial" w:cs="Arial"/>
          <w:color w:val="000000"/>
          <w:sz w:val="24"/>
          <w:szCs w:val="24"/>
        </w:rPr>
        <w:t xml:space="preserve"> </w:t>
      </w:r>
      <w:r w:rsidR="007910AC" w:rsidRPr="00F130BE">
        <w:rPr>
          <w:rFonts w:ascii="Arial" w:hAnsi="Arial" w:cs="Arial"/>
          <w:sz w:val="24"/>
          <w:szCs w:val="24"/>
        </w:rPr>
        <w:t xml:space="preserve">администрация </w:t>
      </w:r>
      <w:r w:rsidR="00806E2A" w:rsidRPr="00F130BE">
        <w:rPr>
          <w:rFonts w:ascii="Arial" w:hAnsi="Arial" w:cs="Arial"/>
          <w:sz w:val="24"/>
          <w:szCs w:val="24"/>
        </w:rPr>
        <w:t>Калачеевского</w:t>
      </w:r>
      <w:r w:rsidR="00D801C9" w:rsidRPr="00F130BE">
        <w:rPr>
          <w:rFonts w:ascii="Arial" w:hAnsi="Arial" w:cs="Arial"/>
          <w:sz w:val="24"/>
          <w:szCs w:val="24"/>
        </w:rPr>
        <w:t xml:space="preserve"> сельского поселения</w:t>
      </w:r>
      <w:r w:rsidR="007910AC" w:rsidRPr="00F130BE">
        <w:rPr>
          <w:rFonts w:ascii="Arial" w:hAnsi="Arial" w:cs="Arial"/>
          <w:sz w:val="24"/>
          <w:szCs w:val="24"/>
        </w:rPr>
        <w:t xml:space="preserve"> </w:t>
      </w:r>
      <w:r w:rsidR="000B5C4F" w:rsidRPr="00F130BE">
        <w:rPr>
          <w:rFonts w:ascii="Arial" w:hAnsi="Arial" w:cs="Arial"/>
          <w:sz w:val="24"/>
          <w:szCs w:val="24"/>
        </w:rPr>
        <w:t>постановляе</w:t>
      </w:r>
      <w:r w:rsidR="007910AC" w:rsidRPr="00F130BE">
        <w:rPr>
          <w:rFonts w:ascii="Arial" w:hAnsi="Arial" w:cs="Arial"/>
          <w:sz w:val="24"/>
          <w:szCs w:val="24"/>
        </w:rPr>
        <w:t>т:</w:t>
      </w:r>
    </w:p>
    <w:p w14:paraId="4653CE67" w14:textId="7214B0B3" w:rsidR="00201FD0" w:rsidRPr="00F130BE" w:rsidRDefault="003973EA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130BE">
        <w:rPr>
          <w:rFonts w:ascii="Arial" w:hAnsi="Arial" w:cs="Arial"/>
          <w:sz w:val="24"/>
          <w:szCs w:val="24"/>
        </w:rPr>
        <w:t xml:space="preserve">1. </w:t>
      </w:r>
      <w:r w:rsidR="00936679" w:rsidRPr="00F130BE">
        <w:rPr>
          <w:rFonts w:ascii="Arial" w:hAnsi="Arial" w:cs="Arial"/>
          <w:sz w:val="24"/>
          <w:szCs w:val="24"/>
        </w:rPr>
        <w:t xml:space="preserve">Утвердить Порядок осуществления казначейского сопровождения бюджетных средств </w:t>
      </w:r>
      <w:r w:rsidR="00806E2A" w:rsidRPr="00F130BE">
        <w:rPr>
          <w:rFonts w:ascii="Arial" w:hAnsi="Arial" w:cs="Arial"/>
          <w:sz w:val="24"/>
          <w:szCs w:val="24"/>
        </w:rPr>
        <w:t>Калачеевского</w:t>
      </w:r>
      <w:r w:rsidR="00E64502" w:rsidRPr="00F130B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36679" w:rsidRPr="00F130BE">
        <w:rPr>
          <w:rFonts w:ascii="Arial" w:hAnsi="Arial" w:cs="Arial"/>
          <w:sz w:val="24"/>
          <w:szCs w:val="24"/>
        </w:rPr>
        <w:t>.</w:t>
      </w:r>
    </w:p>
    <w:p w14:paraId="48083871" w14:textId="5B07284B" w:rsidR="00DB0792" w:rsidRPr="00F130BE" w:rsidRDefault="000C536F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F130BE">
        <w:rPr>
          <w:rFonts w:ascii="Arial" w:hAnsi="Arial" w:cs="Arial"/>
          <w:sz w:val="24"/>
          <w:szCs w:val="24"/>
        </w:rPr>
        <w:t>2</w:t>
      </w:r>
      <w:r w:rsidR="00E672BC" w:rsidRPr="00F130BE">
        <w:rPr>
          <w:rFonts w:ascii="Arial" w:hAnsi="Arial" w:cs="Arial"/>
          <w:sz w:val="24"/>
          <w:szCs w:val="24"/>
        </w:rPr>
        <w:t xml:space="preserve">. </w:t>
      </w:r>
      <w:r w:rsidR="00DB0792" w:rsidRPr="00F130BE">
        <w:rPr>
          <w:rFonts w:ascii="Arial" w:hAnsi="Arial" w:cs="Arial"/>
          <w:sz w:val="24"/>
          <w:szCs w:val="24"/>
        </w:rPr>
        <w:t>Опубликовать н</w:t>
      </w:r>
      <w:r w:rsidR="009C0424" w:rsidRPr="00F130BE">
        <w:rPr>
          <w:rFonts w:ascii="Arial" w:hAnsi="Arial" w:cs="Arial"/>
          <w:sz w:val="24"/>
          <w:szCs w:val="24"/>
        </w:rPr>
        <w:t xml:space="preserve">астоящее постановление в Вестнике муниципальных правовых актов </w:t>
      </w:r>
      <w:r w:rsidR="00806E2A" w:rsidRPr="00F130BE">
        <w:rPr>
          <w:rFonts w:ascii="Arial" w:hAnsi="Arial" w:cs="Arial"/>
          <w:sz w:val="24"/>
          <w:szCs w:val="24"/>
        </w:rPr>
        <w:t>Калачеевского</w:t>
      </w:r>
      <w:r w:rsidR="00E64502" w:rsidRPr="00F130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0440">
        <w:rPr>
          <w:rFonts w:ascii="Arial" w:hAnsi="Arial" w:cs="Arial"/>
          <w:sz w:val="24"/>
          <w:szCs w:val="24"/>
        </w:rPr>
        <w:t>сельского</w:t>
      </w:r>
      <w:proofErr w:type="gramEnd"/>
      <w:r w:rsidR="00D10440">
        <w:rPr>
          <w:rFonts w:ascii="Arial" w:hAnsi="Arial" w:cs="Arial"/>
          <w:sz w:val="24"/>
          <w:szCs w:val="24"/>
        </w:rPr>
        <w:t xml:space="preserve"> поселения</w:t>
      </w:r>
      <w:r w:rsidR="00E64502" w:rsidRPr="00F130BE">
        <w:rPr>
          <w:rFonts w:ascii="Arial" w:hAnsi="Arial" w:cs="Arial"/>
          <w:sz w:val="24"/>
          <w:szCs w:val="24"/>
        </w:rPr>
        <w:t xml:space="preserve"> </w:t>
      </w:r>
      <w:r w:rsidR="009C0424" w:rsidRPr="00F130BE">
        <w:rPr>
          <w:rFonts w:ascii="Arial" w:hAnsi="Arial" w:cs="Arial"/>
          <w:sz w:val="24"/>
          <w:szCs w:val="24"/>
        </w:rPr>
        <w:t xml:space="preserve">Калачеевского муниципального района  </w:t>
      </w:r>
      <w:r w:rsidR="00C21EE1" w:rsidRPr="00F130BE">
        <w:rPr>
          <w:rFonts w:ascii="Arial" w:hAnsi="Arial" w:cs="Arial"/>
          <w:sz w:val="24"/>
          <w:szCs w:val="24"/>
        </w:rPr>
        <w:t>Воронежской области</w:t>
      </w:r>
      <w:r w:rsidR="00DB0792" w:rsidRPr="00F130BE">
        <w:rPr>
          <w:rFonts w:ascii="Arial" w:hAnsi="Arial" w:cs="Arial"/>
          <w:sz w:val="24"/>
          <w:szCs w:val="24"/>
        </w:rPr>
        <w:t>.</w:t>
      </w:r>
    </w:p>
    <w:p w14:paraId="1460C402" w14:textId="47C3AB14" w:rsidR="003973EA" w:rsidRPr="00F130BE" w:rsidRDefault="00DB0792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F130BE">
        <w:rPr>
          <w:rFonts w:ascii="Arial" w:hAnsi="Arial" w:cs="Arial"/>
          <w:sz w:val="24"/>
          <w:szCs w:val="24"/>
        </w:rPr>
        <w:t xml:space="preserve">3. Настоящее </w:t>
      </w:r>
      <w:r w:rsidR="00C21EE1" w:rsidRPr="00F130BE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</w:t>
      </w:r>
      <w:r w:rsidRPr="00F130BE">
        <w:rPr>
          <w:rFonts w:ascii="Arial" w:hAnsi="Arial" w:cs="Arial"/>
          <w:sz w:val="24"/>
          <w:szCs w:val="24"/>
        </w:rPr>
        <w:t>опубликования и р</w:t>
      </w:r>
      <w:r w:rsidR="009C0424" w:rsidRPr="00F130BE">
        <w:rPr>
          <w:rFonts w:ascii="Arial" w:hAnsi="Arial" w:cs="Arial"/>
          <w:sz w:val="24"/>
          <w:szCs w:val="24"/>
        </w:rPr>
        <w:t>аспространяется на правоотнош</w:t>
      </w:r>
      <w:r w:rsidR="00E64502" w:rsidRPr="00F130BE">
        <w:rPr>
          <w:rFonts w:ascii="Arial" w:hAnsi="Arial" w:cs="Arial"/>
          <w:sz w:val="24"/>
          <w:szCs w:val="24"/>
        </w:rPr>
        <w:t>ения, возникшие с 01 января 2023</w:t>
      </w:r>
      <w:r w:rsidR="009C0424" w:rsidRPr="00F130BE">
        <w:rPr>
          <w:rFonts w:ascii="Arial" w:hAnsi="Arial" w:cs="Arial"/>
          <w:sz w:val="24"/>
          <w:szCs w:val="24"/>
        </w:rPr>
        <w:t xml:space="preserve"> года</w:t>
      </w:r>
      <w:r w:rsidR="003973EA" w:rsidRPr="00F130BE">
        <w:rPr>
          <w:rFonts w:ascii="Arial" w:hAnsi="Arial" w:cs="Arial"/>
          <w:sz w:val="24"/>
          <w:szCs w:val="24"/>
        </w:rPr>
        <w:t>.</w:t>
      </w:r>
    </w:p>
    <w:p w14:paraId="48635787" w14:textId="1DA329A4" w:rsidR="007910AC" w:rsidRPr="00F130BE" w:rsidRDefault="00DB0792" w:rsidP="000B5C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30BE">
        <w:rPr>
          <w:rFonts w:ascii="Arial" w:hAnsi="Arial" w:cs="Arial"/>
          <w:sz w:val="24"/>
          <w:szCs w:val="24"/>
        </w:rPr>
        <w:t>4</w:t>
      </w:r>
      <w:r w:rsidR="003973EA" w:rsidRPr="00F130BE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E64502" w:rsidRPr="00F130BE">
        <w:rPr>
          <w:rFonts w:ascii="Arial" w:hAnsi="Arial" w:cs="Arial"/>
          <w:sz w:val="24"/>
          <w:szCs w:val="24"/>
        </w:rPr>
        <w:t>оставляю за собой.</w:t>
      </w:r>
    </w:p>
    <w:p w14:paraId="74207162" w14:textId="77777777" w:rsidR="007910AC" w:rsidRPr="00F130BE" w:rsidRDefault="007910AC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18466" w:type="dxa"/>
        <w:tblLook w:val="04A0" w:firstRow="1" w:lastRow="0" w:firstColumn="1" w:lastColumn="0" w:noHBand="0" w:noVBand="1"/>
      </w:tblPr>
      <w:tblGrid>
        <w:gridCol w:w="4928"/>
        <w:gridCol w:w="4252"/>
        <w:gridCol w:w="4928"/>
        <w:gridCol w:w="1843"/>
        <w:gridCol w:w="2515"/>
      </w:tblGrid>
      <w:tr w:rsidR="00C21EE1" w14:paraId="4E81006C" w14:textId="77777777" w:rsidTr="00C21E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A324489" w14:textId="77777777" w:rsidR="00C21EE1" w:rsidRPr="00C21EE1" w:rsidRDefault="00C21EE1" w:rsidP="00C21EE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7C04FA" w14:textId="77777777" w:rsidR="00C21EE1" w:rsidRPr="00C21EE1" w:rsidRDefault="00C21EE1" w:rsidP="00C21E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EE1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</w:p>
          <w:p w14:paraId="430E007A" w14:textId="51D7B00E" w:rsidR="00C21EE1" w:rsidRPr="00C21EE1" w:rsidRDefault="00C21EE1" w:rsidP="00C21EE1">
            <w:pPr>
              <w:contextualSpacing/>
              <w:rPr>
                <w:b/>
                <w:sz w:val="24"/>
                <w:szCs w:val="24"/>
              </w:rPr>
            </w:pPr>
            <w:r w:rsidRPr="00C21EE1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A89DCA1" w14:textId="77777777" w:rsidR="00C21EE1" w:rsidRPr="00C21EE1" w:rsidRDefault="00C21EE1" w:rsidP="00C21EE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E1FAA1" w14:textId="77777777" w:rsidR="00C21EE1" w:rsidRPr="00C21EE1" w:rsidRDefault="00C21EE1" w:rsidP="00C21EE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3530EC" w14:textId="7958F323" w:rsidR="00C21EE1" w:rsidRPr="00C21EE1" w:rsidRDefault="00C21EE1" w:rsidP="00C21EE1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21EE1">
              <w:rPr>
                <w:rFonts w:ascii="Arial" w:hAnsi="Arial" w:cs="Arial"/>
                <w:color w:val="000000"/>
                <w:sz w:val="24"/>
                <w:szCs w:val="24"/>
              </w:rPr>
              <w:t>Н.Н. Валюкас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43655B" w14:textId="4F62F91E" w:rsidR="00C21EE1" w:rsidRDefault="00C21EE1" w:rsidP="0093580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22F6" w14:textId="77777777" w:rsidR="00C21EE1" w:rsidRDefault="00C21EE1" w:rsidP="007910AC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C0DF51C" w14:textId="64413298" w:rsidR="00C21EE1" w:rsidRDefault="00C21EE1" w:rsidP="007910AC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Е.П. Тертышникова</w:t>
            </w:r>
          </w:p>
        </w:tc>
      </w:tr>
    </w:tbl>
    <w:p w14:paraId="25B35EBF" w14:textId="77777777" w:rsidR="00F130BE" w:rsidRDefault="00F130BE" w:rsidP="004557CB">
      <w:pPr>
        <w:rPr>
          <w:b/>
        </w:rPr>
        <w:sectPr w:rsidR="00F130BE" w:rsidSect="00C22B9F">
          <w:pgSz w:w="11906" w:h="16838"/>
          <w:pgMar w:top="2268" w:right="851" w:bottom="568" w:left="1985" w:header="709" w:footer="709" w:gutter="0"/>
          <w:cols w:space="708"/>
          <w:docGrid w:linePitch="360"/>
        </w:sectPr>
      </w:pPr>
    </w:p>
    <w:p w14:paraId="14E80625" w14:textId="2CA088F8" w:rsidR="004742A3" w:rsidRDefault="004742A3" w:rsidP="004557CB">
      <w:pPr>
        <w:rPr>
          <w:b/>
        </w:rPr>
      </w:pPr>
    </w:p>
    <w:tbl>
      <w:tblPr>
        <w:tblStyle w:val="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431AA0" w:rsidRPr="00431AA0" w14:paraId="5A3E6CA7" w14:textId="77777777" w:rsidTr="00F130BE">
        <w:tc>
          <w:tcPr>
            <w:tcW w:w="4077" w:type="dxa"/>
          </w:tcPr>
          <w:p w14:paraId="2F65392E" w14:textId="77777777" w:rsidR="00431AA0" w:rsidRPr="00431AA0" w:rsidRDefault="00431AA0" w:rsidP="00431AA0">
            <w:pPr>
              <w:rPr>
                <w:sz w:val="24"/>
                <w:szCs w:val="20"/>
              </w:rPr>
            </w:pPr>
          </w:p>
        </w:tc>
        <w:tc>
          <w:tcPr>
            <w:tcW w:w="5103" w:type="dxa"/>
          </w:tcPr>
          <w:p w14:paraId="594F5A26" w14:textId="77777777" w:rsidR="00431AA0" w:rsidRPr="00F130BE" w:rsidRDefault="00431AA0" w:rsidP="00F130BE">
            <w:pPr>
              <w:ind w:left="-567" w:righ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30BE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544245BC" w14:textId="77777777" w:rsidR="00431AA0" w:rsidRPr="00F130BE" w:rsidRDefault="00431AA0" w:rsidP="00F130BE">
            <w:pPr>
              <w:ind w:left="-567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130BE">
              <w:rPr>
                <w:rFonts w:ascii="Arial" w:hAnsi="Arial" w:cs="Arial"/>
                <w:sz w:val="24"/>
                <w:szCs w:val="24"/>
              </w:rPr>
              <w:t>к</w:t>
            </w:r>
            <w:r w:rsidRPr="00F130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F130BE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постановлению администрации</w:t>
            </w:r>
          </w:p>
          <w:p w14:paraId="11425307" w14:textId="3DA5152C" w:rsidR="00FE3400" w:rsidRPr="00F130BE" w:rsidRDefault="00806E2A" w:rsidP="00F130BE">
            <w:pPr>
              <w:ind w:left="-567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130BE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</w:t>
            </w:r>
            <w:r w:rsidR="00FE3400" w:rsidRPr="00F130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14:paraId="0D7A26A6" w14:textId="77777777" w:rsidR="00431AA0" w:rsidRPr="00F130BE" w:rsidRDefault="00431AA0" w:rsidP="00F130BE">
            <w:pPr>
              <w:ind w:left="-567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130BE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</w:p>
          <w:p w14:paraId="2AD22DB9" w14:textId="63B3DE1E" w:rsidR="00431AA0" w:rsidRPr="00F130BE" w:rsidRDefault="00F130BE" w:rsidP="00F130BE">
            <w:pPr>
              <w:ind w:left="-567"/>
              <w:jc w:val="right"/>
              <w:rPr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B57022">
              <w:rPr>
                <w:rFonts w:ascii="Arial" w:hAnsi="Arial" w:cs="Arial"/>
                <w:sz w:val="24"/>
                <w:szCs w:val="24"/>
                <w:lang w:eastAsia="ar-SA"/>
              </w:rPr>
              <w:t>«06»</w:t>
            </w:r>
            <w:r w:rsidR="00431AA0" w:rsidRPr="00F130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E3400" w:rsidRPr="00F130BE">
              <w:rPr>
                <w:rFonts w:ascii="Arial" w:hAnsi="Arial" w:cs="Arial"/>
                <w:sz w:val="24"/>
                <w:szCs w:val="24"/>
                <w:lang w:eastAsia="ar-SA"/>
              </w:rPr>
              <w:t>февраля 2023</w:t>
            </w:r>
            <w:r w:rsidR="00431AA0" w:rsidRPr="00F130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№</w:t>
            </w:r>
            <w:r w:rsidR="00B570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11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</w:t>
            </w:r>
          </w:p>
          <w:p w14:paraId="5C30E141" w14:textId="77777777" w:rsidR="00431AA0" w:rsidRPr="00431AA0" w:rsidRDefault="00431AA0" w:rsidP="00431AA0">
            <w:pPr>
              <w:jc w:val="center"/>
              <w:rPr>
                <w:sz w:val="24"/>
                <w:szCs w:val="20"/>
              </w:rPr>
            </w:pPr>
          </w:p>
        </w:tc>
      </w:tr>
    </w:tbl>
    <w:p w14:paraId="0044B35D" w14:textId="19DB6C13" w:rsidR="00431AA0" w:rsidRPr="00E9273A" w:rsidRDefault="00FE3400" w:rsidP="00FE340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Порядок</w:t>
      </w:r>
    </w:p>
    <w:p w14:paraId="66A1A996" w14:textId="27DF598D" w:rsidR="00431AA0" w:rsidRPr="00E9273A" w:rsidRDefault="00431AA0" w:rsidP="00431AA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3" w:name="_Hlk95987465"/>
      <w:r w:rsidRPr="00E9273A">
        <w:rPr>
          <w:rFonts w:ascii="Arial" w:hAnsi="Arial" w:cs="Arial"/>
          <w:sz w:val="24"/>
          <w:szCs w:val="24"/>
        </w:rPr>
        <w:t xml:space="preserve">осуществления казначейского </w:t>
      </w:r>
      <w:r w:rsidR="00FE3400" w:rsidRPr="00E9273A">
        <w:rPr>
          <w:rFonts w:ascii="Arial" w:hAnsi="Arial" w:cs="Arial"/>
          <w:sz w:val="24"/>
          <w:szCs w:val="24"/>
        </w:rPr>
        <w:t>сопровождения бюджетных средств</w:t>
      </w:r>
    </w:p>
    <w:p w14:paraId="020BFC42" w14:textId="450FE69C" w:rsidR="00431AA0" w:rsidRPr="00E9273A" w:rsidRDefault="00806E2A" w:rsidP="00B708F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Калачеевского</w:t>
      </w:r>
      <w:r w:rsidR="00B708FA" w:rsidRPr="00E9273A">
        <w:rPr>
          <w:rFonts w:ascii="Arial" w:hAnsi="Arial" w:cs="Arial"/>
          <w:sz w:val="24"/>
          <w:szCs w:val="24"/>
        </w:rPr>
        <w:t xml:space="preserve"> сельского поселения </w:t>
      </w:r>
      <w:r w:rsidR="00431AA0" w:rsidRPr="00E9273A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bookmarkEnd w:id="3"/>
    </w:p>
    <w:p w14:paraId="20D91D16" w14:textId="03021E36" w:rsidR="00431AA0" w:rsidRPr="00E9273A" w:rsidRDefault="00431AA0" w:rsidP="00943D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1. Настоящий Порядок устанавливает правила осуществления </w:t>
      </w:r>
      <w:r w:rsidR="00943D2D" w:rsidRPr="00E9273A">
        <w:rPr>
          <w:rFonts w:ascii="Arial" w:hAnsi="Arial" w:cs="Arial"/>
          <w:sz w:val="24"/>
          <w:szCs w:val="24"/>
        </w:rPr>
        <w:t xml:space="preserve">администрацией </w:t>
      </w:r>
      <w:r w:rsidR="00806E2A" w:rsidRPr="00E9273A">
        <w:rPr>
          <w:rFonts w:ascii="Arial" w:hAnsi="Arial" w:cs="Arial"/>
          <w:sz w:val="24"/>
          <w:szCs w:val="24"/>
        </w:rPr>
        <w:t>Калачеевского</w:t>
      </w:r>
      <w:r w:rsidR="00943D2D" w:rsidRPr="00E9273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9273A">
        <w:rPr>
          <w:rFonts w:ascii="Arial" w:hAnsi="Arial" w:cs="Arial"/>
          <w:sz w:val="24"/>
          <w:szCs w:val="24"/>
        </w:rPr>
        <w:t>казначейского сопро</w:t>
      </w:r>
      <w:r w:rsidR="00943D2D" w:rsidRPr="00E9273A">
        <w:rPr>
          <w:rFonts w:ascii="Arial" w:hAnsi="Arial" w:cs="Arial"/>
          <w:sz w:val="24"/>
          <w:szCs w:val="24"/>
        </w:rPr>
        <w:t>вождения средств, определенных р</w:t>
      </w:r>
      <w:r w:rsidRPr="00E9273A">
        <w:rPr>
          <w:rFonts w:ascii="Arial" w:hAnsi="Arial" w:cs="Arial"/>
          <w:sz w:val="24"/>
          <w:szCs w:val="24"/>
        </w:rPr>
        <w:t xml:space="preserve">ешением Совета народных депутатов </w:t>
      </w:r>
      <w:r w:rsidR="00806E2A" w:rsidRPr="00E9273A">
        <w:rPr>
          <w:rFonts w:ascii="Arial" w:hAnsi="Arial" w:cs="Arial"/>
          <w:sz w:val="24"/>
          <w:szCs w:val="24"/>
        </w:rPr>
        <w:t>Калачеевского</w:t>
      </w:r>
      <w:r w:rsidR="00943D2D" w:rsidRPr="00E9273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9273A">
        <w:rPr>
          <w:rFonts w:ascii="Arial" w:hAnsi="Arial" w:cs="Arial"/>
          <w:sz w:val="24"/>
          <w:szCs w:val="24"/>
        </w:rPr>
        <w:t>Калачеевс</w:t>
      </w:r>
      <w:r w:rsidR="008519B7" w:rsidRPr="00E9273A">
        <w:rPr>
          <w:rFonts w:ascii="Arial" w:hAnsi="Arial" w:cs="Arial"/>
          <w:sz w:val="24"/>
          <w:szCs w:val="24"/>
        </w:rPr>
        <w:t xml:space="preserve">кого муниципального района </w:t>
      </w:r>
      <w:r w:rsidR="00935803" w:rsidRPr="00E9273A">
        <w:rPr>
          <w:rFonts w:ascii="Arial" w:hAnsi="Arial" w:cs="Arial"/>
          <w:sz w:val="24"/>
          <w:szCs w:val="24"/>
        </w:rPr>
        <w:t xml:space="preserve">от 28 декабря 2022 г. № 97 </w:t>
      </w:r>
      <w:r w:rsidRPr="00E9273A">
        <w:rPr>
          <w:rFonts w:ascii="Arial" w:hAnsi="Arial" w:cs="Arial"/>
          <w:sz w:val="24"/>
          <w:szCs w:val="24"/>
        </w:rPr>
        <w:t xml:space="preserve">«О </w:t>
      </w:r>
      <w:r w:rsidR="008519B7" w:rsidRPr="00E9273A">
        <w:rPr>
          <w:rFonts w:ascii="Arial" w:hAnsi="Arial" w:cs="Arial"/>
          <w:sz w:val="24"/>
          <w:szCs w:val="24"/>
        </w:rPr>
        <w:t xml:space="preserve">бюджете </w:t>
      </w:r>
      <w:r w:rsidR="00806E2A" w:rsidRPr="00E9273A">
        <w:rPr>
          <w:rFonts w:ascii="Arial" w:hAnsi="Arial" w:cs="Arial"/>
          <w:sz w:val="24"/>
          <w:szCs w:val="24"/>
        </w:rPr>
        <w:t>Калачеевского</w:t>
      </w:r>
      <w:r w:rsidR="008519B7" w:rsidRPr="00E927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</w:t>
      </w:r>
      <w:r w:rsidRPr="00E9273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519B7" w:rsidRPr="00E9273A">
        <w:rPr>
          <w:rFonts w:ascii="Arial" w:hAnsi="Arial" w:cs="Arial"/>
          <w:sz w:val="24"/>
          <w:szCs w:val="24"/>
        </w:rPr>
        <w:t>4 и 2025</w:t>
      </w:r>
      <w:r w:rsidR="00935803" w:rsidRPr="00E9273A">
        <w:rPr>
          <w:rFonts w:ascii="Arial" w:hAnsi="Arial" w:cs="Arial"/>
          <w:sz w:val="24"/>
          <w:szCs w:val="24"/>
        </w:rPr>
        <w:t xml:space="preserve"> годов»</w:t>
      </w:r>
      <w:r w:rsidRPr="00E9273A">
        <w:rPr>
          <w:rFonts w:ascii="Arial" w:hAnsi="Arial" w:cs="Arial"/>
          <w:sz w:val="24"/>
          <w:szCs w:val="24"/>
        </w:rPr>
        <w:t xml:space="preserve">,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806E2A" w:rsidRPr="00E9273A">
        <w:rPr>
          <w:rFonts w:ascii="Arial" w:hAnsi="Arial" w:cs="Arial"/>
          <w:sz w:val="24"/>
          <w:szCs w:val="24"/>
        </w:rPr>
        <w:t>Калачеевского</w:t>
      </w:r>
      <w:r w:rsidR="008519B7" w:rsidRPr="00E9273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9273A">
        <w:rPr>
          <w:rFonts w:ascii="Arial" w:hAnsi="Arial" w:cs="Arial"/>
          <w:sz w:val="24"/>
          <w:szCs w:val="24"/>
        </w:rPr>
        <w:t>Калачеевского муниципального района (далее - целевые средства, участник казначейского сопровождения) на основании:</w:t>
      </w:r>
    </w:p>
    <w:p w14:paraId="443D95CF" w14:textId="4918D52E" w:rsidR="00431AA0" w:rsidRPr="00E9273A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1.1. </w:t>
      </w:r>
      <w:r w:rsidR="00E9273A">
        <w:rPr>
          <w:rFonts w:ascii="Arial" w:hAnsi="Arial" w:cs="Arial"/>
          <w:sz w:val="24"/>
          <w:szCs w:val="24"/>
        </w:rPr>
        <w:t>М</w:t>
      </w:r>
      <w:r w:rsidRPr="00E9273A">
        <w:rPr>
          <w:rFonts w:ascii="Arial" w:hAnsi="Arial" w:cs="Arial"/>
          <w:sz w:val="24"/>
          <w:szCs w:val="24"/>
        </w:rPr>
        <w:t>униципальных контрактов о поставке товаров, выполнении работ, оказании услуг (далее – муниципальных контрактах);</w:t>
      </w:r>
    </w:p>
    <w:p w14:paraId="09A8F541" w14:textId="036D7F78" w:rsidR="00431AA0" w:rsidRPr="00E9273A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1.2. </w:t>
      </w:r>
      <w:r w:rsidR="00E9273A">
        <w:rPr>
          <w:rFonts w:ascii="Arial" w:hAnsi="Arial" w:cs="Arial"/>
          <w:sz w:val="24"/>
          <w:szCs w:val="24"/>
        </w:rPr>
        <w:t>Д</w:t>
      </w:r>
      <w:r w:rsidRPr="00E9273A">
        <w:rPr>
          <w:rFonts w:ascii="Arial" w:hAnsi="Arial" w:cs="Arial"/>
          <w:sz w:val="24"/>
          <w:szCs w:val="24"/>
        </w:rPr>
        <w:t xml:space="preserve">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E9273A">
        <w:rPr>
          <w:rFonts w:ascii="Arial" w:hAnsi="Arial" w:cs="Arial"/>
          <w:sz w:val="24"/>
          <w:szCs w:val="24"/>
        </w:rPr>
        <w:t>обеспечения</w:t>
      </w:r>
      <w:proofErr w:type="gramEnd"/>
      <w:r w:rsidRPr="00E9273A">
        <w:rPr>
          <w:rFonts w:ascii="Arial" w:hAnsi="Arial" w:cs="Arial"/>
          <w:sz w:val="24"/>
          <w:szCs w:val="24"/>
        </w:rPr>
        <w:t xml:space="preserve"> исполнения которых являются субсидии и бюджетные инвестиции, указанные в настоящем абзаце (далее – договор (соглашение));</w:t>
      </w:r>
    </w:p>
    <w:p w14:paraId="31D563EE" w14:textId="4B8ED259" w:rsidR="00431AA0" w:rsidRPr="00E9273A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1.3. </w:t>
      </w:r>
      <w:r w:rsidR="00E9273A">
        <w:rPr>
          <w:rFonts w:ascii="Arial" w:hAnsi="Arial" w:cs="Arial"/>
          <w:sz w:val="24"/>
          <w:szCs w:val="24"/>
        </w:rPr>
        <w:t>К</w:t>
      </w:r>
      <w:r w:rsidRPr="00E9273A">
        <w:rPr>
          <w:rFonts w:ascii="Arial" w:hAnsi="Arial" w:cs="Arial"/>
          <w:sz w:val="24"/>
          <w:szCs w:val="24"/>
        </w:rPr>
        <w:t>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</w:p>
    <w:p w14:paraId="62676678" w14:textId="77777777" w:rsidR="00431AA0" w:rsidRPr="00E9273A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2. Положения настоящего Порядка распространяются:</w:t>
      </w:r>
    </w:p>
    <w:p w14:paraId="33D2EE99" w14:textId="4B565F76" w:rsidR="00431AA0" w:rsidRPr="00E9273A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2.1. </w:t>
      </w:r>
      <w:r w:rsidR="00E9273A">
        <w:rPr>
          <w:rFonts w:ascii="Arial" w:hAnsi="Arial" w:cs="Arial"/>
          <w:sz w:val="24"/>
          <w:szCs w:val="24"/>
        </w:rPr>
        <w:t>В</w:t>
      </w:r>
      <w:r w:rsidRPr="00E9273A">
        <w:rPr>
          <w:rFonts w:ascii="Arial" w:hAnsi="Arial" w:cs="Arial"/>
          <w:sz w:val="24"/>
          <w:szCs w:val="24"/>
        </w:rPr>
        <w:t xml:space="preserve">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3E1837BA" w14:textId="4CAA4AAA" w:rsidR="00431AA0" w:rsidRPr="00E9273A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2.2. </w:t>
      </w:r>
      <w:r w:rsidR="00E9273A">
        <w:rPr>
          <w:rFonts w:ascii="Arial" w:hAnsi="Arial" w:cs="Arial"/>
          <w:sz w:val="24"/>
          <w:szCs w:val="24"/>
        </w:rPr>
        <w:t>В</w:t>
      </w:r>
      <w:r w:rsidRPr="00E9273A">
        <w:rPr>
          <w:rFonts w:ascii="Arial" w:hAnsi="Arial" w:cs="Arial"/>
          <w:sz w:val="24"/>
          <w:szCs w:val="24"/>
        </w:rPr>
        <w:t xml:space="preserve"> отношении участников казначейского сопровождения их обособленные (структурные) подразделения.</w:t>
      </w:r>
    </w:p>
    <w:p w14:paraId="421EB3BC" w14:textId="6ACA6EC6" w:rsidR="00431AA0" w:rsidRPr="00E9273A" w:rsidRDefault="00431AA0" w:rsidP="008519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Бюджетного кодекса, для осуществления </w:t>
      </w:r>
      <w:r w:rsidRPr="00E9273A">
        <w:rPr>
          <w:rFonts w:ascii="Arial" w:hAnsi="Arial" w:cs="Arial"/>
          <w:sz w:val="24"/>
          <w:szCs w:val="24"/>
        </w:rPr>
        <w:lastRenderedPageBreak/>
        <w:t xml:space="preserve">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8519B7" w:rsidRPr="00E9273A">
        <w:rPr>
          <w:rFonts w:ascii="Arial" w:hAnsi="Arial" w:cs="Arial"/>
          <w:sz w:val="24"/>
          <w:szCs w:val="24"/>
        </w:rPr>
        <w:t xml:space="preserve">администрацией </w:t>
      </w:r>
      <w:r w:rsidR="00806E2A" w:rsidRPr="00E9273A">
        <w:rPr>
          <w:rFonts w:ascii="Arial" w:hAnsi="Arial" w:cs="Arial"/>
          <w:sz w:val="24"/>
          <w:szCs w:val="24"/>
        </w:rPr>
        <w:t>Калачеевского</w:t>
      </w:r>
      <w:r w:rsidR="008519B7" w:rsidRPr="00E927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9273A">
        <w:rPr>
          <w:rFonts w:ascii="Arial" w:hAnsi="Arial" w:cs="Arial"/>
          <w:sz w:val="24"/>
          <w:szCs w:val="24"/>
        </w:rPr>
        <w:t xml:space="preserve"> в соответствии с общими требованиями, установленными Федеральным казначейством, с пунктом 9 статьи 220.1 Бюджетного кодекса.</w:t>
      </w:r>
    </w:p>
    <w:p w14:paraId="2EE212FB" w14:textId="77777777" w:rsidR="00431AA0" w:rsidRPr="00E9273A" w:rsidRDefault="00431AA0" w:rsidP="00851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14:paraId="31FEFF4D" w14:textId="22293A98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4. При открытии в </w:t>
      </w:r>
      <w:r w:rsidR="008519B7" w:rsidRPr="00E9273A">
        <w:rPr>
          <w:rFonts w:ascii="Arial" w:hAnsi="Arial" w:cs="Arial"/>
          <w:sz w:val="24"/>
          <w:szCs w:val="24"/>
        </w:rPr>
        <w:t xml:space="preserve">администрации </w:t>
      </w:r>
      <w:r w:rsidR="00806E2A" w:rsidRPr="00E9273A">
        <w:rPr>
          <w:rFonts w:ascii="Arial" w:hAnsi="Arial" w:cs="Arial"/>
          <w:sz w:val="24"/>
          <w:szCs w:val="24"/>
        </w:rPr>
        <w:t>Калачеевского</w:t>
      </w:r>
      <w:r w:rsidR="008519B7" w:rsidRPr="00E9273A">
        <w:rPr>
          <w:rFonts w:ascii="Arial" w:hAnsi="Arial" w:cs="Arial"/>
          <w:sz w:val="24"/>
          <w:szCs w:val="24"/>
        </w:rPr>
        <w:t xml:space="preserve"> сельского </w:t>
      </w:r>
      <w:r w:rsidR="008777E8" w:rsidRPr="00E9273A">
        <w:rPr>
          <w:rFonts w:ascii="Arial" w:hAnsi="Arial" w:cs="Arial"/>
          <w:sz w:val="24"/>
          <w:szCs w:val="24"/>
        </w:rPr>
        <w:t xml:space="preserve">поселения </w:t>
      </w:r>
      <w:r w:rsidRPr="00E9273A">
        <w:rPr>
          <w:rFonts w:ascii="Arial" w:hAnsi="Arial" w:cs="Arial"/>
          <w:sz w:val="24"/>
          <w:szCs w:val="24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1E94F7D4" w14:textId="22B9A37A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5. Операции с целевыми средствами, отраженными на лицевых счетах, проводятся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14:paraId="53F44519" w14:textId="77777777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5D0BBC0D" w14:textId="2986E7B1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6.1. </w:t>
      </w:r>
      <w:r w:rsidR="008777E8" w:rsidRPr="00E9273A">
        <w:rPr>
          <w:rFonts w:ascii="Arial" w:hAnsi="Arial" w:cs="Arial"/>
          <w:sz w:val="24"/>
          <w:szCs w:val="24"/>
        </w:rPr>
        <w:t>О</w:t>
      </w:r>
      <w:r w:rsidRPr="00E9273A">
        <w:rPr>
          <w:rFonts w:ascii="Arial" w:hAnsi="Arial" w:cs="Arial"/>
          <w:sz w:val="24"/>
          <w:szCs w:val="24"/>
        </w:rPr>
        <w:t xml:space="preserve">б открытии участнику казначейского сопровождения лицевого счета в </w:t>
      </w:r>
      <w:r w:rsidR="00956974">
        <w:rPr>
          <w:rFonts w:ascii="Arial" w:hAnsi="Arial" w:cs="Arial"/>
          <w:sz w:val="24"/>
          <w:szCs w:val="24"/>
        </w:rPr>
        <w:t xml:space="preserve">администрации </w:t>
      </w:r>
      <w:r w:rsidR="00956974" w:rsidRPr="00956974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Pr="00E9273A">
        <w:rPr>
          <w:rFonts w:ascii="Arial" w:hAnsi="Arial" w:cs="Arial"/>
          <w:sz w:val="24"/>
          <w:szCs w:val="24"/>
        </w:rPr>
        <w:t xml:space="preserve">, в порядке, установленном </w:t>
      </w:r>
      <w:r w:rsidR="00EA589C">
        <w:rPr>
          <w:rFonts w:ascii="Arial" w:hAnsi="Arial" w:cs="Arial"/>
          <w:sz w:val="24"/>
          <w:szCs w:val="24"/>
        </w:rPr>
        <w:t xml:space="preserve">администрацией </w:t>
      </w:r>
      <w:r w:rsidR="00956974" w:rsidRPr="00956974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Pr="00E9273A">
        <w:rPr>
          <w:rFonts w:ascii="Arial" w:hAnsi="Arial" w:cs="Arial"/>
          <w:sz w:val="24"/>
          <w:szCs w:val="24"/>
        </w:rPr>
        <w:t>;</w:t>
      </w:r>
    </w:p>
    <w:p w14:paraId="263A351C" w14:textId="5749D0BF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6.2. </w:t>
      </w:r>
      <w:r w:rsidR="008777E8" w:rsidRPr="00E9273A">
        <w:rPr>
          <w:rFonts w:ascii="Arial" w:hAnsi="Arial" w:cs="Arial"/>
          <w:sz w:val="24"/>
          <w:szCs w:val="24"/>
        </w:rPr>
        <w:t>О</w:t>
      </w:r>
      <w:r w:rsidRPr="00E9273A">
        <w:rPr>
          <w:rFonts w:ascii="Arial" w:hAnsi="Arial" w:cs="Arial"/>
          <w:sz w:val="24"/>
          <w:szCs w:val="24"/>
        </w:rPr>
        <w:t xml:space="preserve"> представлении в </w:t>
      </w:r>
      <w:r w:rsidR="00F130BE">
        <w:rPr>
          <w:rFonts w:ascii="Arial" w:hAnsi="Arial" w:cs="Arial"/>
          <w:sz w:val="24"/>
          <w:szCs w:val="24"/>
        </w:rPr>
        <w:t>администрацию поселения</w:t>
      </w:r>
      <w:r w:rsidRPr="00E9273A">
        <w:rPr>
          <w:rFonts w:ascii="Arial" w:hAnsi="Arial" w:cs="Arial"/>
          <w:sz w:val="24"/>
          <w:szCs w:val="24"/>
        </w:rPr>
        <w:t xml:space="preserve"> подлежащих санкционированию операций с целевыми средствами, документов;</w:t>
      </w:r>
    </w:p>
    <w:p w14:paraId="22144CB7" w14:textId="468A5958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6.3. </w:t>
      </w:r>
      <w:r w:rsidR="00E9273A">
        <w:rPr>
          <w:rFonts w:ascii="Arial" w:hAnsi="Arial" w:cs="Arial"/>
          <w:sz w:val="24"/>
          <w:szCs w:val="24"/>
        </w:rPr>
        <w:t>О</w:t>
      </w:r>
      <w:r w:rsidRPr="00E9273A">
        <w:rPr>
          <w:rFonts w:ascii="Arial" w:hAnsi="Arial" w:cs="Arial"/>
          <w:sz w:val="24"/>
          <w:szCs w:val="24"/>
        </w:rPr>
        <w:t>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7FCFBE47" w14:textId="6B609495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6.4. </w:t>
      </w:r>
      <w:r w:rsidR="008777E8" w:rsidRPr="00E9273A">
        <w:rPr>
          <w:rFonts w:ascii="Arial" w:hAnsi="Arial" w:cs="Arial"/>
          <w:sz w:val="24"/>
          <w:szCs w:val="24"/>
        </w:rPr>
        <w:t>О</w:t>
      </w:r>
      <w:r w:rsidRPr="00E9273A">
        <w:rPr>
          <w:rFonts w:ascii="Arial" w:hAnsi="Arial" w:cs="Arial"/>
          <w:sz w:val="24"/>
          <w:szCs w:val="24"/>
        </w:rPr>
        <w:t xml:space="preserve">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5FC393AA" w14:textId="39A552E9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6.5. </w:t>
      </w:r>
      <w:r w:rsidR="008777E8" w:rsidRPr="00E9273A">
        <w:rPr>
          <w:rFonts w:ascii="Arial" w:hAnsi="Arial" w:cs="Arial"/>
          <w:sz w:val="24"/>
          <w:szCs w:val="24"/>
        </w:rPr>
        <w:t>О</w:t>
      </w:r>
      <w:r w:rsidRPr="00E9273A">
        <w:rPr>
          <w:rFonts w:ascii="Arial" w:hAnsi="Arial" w:cs="Arial"/>
          <w:sz w:val="24"/>
          <w:szCs w:val="24"/>
        </w:rPr>
        <w:t xml:space="preserve">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6D04D3EC" w14:textId="0FF78796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6.6. </w:t>
      </w:r>
      <w:r w:rsidR="008777E8" w:rsidRPr="00E9273A">
        <w:rPr>
          <w:rFonts w:ascii="Arial" w:hAnsi="Arial" w:cs="Arial"/>
          <w:sz w:val="24"/>
          <w:szCs w:val="24"/>
        </w:rPr>
        <w:t>О</w:t>
      </w:r>
      <w:r w:rsidRPr="00E9273A">
        <w:rPr>
          <w:rFonts w:ascii="Arial" w:hAnsi="Arial" w:cs="Arial"/>
          <w:sz w:val="24"/>
          <w:szCs w:val="24"/>
        </w:rPr>
        <w:t xml:space="preserve">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</w:t>
      </w:r>
      <w:r w:rsidRPr="00E9273A">
        <w:rPr>
          <w:rFonts w:ascii="Arial" w:hAnsi="Arial" w:cs="Arial"/>
          <w:sz w:val="24"/>
          <w:szCs w:val="24"/>
        </w:rPr>
        <w:lastRenderedPageBreak/>
        <w:t>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6D42E58A" w14:textId="30BC92FE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6.7. </w:t>
      </w:r>
      <w:r w:rsidR="008777E8" w:rsidRPr="00E9273A">
        <w:rPr>
          <w:rFonts w:ascii="Arial" w:hAnsi="Arial" w:cs="Arial"/>
          <w:sz w:val="24"/>
          <w:szCs w:val="24"/>
        </w:rPr>
        <w:t>О</w:t>
      </w:r>
      <w:r w:rsidRPr="00E9273A">
        <w:rPr>
          <w:rFonts w:ascii="Arial" w:hAnsi="Arial" w:cs="Arial"/>
          <w:sz w:val="24"/>
          <w:szCs w:val="24"/>
        </w:rPr>
        <w:t xml:space="preserve">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14:paraId="3A6CD30C" w14:textId="6DBA382A" w:rsidR="00431AA0" w:rsidRPr="00E9273A" w:rsidRDefault="00431AA0" w:rsidP="00E927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6.8. </w:t>
      </w:r>
      <w:r w:rsidR="008777E8" w:rsidRPr="00E9273A">
        <w:rPr>
          <w:rFonts w:ascii="Arial" w:hAnsi="Arial" w:cs="Arial"/>
          <w:sz w:val="24"/>
          <w:szCs w:val="24"/>
        </w:rPr>
        <w:t>И</w:t>
      </w:r>
      <w:r w:rsidRPr="00E9273A">
        <w:rPr>
          <w:rFonts w:ascii="Arial" w:hAnsi="Arial" w:cs="Arial"/>
          <w:sz w:val="24"/>
          <w:szCs w:val="24"/>
        </w:rPr>
        <w:t xml:space="preserve">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Калачеевского </w:t>
      </w:r>
      <w:r w:rsidR="0006597E"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  <w:r w:rsidRPr="00E9273A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14:paraId="7BE94D32" w14:textId="1942EA33" w:rsidR="00431AA0" w:rsidRPr="00E9273A" w:rsidRDefault="00431AA0" w:rsidP="00E927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7. </w:t>
      </w:r>
      <w:r w:rsidR="00F130BE">
        <w:rPr>
          <w:rFonts w:ascii="Arial" w:hAnsi="Arial" w:cs="Arial"/>
          <w:sz w:val="24"/>
          <w:szCs w:val="24"/>
        </w:rPr>
        <w:t>Администрация поселения</w:t>
      </w:r>
      <w:r w:rsidRPr="00E9273A">
        <w:rPr>
          <w:rFonts w:ascii="Arial" w:hAnsi="Arial" w:cs="Arial"/>
          <w:sz w:val="24"/>
          <w:szCs w:val="24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14:paraId="40436F33" w14:textId="77777777" w:rsidR="00431AA0" w:rsidRPr="00E9273A" w:rsidRDefault="00431AA0" w:rsidP="00E927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8.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760DD110" w14:textId="73D274A0" w:rsidR="00431AA0" w:rsidRPr="00E9273A" w:rsidRDefault="00431AA0" w:rsidP="00E927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E9273A">
        <w:rPr>
          <w:rFonts w:ascii="Arial" w:hAnsi="Arial" w:cs="Arial"/>
          <w:sz w:val="24"/>
          <w:szCs w:val="24"/>
        </w:rPr>
        <w:t xml:space="preserve">При казначейском сопровождении обмен документами между </w:t>
      </w:r>
      <w:r w:rsidR="00EA589C">
        <w:rPr>
          <w:rFonts w:ascii="Arial" w:hAnsi="Arial" w:cs="Arial"/>
          <w:sz w:val="24"/>
          <w:szCs w:val="24"/>
        </w:rPr>
        <w:t xml:space="preserve">администрацией </w:t>
      </w:r>
      <w:r w:rsidR="00EA589C" w:rsidRPr="00EA589C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Pr="00E9273A">
        <w:rPr>
          <w:rFonts w:ascii="Arial" w:hAnsi="Arial" w:cs="Arial"/>
          <w:sz w:val="24"/>
          <w:szCs w:val="24"/>
        </w:rPr>
        <w:t xml:space="preserve">, получателем средств бюджета Калачеевского </w:t>
      </w:r>
      <w:r w:rsidR="0006597E"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  <w:r w:rsidRPr="00E9273A">
        <w:rPr>
          <w:rFonts w:ascii="Arial" w:hAnsi="Arial" w:cs="Arial"/>
          <w:sz w:val="24"/>
          <w:szCs w:val="24"/>
        </w:rPr>
        <w:t>муниципального района Воронежской области,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</w:t>
      </w:r>
      <w:proofErr w:type="gramEnd"/>
      <w:r w:rsidRPr="00E9273A">
        <w:rPr>
          <w:rFonts w:ascii="Arial" w:hAnsi="Arial" w:cs="Arial"/>
          <w:sz w:val="24"/>
          <w:szCs w:val="24"/>
        </w:rPr>
        <w:t xml:space="preserve">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14:paraId="0B1A5557" w14:textId="77777777" w:rsidR="00431AA0" w:rsidRPr="00E9273A" w:rsidRDefault="00431AA0" w:rsidP="00E927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C48AE45" w14:textId="77777777" w:rsidR="00431AA0" w:rsidRPr="00E9273A" w:rsidRDefault="00431AA0" w:rsidP="00E927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5B52415D" w14:textId="50C65786" w:rsidR="00431AA0" w:rsidRPr="00E9273A" w:rsidRDefault="00431AA0" w:rsidP="00E927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3A">
        <w:rPr>
          <w:rFonts w:ascii="Arial" w:hAnsi="Arial" w:cs="Arial"/>
          <w:sz w:val="24"/>
          <w:szCs w:val="24"/>
        </w:rPr>
        <w:t xml:space="preserve">10. </w:t>
      </w:r>
      <w:r w:rsidR="00F130BE">
        <w:rPr>
          <w:rFonts w:ascii="Arial" w:hAnsi="Arial" w:cs="Arial"/>
          <w:sz w:val="24"/>
          <w:szCs w:val="24"/>
        </w:rPr>
        <w:t>Администрация поселения</w:t>
      </w:r>
      <w:r w:rsidRPr="00E9273A">
        <w:rPr>
          <w:rFonts w:ascii="Arial" w:hAnsi="Arial" w:cs="Arial"/>
          <w:sz w:val="24"/>
          <w:szCs w:val="24"/>
        </w:rPr>
        <w:t xml:space="preserve"> ежедневно (в рабочие дни) предоставляет информацию о муниципальных контрактах, договорах (соглашениях), </w:t>
      </w:r>
      <w:r w:rsidRPr="00E9273A">
        <w:rPr>
          <w:rFonts w:ascii="Arial" w:hAnsi="Arial" w:cs="Arial"/>
          <w:sz w:val="24"/>
          <w:szCs w:val="24"/>
        </w:rPr>
        <w:lastRenderedPageBreak/>
        <w:t>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bookmarkEnd w:id="0"/>
    </w:p>
    <w:sectPr w:rsidR="00431AA0" w:rsidRPr="00E9273A" w:rsidSect="00C22B9F">
      <w:pgSz w:w="11906" w:h="16838"/>
      <w:pgMar w:top="2268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6597E"/>
    <w:rsid w:val="000A15CA"/>
    <w:rsid w:val="000B5C4F"/>
    <w:rsid w:val="000B7F08"/>
    <w:rsid w:val="000C4D2C"/>
    <w:rsid w:val="000C536F"/>
    <w:rsid w:val="000E1425"/>
    <w:rsid w:val="000E14BA"/>
    <w:rsid w:val="001022A8"/>
    <w:rsid w:val="001155C8"/>
    <w:rsid w:val="001B6329"/>
    <w:rsid w:val="001F4A8E"/>
    <w:rsid w:val="001F5D6A"/>
    <w:rsid w:val="00201E99"/>
    <w:rsid w:val="00201FD0"/>
    <w:rsid w:val="0030206F"/>
    <w:rsid w:val="003837B9"/>
    <w:rsid w:val="00387790"/>
    <w:rsid w:val="003973EA"/>
    <w:rsid w:val="00431AA0"/>
    <w:rsid w:val="004557CB"/>
    <w:rsid w:val="004742A3"/>
    <w:rsid w:val="005323F8"/>
    <w:rsid w:val="00546ABE"/>
    <w:rsid w:val="005A5F8C"/>
    <w:rsid w:val="00605DE6"/>
    <w:rsid w:val="00620F84"/>
    <w:rsid w:val="006562A8"/>
    <w:rsid w:val="006C0135"/>
    <w:rsid w:val="006C3B86"/>
    <w:rsid w:val="00702279"/>
    <w:rsid w:val="00714DD4"/>
    <w:rsid w:val="00755294"/>
    <w:rsid w:val="007910AC"/>
    <w:rsid w:val="007D50DF"/>
    <w:rsid w:val="00806E2A"/>
    <w:rsid w:val="00831390"/>
    <w:rsid w:val="008519B7"/>
    <w:rsid w:val="00852275"/>
    <w:rsid w:val="008777E8"/>
    <w:rsid w:val="00882188"/>
    <w:rsid w:val="009114E6"/>
    <w:rsid w:val="00935803"/>
    <w:rsid w:val="00936679"/>
    <w:rsid w:val="00943D2D"/>
    <w:rsid w:val="00955E94"/>
    <w:rsid w:val="00956974"/>
    <w:rsid w:val="009C0424"/>
    <w:rsid w:val="00A20C1C"/>
    <w:rsid w:val="00AD7278"/>
    <w:rsid w:val="00AE5D6D"/>
    <w:rsid w:val="00AE7CA0"/>
    <w:rsid w:val="00B37E8A"/>
    <w:rsid w:val="00B57022"/>
    <w:rsid w:val="00B708FA"/>
    <w:rsid w:val="00BB0F18"/>
    <w:rsid w:val="00BB69BF"/>
    <w:rsid w:val="00BE7CDB"/>
    <w:rsid w:val="00BF0A4A"/>
    <w:rsid w:val="00C01942"/>
    <w:rsid w:val="00C21EE1"/>
    <w:rsid w:val="00C22B9F"/>
    <w:rsid w:val="00C577F3"/>
    <w:rsid w:val="00C73761"/>
    <w:rsid w:val="00CB15DC"/>
    <w:rsid w:val="00CB6DD6"/>
    <w:rsid w:val="00CC2F8C"/>
    <w:rsid w:val="00D02B0A"/>
    <w:rsid w:val="00D10440"/>
    <w:rsid w:val="00D16169"/>
    <w:rsid w:val="00D32C30"/>
    <w:rsid w:val="00D515A8"/>
    <w:rsid w:val="00D64567"/>
    <w:rsid w:val="00D801C9"/>
    <w:rsid w:val="00D86754"/>
    <w:rsid w:val="00DB0792"/>
    <w:rsid w:val="00DC62F2"/>
    <w:rsid w:val="00DF3F29"/>
    <w:rsid w:val="00E11439"/>
    <w:rsid w:val="00E5427F"/>
    <w:rsid w:val="00E64502"/>
    <w:rsid w:val="00E66CFF"/>
    <w:rsid w:val="00E672BC"/>
    <w:rsid w:val="00E7020F"/>
    <w:rsid w:val="00E74745"/>
    <w:rsid w:val="00E9273A"/>
    <w:rsid w:val="00EA589C"/>
    <w:rsid w:val="00ED3597"/>
    <w:rsid w:val="00F03816"/>
    <w:rsid w:val="00F130BE"/>
    <w:rsid w:val="00FA421B"/>
    <w:rsid w:val="00FC3D7B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F8C7A-545C-4DDD-B424-AAF3C405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Любовь Гринева</cp:lastModifiedBy>
  <cp:revision>3</cp:revision>
  <cp:lastPrinted>2023-02-06T11:55:00Z</cp:lastPrinted>
  <dcterms:created xsi:type="dcterms:W3CDTF">2023-02-03T06:49:00Z</dcterms:created>
  <dcterms:modified xsi:type="dcterms:W3CDTF">2023-02-06T13:16:00Z</dcterms:modified>
</cp:coreProperties>
</file>