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DB2F37" w:rsidRPr="00314616" w:rsidRDefault="00DB2F37" w:rsidP="00DB2F37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A501C2">
        <w:rPr>
          <w:rFonts w:ascii="Arial" w:eastAsia="Calibri" w:hAnsi="Arial" w:cs="Arial"/>
          <w:u w:val="single"/>
        </w:rPr>
        <w:t>2</w:t>
      </w:r>
      <w:r w:rsidR="002B08AC">
        <w:rPr>
          <w:rFonts w:ascii="Arial" w:eastAsia="Calibri" w:hAnsi="Arial" w:cs="Arial"/>
          <w:u w:val="single"/>
        </w:rPr>
        <w:t>1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2B08AC">
        <w:rPr>
          <w:rFonts w:ascii="Arial" w:eastAsia="Calibri" w:hAnsi="Arial" w:cs="Arial"/>
          <w:u w:val="single"/>
        </w:rPr>
        <w:t>августа</w:t>
      </w:r>
      <w:r w:rsidRPr="00314616">
        <w:rPr>
          <w:rFonts w:ascii="Arial" w:eastAsia="Calibri" w:hAnsi="Arial" w:cs="Arial"/>
          <w:u w:val="single"/>
        </w:rPr>
        <w:t xml:space="preserve"> 202</w:t>
      </w:r>
      <w:r w:rsidR="002B08AC">
        <w:rPr>
          <w:rFonts w:ascii="Arial" w:eastAsia="Calibri" w:hAnsi="Arial" w:cs="Arial"/>
          <w:u w:val="single"/>
        </w:rPr>
        <w:t>3</w:t>
      </w:r>
      <w:bookmarkStart w:id="0" w:name="_GoBack"/>
      <w:bookmarkEnd w:id="0"/>
      <w:r w:rsidRPr="00314616">
        <w:rPr>
          <w:rFonts w:ascii="Arial" w:eastAsia="Calibri" w:hAnsi="Arial" w:cs="Arial"/>
          <w:u w:val="single"/>
        </w:rPr>
        <w:t xml:space="preserve"> г. № </w:t>
      </w:r>
      <w:r w:rsidR="002B08AC">
        <w:rPr>
          <w:rFonts w:ascii="Arial" w:eastAsia="Calibri" w:hAnsi="Arial" w:cs="Arial"/>
          <w:u w:val="single"/>
        </w:rPr>
        <w:t>62</w:t>
      </w:r>
    </w:p>
    <w:p w:rsidR="00DB2F37" w:rsidRPr="00B94BC9" w:rsidRDefault="00DB2F37" w:rsidP="00DB2F37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DB2F37" w:rsidRDefault="00DB2F37" w:rsidP="00DB2F3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20 сентября 2022 </w:t>
      </w:r>
      <w:r w:rsidRPr="00917632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45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DB2F37">
        <w:rPr>
          <w:rFonts w:ascii="Arial" w:hAnsi="Arial" w:cs="Arial"/>
          <w:b/>
          <w:sz w:val="32"/>
          <w:szCs w:val="32"/>
        </w:rPr>
        <w:t>Прием заявлений, документов, а также постановка граждан на учёт в качестве нуждающихся в жилых помещениях</w:t>
      </w:r>
      <w:r w:rsidRPr="001F37BB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5F5B62" w:rsidRDefault="00DB2F37" w:rsidP="005F5B62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DB2F37" w:rsidRPr="00CF4517" w:rsidRDefault="00DB2F37" w:rsidP="005F5B62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DB2F37" w:rsidRPr="00C00FEB" w:rsidRDefault="00DB2F37" w:rsidP="00DB2F3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Pr="00DB2F37">
        <w:rPr>
          <w:rFonts w:ascii="Arial" w:hAnsi="Arial" w:cs="Arial"/>
        </w:rPr>
        <w:t>от 20 сентября 2022 г. № 45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«Прием заявлений, документов, а также постановка граждан на учёт в качестве нуждающихся в жилых помещениях»</w:t>
      </w:r>
      <w:r w:rsidRPr="00C00FEB">
        <w:rPr>
          <w:rFonts w:ascii="Arial" w:hAnsi="Arial" w:cs="Arial"/>
        </w:rPr>
        <w:t xml:space="preserve"> </w:t>
      </w:r>
      <w:r w:rsidR="00A501C2">
        <w:rPr>
          <w:rFonts w:ascii="Arial" w:hAnsi="Arial" w:cs="Arial"/>
        </w:rPr>
        <w:t>(в редакции постановления от 05.12.2022 г. № 80</w:t>
      </w:r>
      <w:r w:rsidR="00344DB2">
        <w:rPr>
          <w:rFonts w:ascii="Arial" w:hAnsi="Arial" w:cs="Arial"/>
        </w:rPr>
        <w:t>;</w:t>
      </w:r>
      <w:proofErr w:type="gramEnd"/>
      <w:r w:rsidR="00344DB2">
        <w:rPr>
          <w:rFonts w:ascii="Arial" w:hAnsi="Arial" w:cs="Arial"/>
        </w:rPr>
        <w:t xml:space="preserve"> от 22.05.2022 г. № 44</w:t>
      </w:r>
      <w:r w:rsidR="00A501C2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DB2F37" w:rsidRPr="00F22B33" w:rsidRDefault="00DB2F37" w:rsidP="002B08A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6D053C" w:rsidRPr="006D053C">
        <w:rPr>
          <w:rFonts w:ascii="Arial" w:hAnsi="Arial" w:cs="Arial"/>
        </w:rPr>
        <w:t>Прием заявлений, документов, а также постановка граждан на учёт в качестве нуждающихся в жилых помещениях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344DB2" w:rsidRPr="00344DB2" w:rsidRDefault="00DB2F37" w:rsidP="002B08AC">
      <w:pPr>
        <w:ind w:firstLine="709"/>
        <w:rPr>
          <w:rFonts w:ascii="Arial" w:hAnsi="Arial" w:cs="Arial"/>
        </w:rPr>
      </w:pPr>
      <w:r w:rsidRPr="004844A1">
        <w:rPr>
          <w:rFonts w:ascii="Arial" w:hAnsi="Arial" w:cs="Arial"/>
          <w:color w:val="1E1E1E"/>
        </w:rPr>
        <w:t>1.1.1</w:t>
      </w:r>
      <w:r w:rsidR="005F5B62">
        <w:rPr>
          <w:rFonts w:ascii="Arial" w:hAnsi="Arial" w:cs="Arial"/>
        </w:rPr>
        <w:t xml:space="preserve">. </w:t>
      </w:r>
      <w:r w:rsidR="00752E2A" w:rsidRPr="00752E2A">
        <w:rPr>
          <w:rFonts w:ascii="Arial" w:hAnsi="Arial" w:cs="Arial"/>
        </w:rPr>
        <w:t>Подпункт 2.6.1 пункта 2.6</w:t>
      </w:r>
      <w:r w:rsidR="005F5B62">
        <w:rPr>
          <w:rFonts w:ascii="Arial" w:hAnsi="Arial" w:cs="Arial"/>
        </w:rPr>
        <w:t xml:space="preserve"> Административного регламента</w:t>
      </w:r>
      <w:r w:rsidR="00752E2A" w:rsidRPr="00752E2A">
        <w:rPr>
          <w:rFonts w:ascii="Arial" w:hAnsi="Arial" w:cs="Arial"/>
        </w:rPr>
        <w:t xml:space="preserve"> </w:t>
      </w:r>
      <w:r w:rsidR="00344DB2">
        <w:rPr>
          <w:rFonts w:ascii="Arial" w:hAnsi="Arial" w:cs="Arial"/>
        </w:rPr>
        <w:t>дополнить абзацем тринадцатым,</w:t>
      </w:r>
      <w:r w:rsidR="00344DB2" w:rsidRPr="00344DB2">
        <w:t xml:space="preserve"> </w:t>
      </w:r>
      <w:r w:rsidR="00344DB2" w:rsidRPr="00344DB2">
        <w:rPr>
          <w:rFonts w:ascii="Arial" w:hAnsi="Arial" w:cs="Arial"/>
        </w:rPr>
        <w:t>следующего содержания:</w:t>
      </w:r>
    </w:p>
    <w:p w:rsidR="00752E2A" w:rsidRPr="00752E2A" w:rsidRDefault="00386C0A" w:rsidP="002B08A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«-</w:t>
      </w:r>
      <w:r w:rsidR="00344DB2" w:rsidRPr="00344DB2">
        <w:rPr>
          <w:rFonts w:ascii="Arial" w:hAnsi="Arial" w:cs="Arial"/>
        </w:rPr>
        <w:t xml:space="preserve"> документы, подтверждающие доходы гражданина и членов его семьи, указанные в ч.1. ст. 4 Закона Воронежской области от 30.11.2005 № 72-ОЗ.».</w:t>
      </w:r>
    </w:p>
    <w:p w:rsidR="00DB2F37" w:rsidRPr="00667A97" w:rsidRDefault="00DB2F37" w:rsidP="002B08AC">
      <w:pPr>
        <w:ind w:firstLine="709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DB2F37" w:rsidRPr="00667A97" w:rsidRDefault="00DB2F37" w:rsidP="002B08AC">
      <w:pPr>
        <w:ind w:firstLine="709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B2F37" w:rsidRPr="00054B7F" w:rsidTr="00DD1866">
        <w:tc>
          <w:tcPr>
            <w:tcW w:w="4786" w:type="dxa"/>
            <w:shd w:val="clear" w:color="auto" w:fill="auto"/>
          </w:tcPr>
          <w:p w:rsidR="00DB2F37" w:rsidRPr="00054B7F" w:rsidRDefault="00DB2F37" w:rsidP="002B08AC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DB2F37" w:rsidRPr="00054B7F" w:rsidRDefault="00DB2F37" w:rsidP="002B08AC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DB2F37" w:rsidRPr="00054B7F" w:rsidRDefault="00DB2F37" w:rsidP="002B08AC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DB2F37" w:rsidRPr="00054B7F" w:rsidRDefault="00DB2F37" w:rsidP="002B08AC">
            <w:pPr>
              <w:ind w:firstLine="709"/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2B08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0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06B80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8AC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156A1"/>
    <w:rsid w:val="00327552"/>
    <w:rsid w:val="00340D8B"/>
    <w:rsid w:val="00344DB2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86C0A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B62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053C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26F8B"/>
    <w:rsid w:val="007339FB"/>
    <w:rsid w:val="00734214"/>
    <w:rsid w:val="00741E3C"/>
    <w:rsid w:val="00743DFE"/>
    <w:rsid w:val="00747DDF"/>
    <w:rsid w:val="00752E2A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7F737D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2B44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01C2"/>
    <w:rsid w:val="00A54160"/>
    <w:rsid w:val="00A64ACA"/>
    <w:rsid w:val="00A662E0"/>
    <w:rsid w:val="00A6635C"/>
    <w:rsid w:val="00A728A8"/>
    <w:rsid w:val="00A80B5B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B2F37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6461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cp:lastPrinted>2023-05-22T08:16:00Z</cp:lastPrinted>
  <dcterms:created xsi:type="dcterms:W3CDTF">2023-08-18T07:20:00Z</dcterms:created>
  <dcterms:modified xsi:type="dcterms:W3CDTF">2023-08-18T07:20:00Z</dcterms:modified>
</cp:coreProperties>
</file>