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4B" w:rsidRPr="00B94BC9" w:rsidRDefault="00FF304B" w:rsidP="00FF304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FF304B" w:rsidRPr="00B94BC9" w:rsidRDefault="00FF304B" w:rsidP="00FF304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FF304B" w:rsidRPr="00B94BC9" w:rsidRDefault="00FF304B" w:rsidP="00FF304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F304B" w:rsidRPr="00B94BC9" w:rsidRDefault="00FF304B" w:rsidP="00FF304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F304B" w:rsidRPr="00B94BC9" w:rsidRDefault="00FF304B" w:rsidP="00FF304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F304B" w:rsidRPr="00B94BC9" w:rsidRDefault="00FF304B" w:rsidP="00FF304B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F304B" w:rsidRPr="00314616" w:rsidRDefault="00FF304B" w:rsidP="00FF304B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B510EA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B510EA">
        <w:rPr>
          <w:rFonts w:ascii="Arial" w:eastAsia="Calibri" w:hAnsi="Arial" w:cs="Arial"/>
          <w:u w:val="single"/>
        </w:rPr>
        <w:t>ноября 2022 г. № 58</w:t>
      </w:r>
    </w:p>
    <w:p w:rsidR="00FF304B" w:rsidRPr="00B94BC9" w:rsidRDefault="00FF304B" w:rsidP="00FF304B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FF304B" w:rsidRPr="00FF304B" w:rsidRDefault="00FF304B" w:rsidP="00FF304B">
      <w:pPr>
        <w:ind w:firstLine="709"/>
        <w:jc w:val="center"/>
        <w:rPr>
          <w:rFonts w:ascii="Arial" w:hAnsi="Arial" w:cs="Arial"/>
          <w:color w:val="000000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25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15</w:t>
      </w:r>
      <w:r w:rsidRPr="0091763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Pr="00FF304B">
        <w:rPr>
          <w:rFonts w:ascii="Arial" w:hAnsi="Arial" w:cs="Arial"/>
          <w:b/>
          <w:bCs/>
          <w:color w:val="000000"/>
          <w:sz w:val="30"/>
          <w:szCs w:val="30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C1567E">
        <w:rPr>
          <w:rFonts w:ascii="Arial" w:hAnsi="Arial" w:cs="Arial"/>
          <w:b/>
          <w:bCs/>
          <w:color w:val="000000"/>
          <w:sz w:val="30"/>
          <w:szCs w:val="30"/>
        </w:rPr>
        <w:t>»</w:t>
      </w:r>
    </w:p>
    <w:p w:rsidR="00FF304B" w:rsidRDefault="00FF304B" w:rsidP="00FF304B">
      <w:pPr>
        <w:tabs>
          <w:tab w:val="left" w:pos="10065"/>
        </w:tabs>
        <w:jc w:val="center"/>
        <w:rPr>
          <w:rFonts w:ascii="Arial" w:hAnsi="Arial" w:cs="Arial"/>
          <w:b/>
          <w:sz w:val="32"/>
          <w:szCs w:val="32"/>
        </w:rPr>
      </w:pPr>
    </w:p>
    <w:p w:rsidR="00B510EA" w:rsidRDefault="00FF304B" w:rsidP="00FF304B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FF304B" w:rsidRPr="00CF4517" w:rsidRDefault="00FF304B" w:rsidP="00FF304B">
      <w:pPr>
        <w:tabs>
          <w:tab w:val="left" w:pos="10065"/>
        </w:tabs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FF304B" w:rsidRPr="00C00FEB" w:rsidRDefault="00FF304B" w:rsidP="00FF304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области </w:t>
      </w:r>
      <w:r w:rsidR="00C1567E" w:rsidRPr="00C1567E">
        <w:rPr>
          <w:rFonts w:ascii="Arial" w:hAnsi="Arial" w:cs="Arial"/>
        </w:rPr>
        <w:t>от 25 февраля 2016 г. № 15 «Об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</w:t>
      </w:r>
      <w:r w:rsidR="00C1567E">
        <w:rPr>
          <w:rFonts w:ascii="Arial" w:hAnsi="Arial" w:cs="Arial"/>
        </w:rPr>
        <w:t>твенности без проведения торгов</w:t>
      </w:r>
      <w:r w:rsidRPr="00F22F3A">
        <w:rPr>
          <w:rFonts w:ascii="Arial" w:hAnsi="Arial" w:cs="Arial"/>
        </w:rPr>
        <w:t>»</w:t>
      </w:r>
      <w:r w:rsidRPr="00C00FEB">
        <w:rPr>
          <w:rFonts w:ascii="Arial" w:hAnsi="Arial" w:cs="Arial"/>
        </w:rPr>
        <w:t xml:space="preserve"> (в редакции постановлени</w:t>
      </w:r>
      <w:r>
        <w:rPr>
          <w:rFonts w:ascii="Arial" w:hAnsi="Arial" w:cs="Arial"/>
        </w:rPr>
        <w:t>й:</w:t>
      </w:r>
      <w:r w:rsidRPr="00C00FEB">
        <w:rPr>
          <w:rFonts w:ascii="Arial" w:hAnsi="Arial" w:cs="Arial"/>
        </w:rPr>
        <w:t xml:space="preserve"> </w:t>
      </w:r>
      <w:r w:rsidR="00C1567E" w:rsidRPr="00C1567E">
        <w:rPr>
          <w:rFonts w:ascii="Arial" w:hAnsi="Arial" w:cs="Arial"/>
        </w:rPr>
        <w:t>от 08.06.2016 № 67, от 28.03.2019 № 31</w:t>
      </w:r>
      <w:proofErr w:type="gramEnd"/>
      <w:r w:rsidR="00C1567E" w:rsidRPr="00C1567E">
        <w:rPr>
          <w:rFonts w:ascii="Arial" w:hAnsi="Arial" w:cs="Arial"/>
        </w:rPr>
        <w:t>, от 24.05.2019 № 47, от 14.08.2020 № 38, от 15.02.2021 № 9, от 30.03.2022 № 22, от 20.09.2022 № 44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FF304B" w:rsidRPr="00F22B33" w:rsidRDefault="00FF304B" w:rsidP="00FF304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="00C1567E" w:rsidRPr="00C1567E">
        <w:rPr>
          <w:rFonts w:ascii="Arial" w:hAnsi="Arial" w:cs="Arial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</w:t>
      </w:r>
      <w:r w:rsidR="00C1567E">
        <w:rPr>
          <w:rFonts w:ascii="Arial" w:hAnsi="Arial" w:cs="Arial"/>
        </w:rPr>
        <w:t>твенности без проведения торгов</w:t>
      </w:r>
      <w:r w:rsidR="00C1567E" w:rsidRPr="00F22F3A">
        <w:rPr>
          <w:rFonts w:ascii="Arial" w:hAnsi="Arial" w:cs="Arial"/>
        </w:rPr>
        <w:t>»</w:t>
      </w:r>
      <w:r w:rsidR="00C1567E" w:rsidRPr="009E536B">
        <w:rPr>
          <w:rFonts w:ascii="Arial" w:hAnsi="Arial" w:cs="Arial"/>
        </w:rPr>
        <w:t xml:space="preserve"> </w:t>
      </w:r>
      <w:r w:rsidRPr="009E536B">
        <w:rPr>
          <w:rFonts w:ascii="Arial" w:hAnsi="Arial" w:cs="Arial"/>
        </w:rPr>
        <w:t>(дал</w:t>
      </w:r>
      <w:r>
        <w:rPr>
          <w:rFonts w:ascii="Arial" w:hAnsi="Arial" w:cs="Arial"/>
        </w:rPr>
        <w:t>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Административный регламент)</w:t>
      </w:r>
      <w:r w:rsidRPr="00F22B33">
        <w:rPr>
          <w:rFonts w:ascii="Arial" w:hAnsi="Arial" w:cs="Arial"/>
        </w:rPr>
        <w:t>:</w:t>
      </w:r>
    </w:p>
    <w:p w:rsidR="00FF304B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lastRenderedPageBreak/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FF304B" w:rsidRPr="00EF737F" w:rsidRDefault="00FF304B" w:rsidP="008658B4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 w:rsidR="008658B4"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EF737F">
        <w:rPr>
          <w:rFonts w:ascii="Arial" w:hAnsi="Arial" w:cs="Arial"/>
          <w:color w:val="1E1E1E"/>
        </w:rPr>
        <w:lastRenderedPageBreak/>
        <w:t>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</w:t>
      </w:r>
      <w:r w:rsidRPr="00EF737F">
        <w:rPr>
          <w:rFonts w:ascii="Arial" w:hAnsi="Arial" w:cs="Arial"/>
          <w:color w:val="1E1E1E"/>
        </w:rPr>
        <w:lastRenderedPageBreak/>
        <w:t>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F304B" w:rsidRPr="00EF737F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F304B" w:rsidRPr="00452656" w:rsidRDefault="00FF304B" w:rsidP="00FF304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FF304B" w:rsidRPr="00667A97" w:rsidRDefault="00FF304B" w:rsidP="00FF304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F304B" w:rsidRPr="00667A97" w:rsidRDefault="00FF304B" w:rsidP="00FF304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FF304B" w:rsidRPr="00054B7F" w:rsidTr="00DD1866">
        <w:tc>
          <w:tcPr>
            <w:tcW w:w="4786" w:type="dxa"/>
            <w:shd w:val="clear" w:color="auto" w:fill="auto"/>
          </w:tcPr>
          <w:p w:rsidR="00FF304B" w:rsidRPr="00054B7F" w:rsidRDefault="00FF304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FF304B" w:rsidRPr="00054B7F" w:rsidRDefault="00FF304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F304B" w:rsidRPr="00054B7F" w:rsidRDefault="00FF304B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304B" w:rsidRPr="00054B7F" w:rsidRDefault="00FF304B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 w:rsidP="00B510EA">
      <w:bookmarkStart w:id="0" w:name="_GoBack"/>
      <w:bookmarkEnd w:id="0"/>
    </w:p>
    <w:sectPr w:rsidR="00DA65F6" w:rsidSect="003F2AA7">
      <w:pgSz w:w="11906" w:h="16838"/>
      <w:pgMar w:top="2410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B3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8B4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375B3"/>
    <w:rsid w:val="00B41FDC"/>
    <w:rsid w:val="00B42951"/>
    <w:rsid w:val="00B456B0"/>
    <w:rsid w:val="00B4608A"/>
    <w:rsid w:val="00B510E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1567E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04B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2</cp:revision>
  <dcterms:created xsi:type="dcterms:W3CDTF">2022-11-28T07:00:00Z</dcterms:created>
  <dcterms:modified xsi:type="dcterms:W3CDTF">2022-11-28T07:00:00Z</dcterms:modified>
</cp:coreProperties>
</file>