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4667" w14:textId="77777777" w:rsidR="007210B6" w:rsidRPr="0017596B" w:rsidRDefault="007210B6" w:rsidP="0017596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7596B">
        <w:rPr>
          <w:rFonts w:ascii="Arial" w:hAnsi="Arial" w:cs="Arial"/>
          <w:b/>
          <w:sz w:val="32"/>
          <w:szCs w:val="32"/>
        </w:rPr>
        <w:t>СОВЕТ НАРОДНЫХ ДЕПУТАТОВ</w:t>
      </w:r>
    </w:p>
    <w:p w14:paraId="1E37B935" w14:textId="77777777" w:rsidR="007210B6" w:rsidRPr="0017596B" w:rsidRDefault="007210B6" w:rsidP="0017596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7596B">
        <w:rPr>
          <w:rFonts w:ascii="Arial" w:hAnsi="Arial" w:cs="Arial"/>
          <w:b/>
          <w:sz w:val="32"/>
          <w:szCs w:val="32"/>
        </w:rPr>
        <w:t>КАЛАЧЕЕВСКОГО СЕЛЬСКОГО ПОСЕЛЕНИЯ</w:t>
      </w:r>
    </w:p>
    <w:p w14:paraId="5AC8ED49" w14:textId="77777777" w:rsidR="007210B6" w:rsidRPr="0017596B" w:rsidRDefault="007210B6" w:rsidP="001759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596B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14:paraId="6943EAD9" w14:textId="77777777" w:rsidR="007210B6" w:rsidRPr="0017596B" w:rsidRDefault="007210B6" w:rsidP="001759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596B">
        <w:rPr>
          <w:rFonts w:ascii="Arial" w:hAnsi="Arial" w:cs="Arial"/>
          <w:b/>
          <w:sz w:val="32"/>
          <w:szCs w:val="32"/>
        </w:rPr>
        <w:t>ВОРОНЕЖСКОЙ ОБЛАСТИ</w:t>
      </w:r>
    </w:p>
    <w:p w14:paraId="6D958529" w14:textId="77777777" w:rsidR="007210B6" w:rsidRPr="0017596B" w:rsidRDefault="007210B6" w:rsidP="00945F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596B">
        <w:rPr>
          <w:rFonts w:ascii="Arial" w:hAnsi="Arial" w:cs="Arial"/>
          <w:b/>
          <w:sz w:val="32"/>
          <w:szCs w:val="32"/>
        </w:rPr>
        <w:t>Р Е Ш Е Н</w:t>
      </w:r>
      <w:r w:rsidR="00945F6D">
        <w:rPr>
          <w:rFonts w:ascii="Arial" w:hAnsi="Arial" w:cs="Arial"/>
          <w:b/>
          <w:sz w:val="32"/>
          <w:szCs w:val="32"/>
        </w:rPr>
        <w:t xml:space="preserve"> </w:t>
      </w:r>
      <w:r w:rsidRPr="0017596B">
        <w:rPr>
          <w:rFonts w:ascii="Arial" w:hAnsi="Arial" w:cs="Arial"/>
          <w:b/>
          <w:sz w:val="32"/>
          <w:szCs w:val="32"/>
        </w:rPr>
        <w:t>И Е</w:t>
      </w:r>
    </w:p>
    <w:p w14:paraId="1C22592D" w14:textId="2BF9E70F" w:rsidR="007210B6" w:rsidRPr="00945F6D" w:rsidRDefault="007210B6" w:rsidP="0017596B">
      <w:pPr>
        <w:spacing w:after="0" w:line="240" w:lineRule="auto"/>
        <w:ind w:firstLine="1134"/>
        <w:jc w:val="center"/>
        <w:rPr>
          <w:rFonts w:ascii="Arial" w:hAnsi="Arial" w:cs="Arial"/>
          <w:sz w:val="32"/>
          <w:szCs w:val="32"/>
        </w:rPr>
      </w:pPr>
      <w:r w:rsidRPr="00945F6D">
        <w:rPr>
          <w:rFonts w:ascii="Arial" w:hAnsi="Arial" w:cs="Arial"/>
          <w:sz w:val="32"/>
          <w:szCs w:val="32"/>
        </w:rPr>
        <w:t xml:space="preserve">от </w:t>
      </w:r>
      <w:r w:rsidR="0018769C" w:rsidRPr="00945F6D">
        <w:rPr>
          <w:rFonts w:ascii="Arial" w:hAnsi="Arial" w:cs="Arial"/>
          <w:sz w:val="32"/>
          <w:szCs w:val="32"/>
        </w:rPr>
        <w:t>«</w:t>
      </w:r>
      <w:r w:rsidR="002F6C1A">
        <w:rPr>
          <w:rFonts w:ascii="Arial" w:hAnsi="Arial" w:cs="Arial"/>
          <w:sz w:val="32"/>
          <w:szCs w:val="32"/>
        </w:rPr>
        <w:t>26</w:t>
      </w:r>
      <w:r w:rsidR="0018769C" w:rsidRPr="00945F6D">
        <w:rPr>
          <w:rFonts w:ascii="Arial" w:hAnsi="Arial" w:cs="Arial"/>
          <w:sz w:val="32"/>
          <w:szCs w:val="32"/>
        </w:rPr>
        <w:t xml:space="preserve">» </w:t>
      </w:r>
      <w:r w:rsidR="002F6C1A">
        <w:rPr>
          <w:rFonts w:ascii="Arial" w:hAnsi="Arial" w:cs="Arial"/>
          <w:sz w:val="32"/>
          <w:szCs w:val="32"/>
        </w:rPr>
        <w:t>февраля</w:t>
      </w:r>
      <w:r w:rsidR="0018769C" w:rsidRPr="00945F6D">
        <w:rPr>
          <w:rFonts w:ascii="Arial" w:hAnsi="Arial" w:cs="Arial"/>
          <w:sz w:val="32"/>
          <w:szCs w:val="32"/>
        </w:rPr>
        <w:t xml:space="preserve"> </w:t>
      </w:r>
      <w:r w:rsidRPr="00945F6D">
        <w:rPr>
          <w:rFonts w:ascii="Arial" w:hAnsi="Arial" w:cs="Arial"/>
          <w:sz w:val="32"/>
          <w:szCs w:val="32"/>
        </w:rPr>
        <w:t>202</w:t>
      </w:r>
      <w:r w:rsidR="002F6C1A">
        <w:rPr>
          <w:rFonts w:ascii="Arial" w:hAnsi="Arial" w:cs="Arial"/>
          <w:sz w:val="32"/>
          <w:szCs w:val="32"/>
        </w:rPr>
        <w:t>4</w:t>
      </w:r>
      <w:r w:rsidRPr="00945F6D">
        <w:rPr>
          <w:rFonts w:ascii="Arial" w:hAnsi="Arial" w:cs="Arial"/>
          <w:sz w:val="32"/>
          <w:szCs w:val="32"/>
        </w:rPr>
        <w:t xml:space="preserve"> года №</w:t>
      </w:r>
      <w:r w:rsidR="0018769C" w:rsidRPr="00945F6D">
        <w:rPr>
          <w:rFonts w:ascii="Arial" w:hAnsi="Arial" w:cs="Arial"/>
          <w:sz w:val="32"/>
          <w:szCs w:val="32"/>
        </w:rPr>
        <w:t>1</w:t>
      </w:r>
      <w:r w:rsidR="002F6C1A">
        <w:rPr>
          <w:rFonts w:ascii="Arial" w:hAnsi="Arial" w:cs="Arial"/>
          <w:sz w:val="32"/>
          <w:szCs w:val="32"/>
        </w:rPr>
        <w:t>88</w:t>
      </w:r>
    </w:p>
    <w:p w14:paraId="6CC3E0BF" w14:textId="77777777" w:rsidR="007210B6" w:rsidRPr="00945F6D" w:rsidRDefault="007210B6" w:rsidP="0017596B">
      <w:pPr>
        <w:spacing w:after="0" w:line="240" w:lineRule="auto"/>
        <w:ind w:firstLine="1134"/>
        <w:jc w:val="center"/>
        <w:rPr>
          <w:rFonts w:ascii="Arial" w:hAnsi="Arial" w:cs="Arial"/>
          <w:sz w:val="32"/>
          <w:szCs w:val="32"/>
        </w:rPr>
      </w:pPr>
      <w:r w:rsidRPr="00945F6D">
        <w:rPr>
          <w:rFonts w:ascii="Arial" w:hAnsi="Arial" w:cs="Arial"/>
          <w:sz w:val="32"/>
          <w:szCs w:val="32"/>
        </w:rPr>
        <w:t>п. Калачеевский</w:t>
      </w:r>
    </w:p>
    <w:p w14:paraId="3191F194" w14:textId="26738976" w:rsidR="007210B6" w:rsidRPr="0017596B" w:rsidRDefault="004852C2" w:rsidP="0017596B">
      <w:pPr>
        <w:spacing w:after="0" w:line="240" w:lineRule="auto"/>
        <w:ind w:firstLine="113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Калачеевского сельского поселения от 12.05.2023 г. № 127 «</w:t>
      </w:r>
      <w:r w:rsidR="00DC1DF3" w:rsidRPr="0017596B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  <w:r w:rsidR="007210B6" w:rsidRPr="0017596B">
        <w:rPr>
          <w:rFonts w:ascii="Arial" w:hAnsi="Arial" w:cs="Arial"/>
          <w:b/>
          <w:sz w:val="32"/>
          <w:szCs w:val="32"/>
        </w:rPr>
        <w:t>о порядке</w:t>
      </w:r>
      <w:r w:rsid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определения размера арендной платы,</w:t>
      </w:r>
      <w:r w:rsidR="00DC1DF3" w:rsidRP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порядке, условиях и сроках внесения</w:t>
      </w:r>
      <w:r w:rsidR="00DC1DF3" w:rsidRP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арендной платы за использование</w:t>
      </w:r>
      <w:r w:rsidR="00DC1DF3" w:rsidRP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земельных участков, находящихся</w:t>
      </w:r>
      <w:r w:rsidR="0017596B" w:rsidRP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в собственности Калачеевского сельского поселения Калачеевского муниципального района</w:t>
      </w:r>
      <w:r w:rsidR="00DC1DF3" w:rsidRP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Воронежской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14:paraId="46ED8DB6" w14:textId="0CBF7DE7" w:rsidR="007210B6" w:rsidRPr="002F6C1A" w:rsidRDefault="004852C2" w:rsidP="004852C2">
      <w:pPr>
        <w:spacing w:after="0" w:line="240" w:lineRule="auto"/>
        <w:ind w:firstLine="1276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2F6C1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 соответствии с </w:t>
      </w:r>
      <w:hyperlink r:id="rId4" w:anchor="64U0IK" w:history="1">
        <w:r w:rsidRPr="002F6C1A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Земельным кодексом Российской Федерации</w:t>
        </w:r>
      </w:hyperlink>
      <w:r w:rsidRPr="002F6C1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 </w:t>
      </w:r>
      <w:hyperlink r:id="rId5" w:anchor="7D20K3" w:history="1">
        <w:r w:rsidRPr="002F6C1A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Гражданским кодексом Российской Федерации</w:t>
        </w:r>
      </w:hyperlink>
      <w:r w:rsidRPr="002F6C1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 </w:t>
      </w:r>
      <w:hyperlink r:id="rId6" w:anchor="7D20K3" w:history="1">
        <w:r w:rsidRPr="002F6C1A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Федеральным законом от 25.10.2001 N 137-ФЗ "О введении в действие Земельного кодекса Российской Федерации"</w:t>
        </w:r>
      </w:hyperlink>
      <w:r w:rsidRPr="002F6C1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 </w:t>
      </w:r>
      <w:hyperlink r:id="rId7" w:anchor="64U0IK" w:history="1">
        <w:r w:rsidRPr="002F6C1A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Законом Воронежской области от 13.05.2008 N 25-ОЗ "О регулировании земельных отношений на территории Воронежской области"</w:t>
        </w:r>
      </w:hyperlink>
      <w:r w:rsidRPr="002F6C1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 постановлением администрации Воронежской области от 25 апреля 2008 года N 349 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разграничена»,</w:t>
      </w:r>
      <w:r w:rsidR="002F6C1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7210B6" w:rsidRPr="002F6C1A">
        <w:rPr>
          <w:rFonts w:ascii="Arial" w:hAnsi="Arial" w:cs="Arial"/>
          <w:sz w:val="24"/>
          <w:szCs w:val="24"/>
        </w:rPr>
        <w:t>в целях обеспечения экономического регулирования земельных отношений на территории Калачеевского сельского поселения Калачеевского муниципального района Воронежской области, Совет народных депутатов Калачеевского сельского поселения Калачеевского муниципального района Воронежской области</w:t>
      </w:r>
    </w:p>
    <w:p w14:paraId="22625BE1" w14:textId="77777777" w:rsidR="007210B6" w:rsidRPr="002F6C1A" w:rsidRDefault="007210B6" w:rsidP="001759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F6C1A">
        <w:rPr>
          <w:rFonts w:ascii="Arial" w:hAnsi="Arial" w:cs="Arial"/>
          <w:sz w:val="24"/>
          <w:szCs w:val="24"/>
        </w:rPr>
        <w:t>Р Е Ш И Л:</w:t>
      </w:r>
    </w:p>
    <w:p w14:paraId="366E8B14" w14:textId="77777777" w:rsidR="004852C2" w:rsidRPr="002F6C1A" w:rsidRDefault="007210B6" w:rsidP="001759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F6C1A">
        <w:rPr>
          <w:rFonts w:ascii="Arial" w:hAnsi="Arial" w:cs="Arial"/>
          <w:sz w:val="24"/>
          <w:szCs w:val="24"/>
        </w:rPr>
        <w:t xml:space="preserve">1. </w:t>
      </w:r>
      <w:r w:rsidR="004852C2" w:rsidRPr="002F6C1A">
        <w:rPr>
          <w:rFonts w:ascii="Arial" w:hAnsi="Arial" w:cs="Arial"/>
          <w:sz w:val="24"/>
          <w:szCs w:val="24"/>
        </w:rPr>
        <w:t>Внести в решение Совета народных депутатов Калачеевского сельского поселения от 12.05.2023 г. № 127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Калачеевского сельского поселения Калачеевского муниципального района Воронежской области» следующие изменения и дополнения:</w:t>
      </w:r>
    </w:p>
    <w:p w14:paraId="326B9BA2" w14:textId="7A025028" w:rsidR="007210B6" w:rsidRPr="002F6C1A" w:rsidRDefault="004852C2" w:rsidP="001759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F6C1A">
        <w:rPr>
          <w:rFonts w:ascii="Arial" w:hAnsi="Arial" w:cs="Arial"/>
          <w:sz w:val="24"/>
          <w:szCs w:val="24"/>
        </w:rPr>
        <w:t xml:space="preserve">1.1. </w:t>
      </w:r>
      <w:r w:rsidR="00DC1DF3" w:rsidRPr="002F6C1A">
        <w:rPr>
          <w:rFonts w:ascii="Arial" w:hAnsi="Arial" w:cs="Arial"/>
          <w:sz w:val="24"/>
          <w:szCs w:val="24"/>
        </w:rPr>
        <w:t xml:space="preserve">Положение </w:t>
      </w:r>
      <w:r w:rsidR="007210B6" w:rsidRPr="002F6C1A">
        <w:rPr>
          <w:rFonts w:ascii="Arial" w:hAnsi="Arial" w:cs="Arial"/>
          <w:sz w:val="24"/>
          <w:szCs w:val="24"/>
        </w:rPr>
        <w:t xml:space="preserve">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Калачеевского сельского поселения Калачеевского муниципального района Воронежской области, </w:t>
      </w:r>
      <w:r w:rsidRPr="002F6C1A">
        <w:rPr>
          <w:rFonts w:ascii="Arial" w:hAnsi="Arial" w:cs="Arial"/>
          <w:sz w:val="24"/>
          <w:szCs w:val="24"/>
        </w:rPr>
        <w:t xml:space="preserve">изложить в новой редакции, </w:t>
      </w:r>
      <w:r w:rsidR="007210B6" w:rsidRPr="002F6C1A">
        <w:rPr>
          <w:rFonts w:ascii="Arial" w:hAnsi="Arial" w:cs="Arial"/>
          <w:sz w:val="24"/>
          <w:szCs w:val="24"/>
        </w:rPr>
        <w:t>согласно приложению</w:t>
      </w:r>
      <w:r w:rsidRPr="002F6C1A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653E67F9" w14:textId="77777777" w:rsidR="007210B6" w:rsidRPr="002F6C1A" w:rsidRDefault="007210B6" w:rsidP="001759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F6C1A">
        <w:rPr>
          <w:rFonts w:ascii="Arial" w:hAnsi="Arial" w:cs="Arial"/>
          <w:sz w:val="24"/>
          <w:szCs w:val="24"/>
        </w:rPr>
        <w:lastRenderedPageBreak/>
        <w:t>2.</w:t>
      </w:r>
      <w:r w:rsidR="00DC1DF3" w:rsidRPr="002F6C1A">
        <w:rPr>
          <w:rFonts w:ascii="Arial" w:hAnsi="Arial" w:cs="Arial"/>
          <w:sz w:val="24"/>
          <w:szCs w:val="24"/>
        </w:rPr>
        <w:t xml:space="preserve"> </w:t>
      </w:r>
      <w:r w:rsidRPr="002F6C1A"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Калачеевского сельского поселения и размесить на официальном сайте администрации в сети Интернет.</w:t>
      </w:r>
    </w:p>
    <w:p w14:paraId="2627984C" w14:textId="77777777" w:rsidR="00DC1DF3" w:rsidRPr="002F6C1A" w:rsidRDefault="007210B6" w:rsidP="001759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F6C1A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14:paraId="580A511B" w14:textId="75AF4ACF" w:rsidR="007210B6" w:rsidRPr="002F6C1A" w:rsidRDefault="007210B6" w:rsidP="001759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C1A">
        <w:rPr>
          <w:rFonts w:ascii="Arial" w:hAnsi="Arial" w:cs="Arial"/>
          <w:sz w:val="24"/>
          <w:szCs w:val="24"/>
        </w:rPr>
        <w:t>Глава Калачеевского сельского поселения</w:t>
      </w:r>
      <w:r w:rsidR="00945F6D" w:rsidRPr="002F6C1A">
        <w:rPr>
          <w:rFonts w:ascii="Arial" w:hAnsi="Arial" w:cs="Arial"/>
          <w:sz w:val="24"/>
          <w:szCs w:val="24"/>
        </w:rPr>
        <w:t xml:space="preserve">  </w:t>
      </w:r>
      <w:r w:rsidRPr="002F6C1A">
        <w:rPr>
          <w:rFonts w:ascii="Arial" w:hAnsi="Arial" w:cs="Arial"/>
          <w:sz w:val="24"/>
          <w:szCs w:val="24"/>
        </w:rPr>
        <w:t xml:space="preserve">               </w:t>
      </w:r>
      <w:r w:rsidR="001D2545" w:rsidRPr="002F6C1A">
        <w:rPr>
          <w:rFonts w:ascii="Arial" w:hAnsi="Arial" w:cs="Arial"/>
          <w:sz w:val="24"/>
          <w:szCs w:val="24"/>
        </w:rPr>
        <w:t xml:space="preserve">                 </w:t>
      </w:r>
      <w:r w:rsidR="00945F6D" w:rsidRPr="002F6C1A">
        <w:rPr>
          <w:rFonts w:ascii="Arial" w:hAnsi="Arial" w:cs="Arial"/>
          <w:sz w:val="24"/>
          <w:szCs w:val="24"/>
        </w:rPr>
        <w:t xml:space="preserve">                </w:t>
      </w:r>
      <w:r w:rsidR="001D2545" w:rsidRPr="002F6C1A">
        <w:rPr>
          <w:rFonts w:ascii="Arial" w:hAnsi="Arial" w:cs="Arial"/>
          <w:sz w:val="24"/>
          <w:szCs w:val="24"/>
        </w:rPr>
        <w:t xml:space="preserve"> С.В. Перцев</w:t>
      </w:r>
    </w:p>
    <w:p w14:paraId="1ED66D2D" w14:textId="77777777" w:rsidR="001D2545" w:rsidRPr="004852C2" w:rsidRDefault="001D2545" w:rsidP="0017596B">
      <w:pPr>
        <w:spacing w:after="0"/>
        <w:ind w:firstLine="1134"/>
        <w:jc w:val="both"/>
        <w:rPr>
          <w:rFonts w:ascii="Arial" w:hAnsi="Arial" w:cs="Arial"/>
        </w:rPr>
        <w:sectPr w:rsidR="001D2545" w:rsidRPr="004852C2" w:rsidSect="004852C2">
          <w:pgSz w:w="11906" w:h="16838"/>
          <w:pgMar w:top="2410" w:right="850" w:bottom="709" w:left="1701" w:header="708" w:footer="708" w:gutter="0"/>
          <w:cols w:space="708"/>
          <w:docGrid w:linePitch="360"/>
        </w:sectPr>
      </w:pPr>
    </w:p>
    <w:p w14:paraId="23270E32" w14:textId="77777777" w:rsidR="00455DD6" w:rsidRPr="004852C2" w:rsidRDefault="00455DD6" w:rsidP="0017596B">
      <w:pPr>
        <w:spacing w:after="0"/>
        <w:ind w:firstLine="1134"/>
        <w:jc w:val="right"/>
        <w:rPr>
          <w:rFonts w:ascii="Arial" w:hAnsi="Arial" w:cs="Arial"/>
        </w:rPr>
      </w:pPr>
      <w:r w:rsidRPr="004852C2">
        <w:rPr>
          <w:rFonts w:ascii="Arial" w:hAnsi="Arial" w:cs="Arial"/>
        </w:rPr>
        <w:lastRenderedPageBreak/>
        <w:t xml:space="preserve">Приложение к решению </w:t>
      </w:r>
    </w:p>
    <w:p w14:paraId="2C586C82" w14:textId="77777777" w:rsidR="00455DD6" w:rsidRPr="004852C2" w:rsidRDefault="00455DD6" w:rsidP="0017596B">
      <w:pPr>
        <w:spacing w:after="0"/>
        <w:ind w:firstLine="1134"/>
        <w:jc w:val="right"/>
        <w:rPr>
          <w:rFonts w:ascii="Arial" w:hAnsi="Arial" w:cs="Arial"/>
        </w:rPr>
      </w:pPr>
      <w:r w:rsidRPr="004852C2">
        <w:rPr>
          <w:rFonts w:ascii="Arial" w:hAnsi="Arial" w:cs="Arial"/>
        </w:rPr>
        <w:t xml:space="preserve">Совета народных депутатов </w:t>
      </w:r>
    </w:p>
    <w:p w14:paraId="5747709F" w14:textId="77777777" w:rsidR="00455DD6" w:rsidRPr="004852C2" w:rsidRDefault="00455DD6" w:rsidP="0017596B">
      <w:pPr>
        <w:spacing w:after="0"/>
        <w:ind w:firstLine="1134"/>
        <w:jc w:val="right"/>
        <w:rPr>
          <w:rFonts w:ascii="Arial" w:hAnsi="Arial" w:cs="Arial"/>
        </w:rPr>
      </w:pPr>
      <w:r w:rsidRPr="004852C2">
        <w:rPr>
          <w:rFonts w:ascii="Arial" w:hAnsi="Arial" w:cs="Arial"/>
        </w:rPr>
        <w:t>Калачеевского сельского поселения</w:t>
      </w:r>
    </w:p>
    <w:p w14:paraId="6AB862D8" w14:textId="77777777" w:rsidR="00455DD6" w:rsidRPr="004852C2" w:rsidRDefault="00455DD6" w:rsidP="0017596B">
      <w:pPr>
        <w:spacing w:after="0"/>
        <w:ind w:firstLine="1134"/>
        <w:jc w:val="right"/>
        <w:rPr>
          <w:rFonts w:ascii="Arial" w:hAnsi="Arial" w:cs="Arial"/>
        </w:rPr>
      </w:pPr>
      <w:r w:rsidRPr="004852C2">
        <w:rPr>
          <w:rFonts w:ascii="Arial" w:hAnsi="Arial" w:cs="Arial"/>
        </w:rPr>
        <w:t>Калачеевского муниципального</w:t>
      </w:r>
    </w:p>
    <w:p w14:paraId="3EB4E591" w14:textId="29A016C9" w:rsidR="00455DD6" w:rsidRPr="004852C2" w:rsidRDefault="0018769C" w:rsidP="0017596B">
      <w:pPr>
        <w:spacing w:after="0"/>
        <w:ind w:firstLine="1134"/>
        <w:jc w:val="right"/>
        <w:rPr>
          <w:rFonts w:ascii="Arial" w:hAnsi="Arial" w:cs="Arial"/>
        </w:rPr>
      </w:pPr>
      <w:r w:rsidRPr="004852C2">
        <w:rPr>
          <w:rFonts w:ascii="Arial" w:hAnsi="Arial" w:cs="Arial"/>
        </w:rPr>
        <w:t xml:space="preserve"> </w:t>
      </w:r>
      <w:r w:rsidRPr="002F6C1A">
        <w:rPr>
          <w:rFonts w:ascii="Arial" w:hAnsi="Arial" w:cs="Arial"/>
        </w:rPr>
        <w:t>района от «</w:t>
      </w:r>
      <w:r w:rsidR="002F6C1A" w:rsidRPr="002F6C1A">
        <w:rPr>
          <w:rFonts w:ascii="Arial" w:hAnsi="Arial" w:cs="Arial"/>
        </w:rPr>
        <w:t>26</w:t>
      </w:r>
      <w:r w:rsidRPr="002F6C1A">
        <w:rPr>
          <w:rFonts w:ascii="Arial" w:hAnsi="Arial" w:cs="Arial"/>
        </w:rPr>
        <w:t xml:space="preserve">» </w:t>
      </w:r>
      <w:r w:rsidR="002F6C1A" w:rsidRPr="002F6C1A">
        <w:rPr>
          <w:rFonts w:ascii="Arial" w:hAnsi="Arial" w:cs="Arial"/>
        </w:rPr>
        <w:t xml:space="preserve">февраля </w:t>
      </w:r>
      <w:r w:rsidR="00455DD6" w:rsidRPr="002F6C1A">
        <w:rPr>
          <w:rFonts w:ascii="Arial" w:hAnsi="Arial" w:cs="Arial"/>
        </w:rPr>
        <w:t>202</w:t>
      </w:r>
      <w:r w:rsidR="002F6C1A" w:rsidRPr="002F6C1A">
        <w:rPr>
          <w:rFonts w:ascii="Arial" w:hAnsi="Arial" w:cs="Arial"/>
        </w:rPr>
        <w:t>4</w:t>
      </w:r>
      <w:r w:rsidR="00455DD6" w:rsidRPr="002F6C1A">
        <w:rPr>
          <w:rFonts w:ascii="Arial" w:hAnsi="Arial" w:cs="Arial"/>
        </w:rPr>
        <w:t xml:space="preserve"> г. №</w:t>
      </w:r>
      <w:r w:rsidRPr="002F6C1A">
        <w:rPr>
          <w:rFonts w:ascii="Arial" w:hAnsi="Arial" w:cs="Arial"/>
        </w:rPr>
        <w:t xml:space="preserve"> 1</w:t>
      </w:r>
      <w:r w:rsidR="002F6C1A" w:rsidRPr="002F6C1A">
        <w:rPr>
          <w:rFonts w:ascii="Arial" w:hAnsi="Arial" w:cs="Arial"/>
        </w:rPr>
        <w:t>88</w:t>
      </w:r>
    </w:p>
    <w:p w14:paraId="3CD7B123" w14:textId="77777777" w:rsidR="00455DD6" w:rsidRPr="004852C2" w:rsidRDefault="00455DD6" w:rsidP="0017596B">
      <w:pPr>
        <w:spacing w:after="0"/>
        <w:ind w:firstLine="1134"/>
        <w:jc w:val="center"/>
        <w:rPr>
          <w:rFonts w:ascii="Arial" w:hAnsi="Arial" w:cs="Arial"/>
        </w:rPr>
      </w:pPr>
      <w:r w:rsidRPr="004852C2">
        <w:rPr>
          <w:rFonts w:ascii="Arial" w:hAnsi="Arial" w:cs="Arial"/>
        </w:rPr>
        <w:t>ПОЛОЖЕНИЕ</w:t>
      </w:r>
    </w:p>
    <w:p w14:paraId="75C082BD" w14:textId="77777777" w:rsidR="004852C2" w:rsidRDefault="00455DD6" w:rsidP="004852C2">
      <w:pPr>
        <w:spacing w:after="0"/>
        <w:ind w:firstLine="1134"/>
        <w:jc w:val="center"/>
        <w:rPr>
          <w:rFonts w:ascii="Arial" w:hAnsi="Arial" w:cs="Arial"/>
        </w:rPr>
      </w:pPr>
      <w:r w:rsidRPr="004852C2">
        <w:rPr>
          <w:rFonts w:ascii="Arial" w:hAnsi="Arial" w:cs="Arial"/>
        </w:rPr>
        <w:t>о порядке определения размера арендной платы, условиях и сроках внесения арендной платы за использование земельных участков, находящихся в собственности Калачеевского сельского поселения Калачеевского муниципального района Воронежской области</w:t>
      </w:r>
    </w:p>
    <w:p w14:paraId="1E93ED30" w14:textId="700B1F66" w:rsidR="004852C2" w:rsidRPr="004852C2" w:rsidRDefault="004852C2" w:rsidP="004852C2">
      <w:pPr>
        <w:spacing w:after="0"/>
        <w:ind w:firstLine="1134"/>
        <w:jc w:val="center"/>
        <w:rPr>
          <w:rFonts w:ascii="Arial" w:hAnsi="Arial" w:cs="Arial"/>
        </w:rPr>
      </w:pPr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1. Основные положения</w:t>
      </w:r>
    </w:p>
    <w:p w14:paraId="733CCAB3" w14:textId="77777777" w:rsidR="004852C2" w:rsidRPr="004852C2" w:rsidRDefault="004852C2" w:rsidP="004852C2">
      <w:pPr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1.1. Настоящее Положение, принятое в соответствии со </w:t>
      </w:r>
      <w:hyperlink r:id="rId8" w:anchor="8P20LQ" w:history="1">
        <w:r w:rsidRPr="004852C2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статьями 22</w:t>
        </w:r>
      </w:hyperlink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, </w:t>
      </w:r>
      <w:hyperlink r:id="rId9" w:anchor="A6U0N8" w:history="1">
        <w:r w:rsidRPr="004852C2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65</w:t>
        </w:r>
      </w:hyperlink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, </w:t>
      </w:r>
      <w:hyperlink r:id="rId10" w:anchor="AB80NT" w:history="1">
        <w:r w:rsidRPr="004852C2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39.6</w:t>
        </w:r>
      </w:hyperlink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, </w:t>
      </w:r>
      <w:hyperlink r:id="rId11" w:anchor="ABG0NV" w:history="1">
        <w:r w:rsidRPr="004852C2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39.7</w:t>
        </w:r>
      </w:hyperlink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, </w:t>
      </w:r>
      <w:hyperlink r:id="rId12" w:anchor="BQO0P8" w:history="1">
        <w:r w:rsidRPr="004852C2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39.18 Земельного кодекса Российской Федерации</w:t>
        </w:r>
      </w:hyperlink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, </w:t>
      </w:r>
      <w:hyperlink r:id="rId13" w:anchor="A860NI" w:history="1">
        <w:r w:rsidRPr="004852C2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статьями 614</w:t>
        </w:r>
      </w:hyperlink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, </w:t>
      </w:r>
      <w:hyperlink r:id="rId14" w:anchor="A800NC" w:history="1">
        <w:r w:rsidRPr="004852C2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654 Гражданского кодекса Российской Федерации</w:t>
        </w:r>
      </w:hyperlink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 </w:t>
      </w:r>
      <w:hyperlink r:id="rId15" w:anchor="7D20K3" w:history="1">
        <w:r w:rsidRPr="004852C2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Федеральным законом от 25.10.2001 N 137-ФЗ "О введении в действие Земельного кодекса Российской Федерации"</w:t>
        </w:r>
      </w:hyperlink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, </w:t>
      </w:r>
      <w:hyperlink r:id="rId16" w:anchor="64U0IK" w:history="1">
        <w:r w:rsidRPr="004852C2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Законом Воронежской области от 13.05.2008 N 25-ОЗ "О регулировании земельных отношений на территории Воронежской области"</w:t>
        </w:r>
      </w:hyperlink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, </w:t>
      </w:r>
      <w:hyperlink r:id="rId17" w:anchor="64U0IK" w:history="1">
        <w:r w:rsidRPr="004852C2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Законом Воронежской области от 30.12.2014 N 217-ОЗ "О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области"</w:t>
        </w:r>
      </w:hyperlink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, </w:t>
      </w:r>
      <w:hyperlink r:id="rId18" w:anchor="64U0IK" w:history="1">
        <w:r w:rsidRPr="004852C2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постановлением Правительства Воронежской области от 08.05.2009 N 365 "Об утверждении Положения о министерстве имущественных и земельных отношений Воронежской области"</w:t>
        </w:r>
      </w:hyperlink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 устанавливает порядок определения размера арендной платы, порядок, условия и сроки внесения арендной платы за использование земельных участков, находящихся в собственности Калачеевского сельского поселения Калачеевского муниципального района Воронежской области, и земельных участков, государственная собственность на которые не разграничена, если иное не предусмотрено законодательством Российской Федерации об автомобильных дорогах и о дорожной деятельности.</w:t>
      </w:r>
    </w:p>
    <w:p w14:paraId="7E3925B7" w14:textId="77777777" w:rsidR="004852C2" w:rsidRPr="004852C2" w:rsidRDefault="004852C2" w:rsidP="004852C2">
      <w:pPr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1.2. Годовой размер арендной платы за использование земельных участков, находящихся в собственности Калачеевского сельского поселения Калачеевского муниципального района Воронежской области, и земельных участков, государственная собственность на которые не разграничена, если иное не предусмотрено законодательством Российской Федерации об автомобильных дорогах и о дорожной деятельности, определяется настоящим Положением одним из следующих способов:</w:t>
      </w:r>
    </w:p>
    <w:p w14:paraId="7168E4E0" w14:textId="77777777" w:rsidR="004852C2" w:rsidRPr="004852C2" w:rsidRDefault="004852C2" w:rsidP="004852C2">
      <w:pPr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по результатам торгов (конкурсов, аукционов);</w:t>
      </w:r>
    </w:p>
    <w:p w14:paraId="602147E7" w14:textId="77777777" w:rsidR="004852C2" w:rsidRPr="004852C2" w:rsidRDefault="004852C2" w:rsidP="004852C2">
      <w:pPr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на основании рыночной стоимости земельного участка, рыночной стоимости арендной платы за земельный участок, определяемой в соответствии с законодательством Российской Федерации об оценочной деятельности;</w:t>
      </w:r>
    </w:p>
    <w:p w14:paraId="77D063B9" w14:textId="77777777" w:rsidR="004852C2" w:rsidRPr="004852C2" w:rsidRDefault="004852C2" w:rsidP="004852C2">
      <w:pPr>
        <w:spacing w:after="0" w:line="240" w:lineRule="auto"/>
        <w:ind w:left="-142" w:firstLine="113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на основании кадастровой стоимости земельного участка с учетом удельного показателя кадастровой стоимости земли, определяемого на основании сведений государственного кадастра недвижимости.</w:t>
      </w:r>
    </w:p>
    <w:p w14:paraId="108EA540" w14:textId="77777777" w:rsidR="004852C2" w:rsidRPr="004852C2" w:rsidRDefault="004852C2" w:rsidP="004852C2">
      <w:pPr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1.3. Расчет арендной платы за использование земельных участков, находящихся в собственности Калачеевского сельского поселения Калачеевского муниципального района Воронежской области, государственная собственность на которые не разграничена, расположенных на территории Калачеевского сельского поселения, производится уполномоченным органом местного самоуправления.</w:t>
      </w:r>
    </w:p>
    <w:p w14:paraId="2A7BB259" w14:textId="77777777" w:rsidR="004852C2" w:rsidRPr="004852C2" w:rsidRDefault="004852C2" w:rsidP="004852C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2. Порядок определения размера арендной платы за земельные участки</w:t>
      </w:r>
    </w:p>
    <w:p w14:paraId="5267D9D8" w14:textId="77777777" w:rsidR="004852C2" w:rsidRPr="004852C2" w:rsidRDefault="004852C2" w:rsidP="004852C2">
      <w:pPr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2.1. В случае заключения договора аренды земельного участка, находящегося в государственной или муниципальной собственности, на аукционе на право заключения договора аренды земельного участка годовой размер арендной платы или размер первого арендного платежа за земельный участок определяется по результатам этого аукциона.</w:t>
      </w:r>
    </w:p>
    <w:p w14:paraId="751D1FE3" w14:textId="77777777" w:rsidR="004852C2" w:rsidRPr="004852C2" w:rsidRDefault="004852C2" w:rsidP="004852C2">
      <w:pPr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государственной или муниципальной собственности, с заявителем, признанным единственным участником аукциона, либо с единственным принявшим участие в аукционе его участником годовой размер арендной платы или размер первого арендного платежа за такой земельный участок определяется в размере начальной цены предмета аукциона.</w:t>
      </w:r>
    </w:p>
    <w:p w14:paraId="795D414C" w14:textId="77777777" w:rsidR="004852C2" w:rsidRPr="004852C2" w:rsidRDefault="004852C2" w:rsidP="004852C2">
      <w:pPr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2.2. В случае заключения договоров аренды земельных участков, предоставленных в аренду без проведения торгов (конкурсов, аукционов) для целей, не связанных со строительством, годовой размер арендной платы рассчитывается на основании формулы:</w:t>
      </w:r>
    </w:p>
    <w:p w14:paraId="099EE7F0" w14:textId="77777777" w:rsidR="004852C2" w:rsidRPr="004852C2" w:rsidRDefault="004852C2" w:rsidP="004852C2">
      <w:pPr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spellStart"/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Аг</w:t>
      </w:r>
      <w:proofErr w:type="spellEnd"/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= Кс x </w:t>
      </w:r>
      <w:proofErr w:type="spellStart"/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Аст</w:t>
      </w:r>
      <w:proofErr w:type="spellEnd"/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</w:t>
      </w:r>
    </w:p>
    <w:p w14:paraId="3034A83F" w14:textId="77777777" w:rsidR="004852C2" w:rsidRPr="004852C2" w:rsidRDefault="004852C2" w:rsidP="004852C2">
      <w:pPr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где:</w:t>
      </w:r>
    </w:p>
    <w:p w14:paraId="6F274C5B" w14:textId="77777777" w:rsidR="004852C2" w:rsidRPr="004852C2" w:rsidRDefault="004852C2" w:rsidP="004852C2">
      <w:pPr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spellStart"/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Аг</w:t>
      </w:r>
      <w:proofErr w:type="spellEnd"/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- величина годовой арендной платы;</w:t>
      </w:r>
    </w:p>
    <w:p w14:paraId="51A9263C" w14:textId="77777777" w:rsidR="004852C2" w:rsidRPr="004852C2" w:rsidRDefault="004852C2" w:rsidP="004852C2">
      <w:pPr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Кс - кадастровая стоимость земельного участка;</w:t>
      </w:r>
    </w:p>
    <w:p w14:paraId="612CAA48" w14:textId="77777777" w:rsidR="004852C2" w:rsidRPr="004852C2" w:rsidRDefault="004852C2" w:rsidP="004852C2">
      <w:pPr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spellStart"/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Аст</w:t>
      </w:r>
      <w:proofErr w:type="spellEnd"/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- арендная ставка, установленная как дифференцированный коэффициент в зависимости от разрешенного (функционального) использования.</w:t>
      </w:r>
    </w:p>
    <w:p w14:paraId="098D67DF" w14:textId="77777777" w:rsidR="004852C2" w:rsidRPr="004852C2" w:rsidRDefault="004852C2" w:rsidP="004852C2">
      <w:pPr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2.2.1. Действие пункта 2.2 не распространяется на случаи предоставления земельных участков, относящихся к категориям земель сельскохозяйственного назначения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а также в случаях, указанных в пункте 2.5 настоящего Положения.</w:t>
      </w:r>
    </w:p>
    <w:p w14:paraId="38B3D07B" w14:textId="77777777" w:rsidR="004852C2" w:rsidRDefault="004852C2" w:rsidP="004852C2">
      <w:pPr>
        <w:spacing w:after="0" w:line="240" w:lineRule="auto"/>
        <w:ind w:firstLine="1134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2.3. В случае отсутствия сведений о кадастровом учете земельного участка годовой размер арендной платы рассчитывается на основании удельного показателя кадастровой стоимости земли, определяемого на основании сведений государственного кадастра недвижимости, по формуле:</w:t>
      </w:r>
    </w:p>
    <w:p w14:paraId="13483C5C" w14:textId="20109F16" w:rsidR="004852C2" w:rsidRPr="004852C2" w:rsidRDefault="004852C2" w:rsidP="004852C2">
      <w:pPr>
        <w:spacing w:after="0" w:line="240" w:lineRule="auto"/>
        <w:ind w:firstLine="1134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spellStart"/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Аг</w:t>
      </w:r>
      <w:proofErr w:type="spellEnd"/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= </w:t>
      </w:r>
      <w:proofErr w:type="spellStart"/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Бг</w:t>
      </w:r>
      <w:proofErr w:type="spellEnd"/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x S x К2,</w:t>
      </w:r>
    </w:p>
    <w:p w14:paraId="554046A6" w14:textId="77777777" w:rsidR="004852C2" w:rsidRPr="004852C2" w:rsidRDefault="004852C2" w:rsidP="004852C2">
      <w:pPr>
        <w:spacing w:after="0" w:line="240" w:lineRule="auto"/>
        <w:ind w:firstLine="1134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где:</w:t>
      </w:r>
    </w:p>
    <w:p w14:paraId="1DE3351C" w14:textId="77777777" w:rsidR="004852C2" w:rsidRPr="004852C2" w:rsidRDefault="004852C2" w:rsidP="004852C2">
      <w:pPr>
        <w:spacing w:after="0" w:line="240" w:lineRule="auto"/>
        <w:ind w:firstLine="1134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spellStart"/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Аг</w:t>
      </w:r>
      <w:proofErr w:type="spellEnd"/>
      <w:r w:rsidRPr="004852C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- величина годовой арендной платы (рублей);</w:t>
      </w:r>
    </w:p>
    <w:p w14:paraId="03F30F05" w14:textId="30792EBE" w:rsidR="004852C2" w:rsidRPr="004852C2" w:rsidRDefault="004852C2" w:rsidP="004852C2">
      <w:pPr>
        <w:spacing w:after="0"/>
        <w:ind w:firstLine="1134"/>
        <w:jc w:val="both"/>
        <w:rPr>
          <w:rFonts w:ascii="Arial" w:hAnsi="Arial" w:cs="Arial"/>
        </w:rPr>
      </w:pPr>
      <w:proofErr w:type="spellStart"/>
      <w:r w:rsidRPr="00F44F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Бг</w:t>
      </w:r>
      <w:proofErr w:type="spellEnd"/>
      <w:r w:rsidRPr="00F44F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- базовый размер арендной платы (рублей/кв. м);</w:t>
      </w:r>
    </w:p>
    <w:sectPr w:rsidR="004852C2" w:rsidRPr="004852C2" w:rsidSect="002F6C1A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B6"/>
    <w:rsid w:val="0017596B"/>
    <w:rsid w:val="0018769C"/>
    <w:rsid w:val="001D2545"/>
    <w:rsid w:val="002E65DD"/>
    <w:rsid w:val="002F6C1A"/>
    <w:rsid w:val="0039496F"/>
    <w:rsid w:val="00455DD6"/>
    <w:rsid w:val="004852C2"/>
    <w:rsid w:val="005413DA"/>
    <w:rsid w:val="00581615"/>
    <w:rsid w:val="006300B7"/>
    <w:rsid w:val="007050C5"/>
    <w:rsid w:val="007210B6"/>
    <w:rsid w:val="0079069B"/>
    <w:rsid w:val="0079271C"/>
    <w:rsid w:val="007A4525"/>
    <w:rsid w:val="00945F6D"/>
    <w:rsid w:val="00952292"/>
    <w:rsid w:val="00AD47F6"/>
    <w:rsid w:val="00DC1DF3"/>
    <w:rsid w:val="00DE5656"/>
    <w:rsid w:val="00F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2CA9"/>
  <w15:docId w15:val="{A525F571-A472-4F26-AD18-6F023C71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7210B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10B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94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96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8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hyperlink" Target="https://docs.cntd.ru/document/9027703" TargetMode="External"/><Relationship Id="rId18" Type="http://schemas.openxmlformats.org/officeDocument/2006/relationships/hyperlink" Target="https://docs.cntd.ru/document/4697065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819050058" TargetMode="External"/><Relationship Id="rId12" Type="http://schemas.openxmlformats.org/officeDocument/2006/relationships/hyperlink" Target="https://docs.cntd.ru/document/744100004" TargetMode="External"/><Relationship Id="rId17" Type="http://schemas.openxmlformats.org/officeDocument/2006/relationships/hyperlink" Target="https://docs.cntd.ru/document/4239079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81905005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47486" TargetMode="External"/><Relationship Id="rId11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9027690" TargetMode="External"/><Relationship Id="rId15" Type="http://schemas.openxmlformats.org/officeDocument/2006/relationships/hyperlink" Target="https://docs.cntd.ru/document/902347486" TargetMode="External"/><Relationship Id="rId10" Type="http://schemas.openxmlformats.org/officeDocument/2006/relationships/hyperlink" Target="https://docs.cntd.ru/document/74410000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cntd.ru/document/744100004" TargetMode="Externa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yperlink" Target="https://docs.cntd.ru/document/9027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петрова</dc:creator>
  <cp:lastModifiedBy>Любовь</cp:lastModifiedBy>
  <cp:revision>2</cp:revision>
  <cp:lastPrinted>2024-02-20T06:59:00Z</cp:lastPrinted>
  <dcterms:created xsi:type="dcterms:W3CDTF">2024-02-20T07:00:00Z</dcterms:created>
  <dcterms:modified xsi:type="dcterms:W3CDTF">2024-02-20T07:00:00Z</dcterms:modified>
</cp:coreProperties>
</file>