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EE7A1F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E7A1F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60B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августа</w:t>
      </w:r>
      <w:r w:rsidR="0077293E"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EE7A1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EE7A1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60B66">
        <w:rPr>
          <w:rFonts w:ascii="Arial" w:eastAsia="Times New Roman" w:hAnsi="Arial" w:cs="Arial"/>
          <w:sz w:val="24"/>
          <w:szCs w:val="24"/>
          <w:lang w:eastAsia="ar-SA"/>
        </w:rPr>
        <w:t>7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A60B6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15 февраля 2022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№ </w:t>
      </w:r>
      <w:r w:rsid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64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</w:t>
      </w:r>
      <w:proofErr w:type="gramStart"/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Перечня индикаторов риска нарушения обязательных требований</w:t>
      </w:r>
      <w:proofErr w:type="gramEnd"/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при осуществлении муниципального жилищного контроля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proofErr w:type="gramStart"/>
      <w:r w:rsidR="0027388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 Е Ш И Л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Внести в решение Совета народных депутатов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15 февраля 2022 г. № 64 «Об утверждении </w:t>
      </w:r>
      <w:proofErr w:type="gramStart"/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жилищного контроля на территории Ка</w:t>
      </w:r>
      <w:r w:rsid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лачеевского сельского поселения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 следующие изменения</w:t>
      </w:r>
      <w:r w:rsid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и дополнения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1.1. Приложение к решению «Перечень индикаторов риска нарушения обязательных требований при осуществлении муниципального жилищного контроля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поселения» изложить в новой редакции согласно приложению к настоящему решению.</w:t>
      </w:r>
    </w:p>
    <w:p w:rsidR="004A46FA" w:rsidRPr="004A46FA" w:rsidRDefault="007E15A6" w:rsidP="00A70E0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31AC" w:rsidRDefault="00724589" w:rsidP="00A70E0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A70E0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669CE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C669CE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p w:rsidR="00C669CE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669CE" w:rsidRPr="00C669CE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2023 года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354CAA" w:rsidRDefault="00354CAA" w:rsidP="00354C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индикаторов риска нарушения обязательных тре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бований, </w:t>
      </w: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при осуществлении муниципального жилищного контр</w:t>
      </w:r>
      <w:bookmarkStart w:id="0" w:name="_GoBack"/>
      <w:bookmarkEnd w:id="0"/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оля на территории Калачеевского сельского поселения</w:t>
      </w:r>
    </w:p>
    <w:p w:rsidR="00C669CE" w:rsidRPr="00C669CE" w:rsidRDefault="00C669CE" w:rsidP="00354CA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69CE">
        <w:rPr>
          <w:rFonts w:ascii="Arial" w:eastAsia="Calibri" w:hAnsi="Arial" w:cs="Arial"/>
          <w:sz w:val="24"/>
          <w:szCs w:val="24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</w:p>
    <w:p w:rsidR="00C669CE" w:rsidRPr="00C669CE" w:rsidRDefault="00C669CE" w:rsidP="00C669C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69CE">
        <w:rPr>
          <w:rFonts w:ascii="Arial" w:eastAsia="Calibri" w:hAnsi="Arial" w:cs="Arial"/>
          <w:sz w:val="24"/>
          <w:szCs w:val="24"/>
        </w:rPr>
        <w:t>1) Трехкратный и более рост количества обращений за месяц в сравнении с предшествующим аналогичным периодом или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являющихся пользователем помещения  в многоквартирном доме, информации от органов  государственной власти, органов местного самоуправления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C669CE">
        <w:rPr>
          <w:rFonts w:ascii="Arial" w:eastAsia="Calibri" w:hAnsi="Arial" w:cs="Arial"/>
          <w:sz w:val="24"/>
          <w:szCs w:val="24"/>
        </w:rPr>
        <w:t xml:space="preserve"> из средств  массовой информации, информационно - телекоммуникационной сети 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>интернет, государственных информационных системах о фактах нарушений контролируемыми лицами обязательных требований, установленных в отношении муниципального жилищного фонда частью 1 статьи 20 Жилищного кодекса Российской федерации.</w:t>
      </w:r>
      <w:proofErr w:type="gramEnd"/>
    </w:p>
    <w:p w:rsidR="00C669CE" w:rsidRPr="00C669CE" w:rsidRDefault="00C669CE" w:rsidP="00C669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Calibri" w:hAnsi="Arial" w:cs="Arial"/>
          <w:sz w:val="24"/>
          <w:szCs w:val="24"/>
        </w:rPr>
        <w:t>2) Отсутствие в течени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C669CE">
        <w:rPr>
          <w:rFonts w:ascii="Arial" w:eastAsia="Calibri" w:hAnsi="Arial" w:cs="Arial"/>
          <w:sz w:val="24"/>
          <w:szCs w:val="24"/>
        </w:rPr>
        <w:t xml:space="preserve">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9B3316" w:rsidRPr="005431AC" w:rsidRDefault="009B3316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9B3316" w:rsidRPr="005431AC" w:rsidSect="00E757C4">
      <w:headerReference w:type="default" r:id="rId5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354CA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142D39"/>
    <w:rsid w:val="00175F86"/>
    <w:rsid w:val="00202CD9"/>
    <w:rsid w:val="002072C3"/>
    <w:rsid w:val="0027388A"/>
    <w:rsid w:val="002D72AF"/>
    <w:rsid w:val="00354CAA"/>
    <w:rsid w:val="003F6344"/>
    <w:rsid w:val="004511A0"/>
    <w:rsid w:val="00453F81"/>
    <w:rsid w:val="00476E4D"/>
    <w:rsid w:val="004A46FA"/>
    <w:rsid w:val="004A79C5"/>
    <w:rsid w:val="004E1C78"/>
    <w:rsid w:val="005431AC"/>
    <w:rsid w:val="005E3278"/>
    <w:rsid w:val="005E6877"/>
    <w:rsid w:val="00615443"/>
    <w:rsid w:val="0061724C"/>
    <w:rsid w:val="006C4700"/>
    <w:rsid w:val="00711ED6"/>
    <w:rsid w:val="00724589"/>
    <w:rsid w:val="0077293E"/>
    <w:rsid w:val="0077670D"/>
    <w:rsid w:val="007959BB"/>
    <w:rsid w:val="007E15A6"/>
    <w:rsid w:val="007E1750"/>
    <w:rsid w:val="007F26FC"/>
    <w:rsid w:val="0084562C"/>
    <w:rsid w:val="0094148D"/>
    <w:rsid w:val="00952E50"/>
    <w:rsid w:val="009601F0"/>
    <w:rsid w:val="00986A01"/>
    <w:rsid w:val="009A7D70"/>
    <w:rsid w:val="009B18E1"/>
    <w:rsid w:val="009B3316"/>
    <w:rsid w:val="00A60B66"/>
    <w:rsid w:val="00A63B79"/>
    <w:rsid w:val="00A67055"/>
    <w:rsid w:val="00A700A9"/>
    <w:rsid w:val="00A70E01"/>
    <w:rsid w:val="00B00C71"/>
    <w:rsid w:val="00B276E7"/>
    <w:rsid w:val="00BE07AE"/>
    <w:rsid w:val="00C105A1"/>
    <w:rsid w:val="00C3619C"/>
    <w:rsid w:val="00C41DC3"/>
    <w:rsid w:val="00C537EE"/>
    <w:rsid w:val="00C669CE"/>
    <w:rsid w:val="00D472BB"/>
    <w:rsid w:val="00D50D34"/>
    <w:rsid w:val="00E533A9"/>
    <w:rsid w:val="00EE7A1F"/>
    <w:rsid w:val="00EE7FCD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3</cp:revision>
  <cp:lastPrinted>2023-08-23T08:25:00Z</cp:lastPrinted>
  <dcterms:created xsi:type="dcterms:W3CDTF">2023-08-23T08:20:00Z</dcterms:created>
  <dcterms:modified xsi:type="dcterms:W3CDTF">2023-08-23T08:25:00Z</dcterms:modified>
</cp:coreProperties>
</file>