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СОВЕТ НАРОДНЫХ ДЕПУТАТОВ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КАЛАЧЕЕВСКОГО СЕЛЬСКОГО ПОСЕЛЕНИЯ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ВОРОНЕЖСКОЙ ОБЛАСТИ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Р Е Ш Е Н И Е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202CD9" w:rsidRPr="005C0A49" w:rsidRDefault="00202CD9" w:rsidP="00202C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C0A49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4E1C78" w:rsidRPr="005C0A49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A60B66" w:rsidRPr="005C0A49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5C0A49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5C0A49" w:rsidRPr="005C0A49">
        <w:rPr>
          <w:rFonts w:ascii="Arial" w:eastAsia="Times New Roman" w:hAnsi="Arial" w:cs="Arial"/>
          <w:sz w:val="24"/>
          <w:szCs w:val="24"/>
          <w:lang w:eastAsia="ar-SA"/>
        </w:rPr>
        <w:t>ноября</w:t>
      </w:r>
      <w:r w:rsidR="0077293E" w:rsidRPr="005C0A4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C0A49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453F81" w:rsidRPr="005C0A49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5C0A49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B00C71" w:rsidRPr="005C0A49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5C0A49" w:rsidRPr="005C0A49">
        <w:rPr>
          <w:rFonts w:ascii="Arial" w:eastAsia="Times New Roman" w:hAnsi="Arial" w:cs="Arial"/>
          <w:sz w:val="24"/>
          <w:szCs w:val="24"/>
          <w:lang w:eastAsia="ar-SA"/>
        </w:rPr>
        <w:t>64</w:t>
      </w:r>
    </w:p>
    <w:p w:rsidR="00202CD9" w:rsidRPr="005C0A49" w:rsidRDefault="00202CD9" w:rsidP="00202CD9">
      <w:pPr>
        <w:suppressAutoHyphens/>
        <w:spacing w:after="0" w:line="240" w:lineRule="auto"/>
        <w:ind w:left="993"/>
        <w:rPr>
          <w:rFonts w:ascii="Arial" w:eastAsia="Times New Roman" w:hAnsi="Arial" w:cs="Arial"/>
          <w:sz w:val="24"/>
          <w:szCs w:val="24"/>
          <w:lang w:eastAsia="ar-SA"/>
        </w:rPr>
      </w:pPr>
      <w:r w:rsidRPr="005C0A49">
        <w:rPr>
          <w:rFonts w:ascii="Arial" w:eastAsia="Times New Roman" w:hAnsi="Arial" w:cs="Arial"/>
          <w:sz w:val="24"/>
          <w:szCs w:val="24"/>
          <w:lang w:eastAsia="ar-SA"/>
        </w:rPr>
        <w:t>п. Калачеевский</w:t>
      </w:r>
    </w:p>
    <w:p w:rsidR="00202CD9" w:rsidRPr="00202CD9" w:rsidRDefault="00202CD9" w:rsidP="00202CD9">
      <w:pPr>
        <w:suppressAutoHyphens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внесении изменений в решение Совета народных депутатов Калачеевского сельского поселения </w:t>
      </w:r>
      <w:r w:rsidR="00F41D4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от </w:t>
      </w:r>
      <w:r w:rsidR="005C0A4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15.02.</w:t>
      </w:r>
      <w:r w:rsidR="00A60B6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2022</w:t>
      </w:r>
      <w:r w:rsidR="004511A0" w:rsidRPr="004511A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г. № </w:t>
      </w:r>
      <w:r w:rsidR="003F634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64</w:t>
      </w:r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</w:t>
      </w:r>
      <w:r w:rsidR="003F6344" w:rsidRPr="003F634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Об утверждении </w:t>
      </w:r>
      <w:proofErr w:type="gramStart"/>
      <w:r w:rsidR="003F6344" w:rsidRPr="003F634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Перечня индикаторов риска нарушения обязательных требований</w:t>
      </w:r>
      <w:proofErr w:type="gramEnd"/>
      <w:r w:rsidR="003F6344" w:rsidRPr="003F634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при осуществлении муниципального жилищного контроля на территории Калачеевского сельского поселения</w:t>
      </w:r>
      <w:r w:rsidR="007E15A6"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»</w:t>
      </w:r>
      <w:r w:rsidR="007E15A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</w:p>
    <w:p w:rsidR="003F6344" w:rsidRPr="003F6344" w:rsidRDefault="003F6344" w:rsidP="003F6344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F6344">
        <w:rPr>
          <w:rFonts w:ascii="Arial" w:eastAsia="Times New Roman" w:hAnsi="Arial" w:cs="Arial"/>
          <w:sz w:val="24"/>
          <w:szCs w:val="24"/>
          <w:lang w:eastAsia="ru-RU"/>
        </w:rPr>
        <w:t xml:space="preserve">Во исполнение протокола совещания Минэкономразвития России от 24.03.2023 г. № 14-Д24, в целях приведения нормативных правовых актов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Pr="003F634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соответствие действующему законодательству</w:t>
      </w:r>
      <w:r w:rsidR="0027388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F6344">
        <w:rPr>
          <w:rFonts w:ascii="Arial" w:eastAsia="Times New Roman" w:hAnsi="Arial" w:cs="Arial"/>
          <w:sz w:val="24"/>
          <w:szCs w:val="24"/>
          <w:lang w:eastAsia="ru-RU"/>
        </w:rPr>
        <w:t xml:space="preserve"> Совет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Pr="003F634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</w:t>
      </w:r>
      <w:r w:rsidR="0027388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Pr="003F6344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="0027388A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</w:t>
      </w:r>
      <w:proofErr w:type="gramStart"/>
      <w:r w:rsidR="0027388A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="0027388A">
        <w:rPr>
          <w:rFonts w:ascii="Arial" w:eastAsia="Times New Roman" w:hAnsi="Arial" w:cs="Arial"/>
          <w:sz w:val="24"/>
          <w:szCs w:val="24"/>
          <w:lang w:eastAsia="ru-RU"/>
        </w:rPr>
        <w:t xml:space="preserve"> Е Ш И Л</w:t>
      </w:r>
      <w:r w:rsidRPr="003F634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F6344" w:rsidRPr="003F6344" w:rsidRDefault="003F6344" w:rsidP="003F6344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3F634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1. Внести в решение Совета народных депутатов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Калачеевского</w:t>
      </w:r>
      <w:r w:rsidRPr="003F634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</w:t>
      </w:r>
      <w:r w:rsidR="0027388A" w:rsidRPr="00273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</w:t>
      </w:r>
      <w:r w:rsidR="0092563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15.02.</w:t>
      </w:r>
      <w:bookmarkStart w:id="0" w:name="_GoBack"/>
      <w:bookmarkEnd w:id="0"/>
      <w:r w:rsidR="0027388A" w:rsidRPr="00273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2022 г. № 64 «Об утверждении </w:t>
      </w:r>
      <w:proofErr w:type="gramStart"/>
      <w:r w:rsidR="0027388A" w:rsidRPr="00273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Перечня индикаторов риска нарушения обязательных требований</w:t>
      </w:r>
      <w:proofErr w:type="gramEnd"/>
      <w:r w:rsidR="0027388A" w:rsidRPr="00273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при осуществлении муниципального жилищного контроля на территории Ка</w:t>
      </w:r>
      <w:r w:rsidR="00273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лачеевского сельского поселения</w:t>
      </w:r>
      <w:r w:rsidRPr="003F634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» </w:t>
      </w:r>
      <w:r w:rsidR="0018387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в редакции решения от 23.08.2023 г. № 147 </w:t>
      </w:r>
      <w:r w:rsidRPr="003F634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следующие изменения</w:t>
      </w:r>
      <w:r w:rsidR="0027388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и дополнения</w:t>
      </w:r>
      <w:r w:rsidRPr="003F634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:</w:t>
      </w:r>
    </w:p>
    <w:p w:rsidR="003F6344" w:rsidRPr="003F6344" w:rsidRDefault="003F6344" w:rsidP="003F6344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3F634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1.1. Приложение к решению «Перечень индикаторов риска нарушения обязательных требований при осуществлении муниципального жилищного контроля на территории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Калачеевского</w:t>
      </w:r>
      <w:r w:rsidRPr="003F634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поселения» изложить в новой редакции согласно приложению к настоящему решению.</w:t>
      </w:r>
    </w:p>
    <w:p w:rsidR="004A46FA" w:rsidRPr="004A46FA" w:rsidRDefault="007E15A6" w:rsidP="00A70E0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2. Настоящее решение вступает в силу после его официального опубликования в Вестнике муниципальных правовых актов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</w:t>
      </w:r>
      <w:r w:rsidR="004A46FA">
        <w:rPr>
          <w:rFonts w:ascii="Arial" w:eastAsia="Times New Roman" w:hAnsi="Arial" w:cs="Arial"/>
          <w:bCs/>
          <w:sz w:val="24"/>
          <w:szCs w:val="24"/>
          <w:lang w:eastAsia="ar-SA"/>
        </w:rPr>
        <w:t>ного района Воронежской области</w:t>
      </w:r>
      <w:r w:rsidR="004A46FA" w:rsidRPr="004A46F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431AC" w:rsidRDefault="00724589" w:rsidP="00A70E01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="007E15A6"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. Контроль за исполнением настоящего решения оставляю за собой.</w:t>
      </w:r>
    </w:p>
    <w:p w:rsidR="00C105A1" w:rsidRDefault="00C105A1" w:rsidP="00A70E0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C669CE" w:rsidRDefault="005431AC" w:rsidP="005431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  <w:sectPr w:rsidR="00C669CE" w:rsidSect="007E1750">
          <w:pgSz w:w="11906" w:h="16838"/>
          <w:pgMar w:top="2268" w:right="850" w:bottom="1134" w:left="1701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Глава </w:t>
      </w:r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Калачеевского </w:t>
      </w:r>
      <w:proofErr w:type="gramStart"/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>сельского</w:t>
      </w:r>
      <w:proofErr w:type="gramEnd"/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202CD9"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поселения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С.В.</w:t>
      </w:r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Перцев</w:t>
      </w:r>
    </w:p>
    <w:p w:rsidR="00C669CE" w:rsidRDefault="00C669CE" w:rsidP="00C669CE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669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C669CE" w:rsidRPr="00522131" w:rsidRDefault="00C669CE" w:rsidP="00C669CE">
      <w:pPr>
        <w:spacing w:after="0" w:line="240" w:lineRule="auto"/>
        <w:ind w:left="5103"/>
        <w:jc w:val="right"/>
        <w:rPr>
          <w:rFonts w:ascii="Arial" w:eastAsia="Times New Roman" w:hAnsi="Arial" w:cs="Arial"/>
          <w:strike/>
          <w:sz w:val="24"/>
          <w:szCs w:val="24"/>
          <w:lang w:eastAsia="ru-RU"/>
        </w:rPr>
      </w:pPr>
      <w:r w:rsidRPr="00C669CE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Pr="00C669C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Pr="005C0A49">
        <w:rPr>
          <w:rFonts w:ascii="Arial" w:eastAsia="Times New Roman" w:hAnsi="Arial" w:cs="Arial"/>
          <w:sz w:val="24"/>
          <w:szCs w:val="24"/>
          <w:lang w:eastAsia="ru-RU"/>
        </w:rPr>
        <w:t xml:space="preserve">23 </w:t>
      </w:r>
      <w:r w:rsidR="005C0A49" w:rsidRPr="005C0A49">
        <w:rPr>
          <w:rFonts w:ascii="Arial" w:eastAsia="Times New Roman" w:hAnsi="Arial" w:cs="Arial"/>
          <w:sz w:val="24"/>
          <w:szCs w:val="24"/>
          <w:lang w:eastAsia="ru-RU"/>
        </w:rPr>
        <w:t xml:space="preserve">ноября </w:t>
      </w:r>
      <w:r w:rsidRPr="005C0A49">
        <w:rPr>
          <w:rFonts w:ascii="Arial" w:eastAsia="Times New Roman" w:hAnsi="Arial" w:cs="Arial"/>
          <w:sz w:val="24"/>
          <w:szCs w:val="24"/>
          <w:lang w:eastAsia="ru-RU"/>
        </w:rPr>
        <w:t>2023 года № 1</w:t>
      </w:r>
      <w:r w:rsidR="005C0A49" w:rsidRPr="005C0A49">
        <w:rPr>
          <w:rFonts w:ascii="Arial" w:eastAsia="Times New Roman" w:hAnsi="Arial" w:cs="Arial"/>
          <w:sz w:val="24"/>
          <w:szCs w:val="24"/>
          <w:lang w:eastAsia="ru-RU"/>
        </w:rPr>
        <w:t>64</w:t>
      </w:r>
    </w:p>
    <w:p w:rsidR="00354CAA" w:rsidRDefault="00354CAA" w:rsidP="00354CA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54CAA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индикаторов риска нарушения обязательных тре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бований, </w:t>
      </w:r>
      <w:r w:rsidRPr="00354CAA">
        <w:rPr>
          <w:rFonts w:ascii="Arial" w:eastAsia="Times New Roman" w:hAnsi="Arial" w:cs="Arial"/>
          <w:bCs/>
          <w:sz w:val="24"/>
          <w:szCs w:val="24"/>
          <w:lang w:eastAsia="ru-RU"/>
        </w:rPr>
        <w:t>при осуществлении муниципального жилищного контроля на территории Калачеевского сельского поселения</w:t>
      </w:r>
    </w:p>
    <w:p w:rsidR="00C669CE" w:rsidRPr="00C669CE" w:rsidRDefault="00C669CE" w:rsidP="00354CA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669CE">
        <w:rPr>
          <w:rFonts w:ascii="Arial" w:eastAsia="Calibri" w:hAnsi="Arial" w:cs="Arial"/>
          <w:sz w:val="24"/>
          <w:szCs w:val="24"/>
        </w:rPr>
        <w:t>При осуществлении муниципального жилищного контроля устанавливаются следующие индикаторы риска нарушения обязательных требований:</w:t>
      </w:r>
    </w:p>
    <w:p w:rsidR="00183873" w:rsidRPr="00183873" w:rsidRDefault="00183873" w:rsidP="00522131">
      <w:pPr>
        <w:autoSpaceDE w:val="0"/>
        <w:autoSpaceDN w:val="0"/>
        <w:adjustRightInd w:val="0"/>
        <w:spacing w:after="0" w:line="276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183873">
        <w:rPr>
          <w:rFonts w:ascii="Arial" w:eastAsia="Calibri" w:hAnsi="Arial" w:cs="Arial"/>
          <w:sz w:val="24"/>
          <w:szCs w:val="24"/>
        </w:rPr>
        <w:t>1.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183873" w:rsidRPr="00183873" w:rsidRDefault="00183873" w:rsidP="00522131">
      <w:pPr>
        <w:autoSpaceDE w:val="0"/>
        <w:autoSpaceDN w:val="0"/>
        <w:adjustRightInd w:val="0"/>
        <w:spacing w:after="0" w:line="276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183873">
        <w:rPr>
          <w:rFonts w:ascii="Arial" w:eastAsia="Calibri" w:hAnsi="Arial" w:cs="Arial"/>
          <w:sz w:val="24"/>
          <w:szCs w:val="24"/>
        </w:rPr>
        <w:t>2.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"отопление" более чем на 30% по сравнению с предыдущим аналогичным расчетным периодом.</w:t>
      </w:r>
    </w:p>
    <w:p w:rsidR="00183873" w:rsidRPr="00183873" w:rsidRDefault="00183873" w:rsidP="00522131">
      <w:pPr>
        <w:autoSpaceDE w:val="0"/>
        <w:autoSpaceDN w:val="0"/>
        <w:adjustRightInd w:val="0"/>
        <w:spacing w:after="0" w:line="276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183873">
        <w:rPr>
          <w:rFonts w:ascii="Arial" w:eastAsia="Calibri" w:hAnsi="Arial" w:cs="Arial"/>
          <w:sz w:val="24"/>
          <w:szCs w:val="24"/>
        </w:rPr>
        <w:t>3.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периодом.</w:t>
      </w:r>
    </w:p>
    <w:p w:rsidR="00183873" w:rsidRPr="00183873" w:rsidRDefault="00183873" w:rsidP="00522131">
      <w:pPr>
        <w:autoSpaceDE w:val="0"/>
        <w:autoSpaceDN w:val="0"/>
        <w:adjustRightInd w:val="0"/>
        <w:spacing w:after="0" w:line="276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183873">
        <w:rPr>
          <w:rFonts w:ascii="Arial" w:eastAsia="Calibri" w:hAnsi="Arial" w:cs="Arial"/>
          <w:sz w:val="24"/>
          <w:szCs w:val="24"/>
        </w:rPr>
        <w:t>4.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9B3316" w:rsidRPr="00522131" w:rsidRDefault="00522131" w:rsidP="00522131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</w:rPr>
        <w:t xml:space="preserve">5. </w:t>
      </w:r>
      <w:r w:rsidR="00183873" w:rsidRPr="00522131">
        <w:rPr>
          <w:rFonts w:ascii="Arial" w:eastAsia="Calibri" w:hAnsi="Arial" w:cs="Arial"/>
          <w:sz w:val="24"/>
          <w:szCs w:val="24"/>
        </w:rPr>
        <w:t xml:space="preserve">Размещение в средствах массовой информации, информационно-телекоммуникационной сети "Интернет" в течение одного месяца трех и </w:t>
      </w:r>
      <w:proofErr w:type="gramStart"/>
      <w:r w:rsidR="00183873" w:rsidRPr="00522131">
        <w:rPr>
          <w:rFonts w:ascii="Arial" w:eastAsia="Calibri" w:hAnsi="Arial" w:cs="Arial"/>
          <w:sz w:val="24"/>
          <w:szCs w:val="24"/>
        </w:rPr>
        <w:t>более отрицательных</w:t>
      </w:r>
      <w:proofErr w:type="gramEnd"/>
      <w:r w:rsidR="00183873" w:rsidRPr="00522131">
        <w:rPr>
          <w:rFonts w:ascii="Arial" w:eastAsia="Calibri" w:hAnsi="Arial" w:cs="Arial"/>
          <w:sz w:val="24"/>
          <w:szCs w:val="24"/>
        </w:rPr>
        <w:t xml:space="preserve"> отзывов о качестве предоставляемых услуг.</w:t>
      </w:r>
    </w:p>
    <w:sectPr w:rsidR="009B3316" w:rsidRPr="00522131" w:rsidSect="00E757C4">
      <w:headerReference w:type="default" r:id="rId7"/>
      <w:pgSz w:w="11906" w:h="16838"/>
      <w:pgMar w:top="2268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BC9" w:rsidRDefault="000A1BC9">
      <w:pPr>
        <w:spacing w:after="0" w:line="240" w:lineRule="auto"/>
      </w:pPr>
      <w:r>
        <w:separator/>
      </w:r>
    </w:p>
  </w:endnote>
  <w:endnote w:type="continuationSeparator" w:id="0">
    <w:p w:rsidR="000A1BC9" w:rsidRDefault="000A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BC9" w:rsidRDefault="000A1BC9">
      <w:pPr>
        <w:spacing w:after="0" w:line="240" w:lineRule="auto"/>
      </w:pPr>
      <w:r>
        <w:separator/>
      </w:r>
    </w:p>
  </w:footnote>
  <w:footnote w:type="continuationSeparator" w:id="0">
    <w:p w:rsidR="000A1BC9" w:rsidRDefault="000A1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F6" w:rsidRPr="00674461" w:rsidRDefault="000A1BC9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39"/>
    <w:rsid w:val="000A1213"/>
    <w:rsid w:val="000A1BC9"/>
    <w:rsid w:val="00142D39"/>
    <w:rsid w:val="00175F86"/>
    <w:rsid w:val="00183873"/>
    <w:rsid w:val="00202CD9"/>
    <w:rsid w:val="002072C3"/>
    <w:rsid w:val="0027388A"/>
    <w:rsid w:val="002D72AF"/>
    <w:rsid w:val="00354CAA"/>
    <w:rsid w:val="003F6344"/>
    <w:rsid w:val="004511A0"/>
    <w:rsid w:val="00453F81"/>
    <w:rsid w:val="00476E4D"/>
    <w:rsid w:val="004A46FA"/>
    <w:rsid w:val="004A79C5"/>
    <w:rsid w:val="004E1C78"/>
    <w:rsid w:val="00522131"/>
    <w:rsid w:val="005431AC"/>
    <w:rsid w:val="005C0A49"/>
    <w:rsid w:val="005E3278"/>
    <w:rsid w:val="005E6877"/>
    <w:rsid w:val="00615443"/>
    <w:rsid w:val="0061724C"/>
    <w:rsid w:val="00620410"/>
    <w:rsid w:val="006C4700"/>
    <w:rsid w:val="00711ED6"/>
    <w:rsid w:val="00724589"/>
    <w:rsid w:val="0074003B"/>
    <w:rsid w:val="0077293E"/>
    <w:rsid w:val="0077670D"/>
    <w:rsid w:val="007959BB"/>
    <w:rsid w:val="007E15A6"/>
    <w:rsid w:val="007E1750"/>
    <w:rsid w:val="007F26FC"/>
    <w:rsid w:val="0084562C"/>
    <w:rsid w:val="00925634"/>
    <w:rsid w:val="0094148D"/>
    <w:rsid w:val="00952E50"/>
    <w:rsid w:val="009601F0"/>
    <w:rsid w:val="00986A01"/>
    <w:rsid w:val="009A7D70"/>
    <w:rsid w:val="009B18E1"/>
    <w:rsid w:val="009B3316"/>
    <w:rsid w:val="00A60B66"/>
    <w:rsid w:val="00A63B79"/>
    <w:rsid w:val="00A67055"/>
    <w:rsid w:val="00A700A9"/>
    <w:rsid w:val="00A70E01"/>
    <w:rsid w:val="00B00C71"/>
    <w:rsid w:val="00B276E7"/>
    <w:rsid w:val="00BE07AE"/>
    <w:rsid w:val="00C105A1"/>
    <w:rsid w:val="00C3619C"/>
    <w:rsid w:val="00C41DC3"/>
    <w:rsid w:val="00C537EE"/>
    <w:rsid w:val="00C669CE"/>
    <w:rsid w:val="00D472BB"/>
    <w:rsid w:val="00D50D34"/>
    <w:rsid w:val="00E533A9"/>
    <w:rsid w:val="00EE7A1F"/>
    <w:rsid w:val="00EE7FCD"/>
    <w:rsid w:val="00F4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75F8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nospacing">
    <w:name w:val="nospacing"/>
    <w:basedOn w:val="a"/>
    <w:rsid w:val="00B2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66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6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75F8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nospacing">
    <w:name w:val="nospacing"/>
    <w:basedOn w:val="a"/>
    <w:rsid w:val="00B2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66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 для СП</dc:creator>
  <cp:lastModifiedBy>Любовь Гринева</cp:lastModifiedBy>
  <cp:revision>3</cp:revision>
  <cp:lastPrinted>2023-11-16T07:06:00Z</cp:lastPrinted>
  <dcterms:created xsi:type="dcterms:W3CDTF">2023-11-14T11:23:00Z</dcterms:created>
  <dcterms:modified xsi:type="dcterms:W3CDTF">2023-11-16T07:06:00Z</dcterms:modified>
</cp:coreProperties>
</file>