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8E" w:rsidRPr="00654C86" w:rsidRDefault="007A738E" w:rsidP="007A738E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>СОВЕТ НАРОДНЫХ ДЕПУТАТОВ</w:t>
      </w:r>
    </w:p>
    <w:p w:rsidR="007A738E" w:rsidRPr="00654C86" w:rsidRDefault="007A738E" w:rsidP="007A738E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>КАЛАЧЕЕВСКОГО СЕЛЬСКОГО ПОСЕЛЕНИЯ</w:t>
      </w:r>
    </w:p>
    <w:p w:rsidR="007A738E" w:rsidRPr="00654C86" w:rsidRDefault="007A738E" w:rsidP="007A738E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 xml:space="preserve">КАЛАЧЕЕВСКОГО МУНИЦИПАЛЬНОГО РАЙОНА </w:t>
      </w:r>
    </w:p>
    <w:p w:rsidR="007A738E" w:rsidRPr="00654C86" w:rsidRDefault="007A738E" w:rsidP="007A738E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r w:rsidRPr="00654C86">
        <w:rPr>
          <w:rFonts w:ascii="Arial" w:hAnsi="Arial" w:cs="Arial"/>
          <w:bCs/>
          <w:iCs/>
          <w:lang w:eastAsia="ar-SA"/>
        </w:rPr>
        <w:t>ВОРОНЕЖСКОЙ ОБЛАСТИ</w:t>
      </w:r>
    </w:p>
    <w:p w:rsidR="007A738E" w:rsidRPr="00654C86" w:rsidRDefault="007A738E" w:rsidP="007A738E">
      <w:pPr>
        <w:suppressAutoHyphens/>
        <w:jc w:val="center"/>
        <w:rPr>
          <w:rFonts w:ascii="Arial" w:hAnsi="Arial" w:cs="Arial"/>
          <w:bCs/>
          <w:iCs/>
          <w:lang w:eastAsia="ar-SA"/>
        </w:rPr>
      </w:pPr>
      <w:proofErr w:type="gramStart"/>
      <w:r w:rsidRPr="00654C86">
        <w:rPr>
          <w:rFonts w:ascii="Arial" w:hAnsi="Arial" w:cs="Arial"/>
          <w:bCs/>
          <w:iCs/>
          <w:lang w:eastAsia="ar-SA"/>
        </w:rPr>
        <w:t>Р</w:t>
      </w:r>
      <w:proofErr w:type="gramEnd"/>
      <w:r w:rsidRPr="00654C86">
        <w:rPr>
          <w:rFonts w:ascii="Arial" w:hAnsi="Arial" w:cs="Arial"/>
          <w:bCs/>
          <w:iCs/>
          <w:lang w:eastAsia="ar-SA"/>
        </w:rPr>
        <w:t xml:space="preserve"> Е Ш Е Н И Е</w:t>
      </w:r>
    </w:p>
    <w:p w:rsidR="007A738E" w:rsidRPr="00654C86" w:rsidRDefault="007A738E" w:rsidP="007A738E">
      <w:pPr>
        <w:suppressAutoHyphens/>
        <w:jc w:val="center"/>
        <w:rPr>
          <w:rFonts w:ascii="Arial" w:hAnsi="Arial" w:cs="Arial"/>
          <w:bCs/>
          <w:iCs/>
          <w:lang w:eastAsia="ar-SA"/>
        </w:rPr>
      </w:pPr>
    </w:p>
    <w:p w:rsidR="007A738E" w:rsidRPr="00654C86" w:rsidRDefault="007A738E" w:rsidP="007A738E">
      <w:pPr>
        <w:suppressAutoHyphens/>
        <w:rPr>
          <w:rFonts w:ascii="Arial" w:hAnsi="Arial" w:cs="Arial"/>
          <w:lang w:eastAsia="ar-SA"/>
        </w:rPr>
      </w:pPr>
      <w:r w:rsidRPr="00654C86">
        <w:rPr>
          <w:rFonts w:ascii="Arial" w:hAnsi="Arial" w:cs="Arial"/>
          <w:lang w:eastAsia="ar-SA"/>
        </w:rPr>
        <w:t>от «15» февраля 2022 г. № 6</w:t>
      </w:r>
      <w:r>
        <w:rPr>
          <w:rFonts w:ascii="Arial" w:hAnsi="Arial" w:cs="Arial"/>
          <w:lang w:eastAsia="ar-SA"/>
        </w:rPr>
        <w:t>7</w:t>
      </w:r>
    </w:p>
    <w:p w:rsidR="007A738E" w:rsidRPr="00654C86" w:rsidRDefault="007A738E" w:rsidP="007A738E">
      <w:pPr>
        <w:suppressAutoHyphens/>
        <w:ind w:left="993"/>
        <w:rPr>
          <w:rFonts w:ascii="Arial" w:hAnsi="Arial" w:cs="Arial"/>
          <w:lang w:eastAsia="ar-SA"/>
        </w:rPr>
      </w:pPr>
      <w:r w:rsidRPr="00654C86">
        <w:rPr>
          <w:rFonts w:ascii="Arial" w:hAnsi="Arial" w:cs="Arial"/>
          <w:lang w:eastAsia="ar-SA"/>
        </w:rPr>
        <w:t>п. Калачеевский</w:t>
      </w:r>
    </w:p>
    <w:p w:rsidR="007A738E" w:rsidRDefault="007A738E" w:rsidP="007A73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25B">
        <w:rPr>
          <w:rFonts w:ascii="Arial" w:hAnsi="Arial" w:cs="Arial"/>
          <w:b/>
          <w:bCs/>
          <w:sz w:val="32"/>
          <w:szCs w:val="32"/>
        </w:rPr>
        <w:t xml:space="preserve">Об утверждении ключевых показателей и их целевых значений, индикативных показателей </w:t>
      </w:r>
      <w:r w:rsidRPr="00AD14E7">
        <w:rPr>
          <w:rFonts w:ascii="Arial" w:hAnsi="Arial" w:cs="Arial"/>
          <w:b/>
          <w:bCs/>
          <w:sz w:val="32"/>
          <w:szCs w:val="32"/>
        </w:rPr>
        <w:t xml:space="preserve">при осуществлении муниципального </w:t>
      </w:r>
      <w:r>
        <w:rPr>
          <w:rFonts w:ascii="Arial" w:hAnsi="Arial" w:cs="Arial"/>
          <w:b/>
          <w:bCs/>
          <w:sz w:val="32"/>
          <w:szCs w:val="32"/>
        </w:rPr>
        <w:t xml:space="preserve">жилищного </w:t>
      </w:r>
      <w:r w:rsidRPr="00AD14E7">
        <w:rPr>
          <w:rFonts w:ascii="Arial" w:hAnsi="Arial" w:cs="Arial"/>
          <w:b/>
          <w:bCs/>
          <w:sz w:val="32"/>
          <w:szCs w:val="32"/>
        </w:rPr>
        <w:t xml:space="preserve">контроля </w:t>
      </w:r>
    </w:p>
    <w:p w:rsidR="007A738E" w:rsidRDefault="007A738E" w:rsidP="007A738E">
      <w:pPr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8A725B">
        <w:rPr>
          <w:rFonts w:ascii="Arial" w:hAnsi="Arial" w:cs="Arial"/>
          <w:color w:val="000000"/>
        </w:rPr>
        <w:t xml:space="preserve">В соответствии с ч. 5 ст. 30 Федерального закона от 31.07.2020 г.№ 248-ФЗ «О государственном контроле (надзоре) и муниципальном контроле в Российской Федерации», Федеральным законом от 06.10.2003 г. N 131-ФЗ «Об общих принципах организации местного самоуправления в Российской Федерации», </w:t>
      </w:r>
      <w:r w:rsidRPr="006C1E24">
        <w:rPr>
          <w:rFonts w:ascii="Arial" w:hAnsi="Arial" w:cs="Arial"/>
          <w:color w:val="000000"/>
        </w:rPr>
        <w:t xml:space="preserve">Решением Совета народных депутатов Калачеевского муниципального района Воронежской области от «26» ноября 2021 г. № </w:t>
      </w:r>
      <w:r>
        <w:rPr>
          <w:rFonts w:ascii="Arial" w:hAnsi="Arial" w:cs="Arial"/>
          <w:color w:val="000000"/>
        </w:rPr>
        <w:t>48</w:t>
      </w:r>
      <w:r w:rsidRPr="006C1E24">
        <w:rPr>
          <w:rFonts w:ascii="Arial" w:hAnsi="Arial" w:cs="Arial"/>
          <w:color w:val="000000"/>
        </w:rPr>
        <w:t xml:space="preserve"> «Об утверждении Положения о муниципальном</w:t>
      </w:r>
      <w:r>
        <w:rPr>
          <w:rFonts w:ascii="Arial" w:hAnsi="Arial" w:cs="Arial"/>
          <w:color w:val="000000"/>
        </w:rPr>
        <w:t xml:space="preserve"> жилищном</w:t>
      </w:r>
      <w:proofErr w:type="gramEnd"/>
      <w:r w:rsidRPr="006C1E24">
        <w:rPr>
          <w:rFonts w:ascii="Arial" w:hAnsi="Arial" w:cs="Arial"/>
          <w:color w:val="000000"/>
        </w:rPr>
        <w:t xml:space="preserve"> контроле на территории Калачеевского </w:t>
      </w:r>
      <w:proofErr w:type="gramStart"/>
      <w:r w:rsidRPr="006C1E24">
        <w:rPr>
          <w:rFonts w:ascii="Arial" w:hAnsi="Arial" w:cs="Arial"/>
          <w:color w:val="000000"/>
        </w:rPr>
        <w:t>сельского</w:t>
      </w:r>
      <w:proofErr w:type="gramEnd"/>
      <w:r w:rsidRPr="006C1E24">
        <w:rPr>
          <w:rFonts w:ascii="Arial" w:hAnsi="Arial" w:cs="Arial"/>
          <w:color w:val="000000"/>
        </w:rPr>
        <w:t xml:space="preserve"> поселения»</w:t>
      </w:r>
      <w:r w:rsidRPr="008A725B">
        <w:rPr>
          <w:rFonts w:ascii="Arial" w:hAnsi="Arial" w:cs="Arial"/>
          <w:color w:val="000000"/>
        </w:rPr>
        <w:t>, Уставом</w:t>
      </w:r>
      <w:r w:rsidRPr="008A725B">
        <w:rPr>
          <w:rFonts w:ascii="Arial" w:hAnsi="Arial" w:cs="Arial"/>
        </w:rPr>
        <w:t xml:space="preserve"> Калачеевского муниципального района Воронежской области, Совет народных депутатов Калачеевского сельского поселения</w:t>
      </w:r>
      <w:r w:rsidRPr="008A725B">
        <w:rPr>
          <w:rFonts w:ascii="Arial" w:hAnsi="Arial" w:cs="Arial"/>
          <w:color w:val="000000"/>
        </w:rPr>
        <w:t xml:space="preserve"> </w:t>
      </w:r>
    </w:p>
    <w:p w:rsidR="007A738E" w:rsidRPr="008A725B" w:rsidRDefault="007A738E" w:rsidP="007A738E">
      <w:pPr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8A725B">
        <w:rPr>
          <w:rFonts w:ascii="Arial" w:hAnsi="Arial" w:cs="Arial"/>
          <w:b/>
          <w:color w:val="000000"/>
        </w:rPr>
        <w:t>Р</w:t>
      </w:r>
      <w:proofErr w:type="gramEnd"/>
      <w:r w:rsidRPr="008A725B">
        <w:rPr>
          <w:rFonts w:ascii="Arial" w:hAnsi="Arial" w:cs="Arial"/>
          <w:b/>
          <w:color w:val="000000"/>
        </w:rPr>
        <w:t xml:space="preserve"> Е Ш И Л</w:t>
      </w:r>
      <w:r w:rsidRPr="008A725B">
        <w:rPr>
          <w:rFonts w:ascii="Arial" w:hAnsi="Arial" w:cs="Arial"/>
          <w:b/>
        </w:rPr>
        <w:t>:</w:t>
      </w:r>
    </w:p>
    <w:p w:rsidR="007A738E" w:rsidRPr="008A725B" w:rsidRDefault="007A738E" w:rsidP="007A738E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1. Утвердить ключевые показатели и их целевые значения </w:t>
      </w:r>
      <w:r w:rsidRPr="00AD14E7">
        <w:rPr>
          <w:rFonts w:ascii="Arial" w:hAnsi="Arial" w:cs="Arial"/>
          <w:bCs/>
          <w:color w:val="000000"/>
        </w:rPr>
        <w:t>при осуществлении муниципального</w:t>
      </w:r>
      <w:r>
        <w:rPr>
          <w:rFonts w:ascii="Arial" w:hAnsi="Arial" w:cs="Arial"/>
          <w:bCs/>
          <w:color w:val="000000"/>
        </w:rPr>
        <w:t xml:space="preserve"> </w:t>
      </w:r>
      <w:r w:rsidRPr="00AD14E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жилищного </w:t>
      </w:r>
      <w:r w:rsidRPr="00AD14E7">
        <w:rPr>
          <w:rFonts w:ascii="Arial" w:hAnsi="Arial" w:cs="Arial"/>
          <w:bCs/>
          <w:color w:val="000000"/>
        </w:rPr>
        <w:t>контроля на территории Калачеевского сельского поселения</w:t>
      </w:r>
      <w:r w:rsidRPr="008A725B">
        <w:rPr>
          <w:rFonts w:ascii="Arial" w:hAnsi="Arial" w:cs="Arial"/>
          <w:bCs/>
          <w:color w:val="000000"/>
        </w:rPr>
        <w:t xml:space="preserve">, согласно приложению № 1 к настоящему решению. </w:t>
      </w:r>
    </w:p>
    <w:p w:rsidR="007A738E" w:rsidRPr="008A725B" w:rsidRDefault="007A738E" w:rsidP="007A738E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</w:rPr>
        <w:t xml:space="preserve">2. Утвердить </w:t>
      </w:r>
      <w:r w:rsidRPr="008A725B">
        <w:rPr>
          <w:rFonts w:ascii="Arial" w:hAnsi="Arial" w:cs="Arial"/>
          <w:bCs/>
        </w:rPr>
        <w:t xml:space="preserve">индикативные показатели </w:t>
      </w:r>
      <w:r w:rsidRPr="00AD14E7">
        <w:rPr>
          <w:rFonts w:ascii="Arial" w:hAnsi="Arial" w:cs="Arial"/>
          <w:bCs/>
        </w:rPr>
        <w:t xml:space="preserve">при осуществлении муниципального </w:t>
      </w:r>
      <w:r>
        <w:rPr>
          <w:rFonts w:ascii="Arial" w:hAnsi="Arial" w:cs="Arial"/>
          <w:bCs/>
        </w:rPr>
        <w:t xml:space="preserve">жилищного </w:t>
      </w:r>
      <w:r w:rsidRPr="00AD14E7">
        <w:rPr>
          <w:rFonts w:ascii="Arial" w:hAnsi="Arial" w:cs="Arial"/>
          <w:bCs/>
        </w:rPr>
        <w:t xml:space="preserve">контроля </w:t>
      </w:r>
      <w:bookmarkStart w:id="0" w:name="_GoBack"/>
      <w:bookmarkEnd w:id="0"/>
      <w:r w:rsidRPr="00AD14E7">
        <w:rPr>
          <w:rFonts w:ascii="Arial" w:hAnsi="Arial" w:cs="Arial"/>
          <w:bCs/>
        </w:rPr>
        <w:t>на территории Калачеевского сельского поселения</w:t>
      </w:r>
      <w:r w:rsidRPr="008A725B">
        <w:rPr>
          <w:rFonts w:ascii="Arial" w:hAnsi="Arial" w:cs="Arial"/>
          <w:bCs/>
          <w:color w:val="000000"/>
        </w:rPr>
        <w:t xml:space="preserve">, согласно приложению № 2 к настоящему решению. </w:t>
      </w:r>
    </w:p>
    <w:p w:rsidR="007A738E" w:rsidRPr="008A725B" w:rsidRDefault="007A738E" w:rsidP="007A738E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8A725B">
        <w:rPr>
          <w:rFonts w:ascii="Arial" w:hAnsi="Arial" w:cs="Arial"/>
        </w:rPr>
        <w:t xml:space="preserve"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</w:t>
      </w:r>
      <w:r>
        <w:rPr>
          <w:rFonts w:ascii="Arial" w:hAnsi="Arial" w:cs="Arial"/>
        </w:rPr>
        <w:t>сельского поселения.</w:t>
      </w:r>
    </w:p>
    <w:p w:rsidR="007A738E" w:rsidRPr="008A725B" w:rsidRDefault="007A738E" w:rsidP="007A738E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4. Настоящее решение вступает в силу </w:t>
      </w:r>
      <w:r>
        <w:rPr>
          <w:rFonts w:ascii="Arial" w:hAnsi="Arial" w:cs="Arial"/>
          <w:color w:val="000000"/>
        </w:rPr>
        <w:t>0</w:t>
      </w:r>
      <w:r w:rsidRPr="008A725B">
        <w:rPr>
          <w:rFonts w:ascii="Arial" w:hAnsi="Arial" w:cs="Arial"/>
          <w:color w:val="000000"/>
        </w:rPr>
        <w:t>1 марта 2022 года.</w:t>
      </w:r>
    </w:p>
    <w:p w:rsidR="007A738E" w:rsidRPr="008A725B" w:rsidRDefault="007A738E" w:rsidP="007A738E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7A738E" w:rsidRPr="008A725B" w:rsidRDefault="007A738E" w:rsidP="007A738E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7A738E" w:rsidRPr="008A725B" w:rsidRDefault="007A738E" w:rsidP="007A738E">
      <w:pPr>
        <w:spacing w:line="276" w:lineRule="auto"/>
        <w:jc w:val="both"/>
        <w:textAlignment w:val="baseline"/>
        <w:rPr>
          <w:rFonts w:ascii="Arial" w:hAnsi="Arial" w:cs="Arial"/>
        </w:rPr>
      </w:pPr>
      <w:r w:rsidRPr="008A725B">
        <w:rPr>
          <w:rFonts w:ascii="Arial" w:hAnsi="Arial" w:cs="Arial"/>
        </w:rPr>
        <w:t xml:space="preserve">Глава Калачеевского </w:t>
      </w:r>
    </w:p>
    <w:p w:rsidR="007A738E" w:rsidRPr="008A725B" w:rsidRDefault="007A738E" w:rsidP="007A738E">
      <w:pPr>
        <w:spacing w:line="276" w:lineRule="auto"/>
        <w:jc w:val="both"/>
        <w:textAlignment w:val="baseline"/>
        <w:rPr>
          <w:rFonts w:ascii="Arial" w:hAnsi="Arial" w:cs="Arial"/>
        </w:rPr>
      </w:pPr>
      <w:proofErr w:type="gramStart"/>
      <w:r w:rsidRPr="008A725B">
        <w:rPr>
          <w:rFonts w:ascii="Arial" w:hAnsi="Arial" w:cs="Arial"/>
        </w:rPr>
        <w:t>сельского</w:t>
      </w:r>
      <w:proofErr w:type="gramEnd"/>
      <w:r w:rsidRPr="008A725B">
        <w:rPr>
          <w:rFonts w:ascii="Arial" w:hAnsi="Arial" w:cs="Arial"/>
        </w:rPr>
        <w:t xml:space="preserve"> поселения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8A725B">
        <w:rPr>
          <w:rFonts w:ascii="Arial" w:hAnsi="Arial" w:cs="Arial"/>
        </w:rPr>
        <w:t xml:space="preserve"> С.В. Перцев</w:t>
      </w:r>
    </w:p>
    <w:p w:rsidR="00E578C2" w:rsidRPr="008A725B" w:rsidRDefault="00E578C2" w:rsidP="00955945">
      <w:pPr>
        <w:suppressAutoHyphens/>
        <w:jc w:val="center"/>
        <w:rPr>
          <w:rFonts w:ascii="Arial" w:hAnsi="Arial" w:cs="Arial"/>
          <w:color w:val="000000"/>
          <w:sz w:val="26"/>
          <w:szCs w:val="26"/>
        </w:rPr>
        <w:sectPr w:rsidR="00E578C2" w:rsidRPr="008A725B" w:rsidSect="007A738E">
          <w:headerReference w:type="even" r:id="rId9"/>
          <w:pgSz w:w="11906" w:h="16838"/>
          <w:pgMar w:top="2268" w:right="567" w:bottom="568" w:left="1985" w:header="720" w:footer="720" w:gutter="0"/>
          <w:cols w:space="720"/>
          <w:titlePg/>
          <w:docGrid w:linePitch="381"/>
        </w:sectPr>
      </w:pPr>
    </w:p>
    <w:p w:rsidR="00E578C2" w:rsidRPr="008A725B" w:rsidRDefault="004639E8" w:rsidP="00E578C2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lastRenderedPageBreak/>
        <w:t>Приложение №1</w:t>
      </w:r>
    </w:p>
    <w:p w:rsidR="004639E8" w:rsidRPr="008A725B" w:rsidRDefault="004639E8" w:rsidP="00E578C2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 к решению Совета народных депутатов Калачеевского </w:t>
      </w:r>
      <w:r w:rsidR="00E578C2" w:rsidRPr="008A725B">
        <w:rPr>
          <w:rFonts w:ascii="Arial" w:hAnsi="Arial" w:cs="Arial"/>
          <w:color w:val="000000"/>
        </w:rPr>
        <w:t xml:space="preserve">сельского поселения </w:t>
      </w:r>
    </w:p>
    <w:p w:rsidR="004639E8" w:rsidRPr="008A725B" w:rsidRDefault="004639E8" w:rsidP="00E578C2">
      <w:pPr>
        <w:spacing w:line="360" w:lineRule="auto"/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от «</w:t>
      </w:r>
      <w:r w:rsidR="00E578C2" w:rsidRPr="008A725B">
        <w:rPr>
          <w:rFonts w:ascii="Arial" w:hAnsi="Arial" w:cs="Arial"/>
          <w:color w:val="000000"/>
        </w:rPr>
        <w:t xml:space="preserve">15» февраля </w:t>
      </w:r>
      <w:r w:rsidRPr="008A725B">
        <w:rPr>
          <w:rFonts w:ascii="Arial" w:hAnsi="Arial" w:cs="Arial"/>
          <w:color w:val="000000"/>
        </w:rPr>
        <w:t>2022г. №</w:t>
      </w:r>
      <w:r w:rsidR="00E578C2" w:rsidRPr="008A725B">
        <w:rPr>
          <w:rFonts w:ascii="Arial" w:hAnsi="Arial" w:cs="Arial"/>
          <w:color w:val="000000"/>
        </w:rPr>
        <w:t xml:space="preserve"> 6</w:t>
      </w:r>
      <w:r w:rsidR="00103258">
        <w:rPr>
          <w:rFonts w:ascii="Arial" w:hAnsi="Arial" w:cs="Arial"/>
          <w:color w:val="000000"/>
        </w:rPr>
        <w:t>7</w:t>
      </w:r>
    </w:p>
    <w:p w:rsidR="004639E8" w:rsidRPr="008A725B" w:rsidRDefault="004639E8" w:rsidP="004639E8">
      <w:pPr>
        <w:jc w:val="center"/>
        <w:rPr>
          <w:rFonts w:ascii="Arial" w:hAnsi="Arial" w:cs="Arial"/>
          <w:b/>
          <w:color w:val="000000"/>
        </w:rPr>
      </w:pPr>
      <w:r w:rsidRPr="008A725B">
        <w:rPr>
          <w:rFonts w:ascii="Arial" w:hAnsi="Arial" w:cs="Arial"/>
          <w:b/>
          <w:color w:val="000000"/>
        </w:rPr>
        <w:t xml:space="preserve">Ключевые показатели и их целевые значения </w:t>
      </w:r>
    </w:p>
    <w:p w:rsidR="004639E8" w:rsidRPr="008A725B" w:rsidRDefault="00103258" w:rsidP="004639E8">
      <w:pPr>
        <w:jc w:val="center"/>
        <w:rPr>
          <w:rFonts w:ascii="Arial" w:hAnsi="Arial" w:cs="Arial"/>
          <w:b/>
          <w:bCs/>
          <w:color w:val="000000"/>
        </w:rPr>
      </w:pPr>
      <w:r w:rsidRPr="00103258">
        <w:rPr>
          <w:rFonts w:ascii="Arial" w:hAnsi="Arial" w:cs="Arial"/>
          <w:b/>
          <w:bCs/>
          <w:color w:val="000000"/>
        </w:rPr>
        <w:t>при осуществлении муниципального жилищного контроля на территории Калачеевского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63"/>
        <w:gridCol w:w="3714"/>
        <w:gridCol w:w="3517"/>
        <w:gridCol w:w="1600"/>
      </w:tblGrid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8A725B">
              <w:rPr>
                <w:rFonts w:ascii="Arial" w:hAnsi="Arial" w:cs="Arial"/>
                <w:color w:val="000000"/>
              </w:rPr>
              <w:t>пп</w:t>
            </w:r>
            <w:proofErr w:type="spellEnd"/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Ключевой показатель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Расчет показателя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Целевое значение</w:t>
            </w:r>
          </w:p>
        </w:tc>
      </w:tr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Доля профилактических мероприятий в общем объеме </w:t>
            </w:r>
            <w:proofErr w:type="gramStart"/>
            <w:r w:rsidRPr="008A725B">
              <w:rPr>
                <w:rFonts w:ascii="Arial" w:hAnsi="Arial" w:cs="Arial"/>
                <w:color w:val="000000"/>
              </w:rPr>
              <w:t>контрольной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(надзорной) деятельности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Доля=</w:t>
            </w:r>
            <w:proofErr w:type="gramStart"/>
            <w:r w:rsidRPr="008A725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>/(П+К)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П</w:t>
            </w:r>
            <w:proofErr w:type="gramEnd"/>
            <w:r w:rsidR="008A725B" w:rsidRPr="008A725B">
              <w:rPr>
                <w:rFonts w:ascii="Arial" w:hAnsi="Arial" w:cs="Arial"/>
                <w:color w:val="000000"/>
              </w:rPr>
              <w:t xml:space="preserve"> </w:t>
            </w:r>
            <w:r w:rsidRPr="008A725B">
              <w:rPr>
                <w:rFonts w:ascii="Arial" w:hAnsi="Arial" w:cs="Arial"/>
                <w:color w:val="000000"/>
              </w:rPr>
              <w:t>- количество профилактических мероприятий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К</w:t>
            </w:r>
            <w:proofErr w:type="gramEnd"/>
            <w:r w:rsidR="008A725B" w:rsidRPr="008A725B">
              <w:rPr>
                <w:rFonts w:ascii="Arial" w:hAnsi="Arial" w:cs="Arial"/>
                <w:color w:val="000000"/>
              </w:rPr>
              <w:t xml:space="preserve"> </w:t>
            </w:r>
            <w:r w:rsidRPr="008A725B">
              <w:rPr>
                <w:rFonts w:ascii="Arial" w:hAnsi="Arial" w:cs="Arial"/>
                <w:color w:val="000000"/>
              </w:rPr>
              <w:t xml:space="preserve">- количество контрольных мероприятий 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Не менее 5%</w:t>
            </w:r>
          </w:p>
        </w:tc>
      </w:tr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Доля = </w:t>
            </w:r>
            <w:proofErr w:type="spellStart"/>
            <w:r w:rsidRPr="008A725B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8A725B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proofErr w:type="gramStart"/>
            <w:r w:rsidRPr="008A725B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х 100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A725B">
              <w:rPr>
                <w:rFonts w:ascii="Arial" w:hAnsi="Arial" w:cs="Arial"/>
                <w:color w:val="000000"/>
              </w:rPr>
              <w:t>Пн</w:t>
            </w:r>
            <w:proofErr w:type="spellEnd"/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– количество нарушений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8A725B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8A725B">
              <w:rPr>
                <w:rFonts w:ascii="Arial" w:hAnsi="Arial" w:cs="Arial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Не менее 65 %</w:t>
            </w:r>
          </w:p>
        </w:tc>
      </w:tr>
      <w:tr w:rsidR="004639E8" w:rsidRPr="008A725B" w:rsidTr="008A725B">
        <w:tc>
          <w:tcPr>
            <w:tcW w:w="3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3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 xml:space="preserve">Доля =Ж / </w:t>
            </w:r>
            <w:proofErr w:type="gramStart"/>
            <w:r w:rsidRPr="008A725B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х100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Ж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- количество жалоб</w:t>
            </w:r>
          </w:p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gramStart"/>
            <w:r w:rsidRPr="008A725B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8A725B">
              <w:rPr>
                <w:rFonts w:ascii="Arial" w:hAnsi="Arial" w:cs="Arial"/>
                <w:color w:val="000000"/>
              </w:rPr>
              <w:t xml:space="preserve"> - количество проведенных контрольных мероприятий</w:t>
            </w:r>
          </w:p>
        </w:tc>
        <w:tc>
          <w:tcPr>
            <w:tcW w:w="8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39E8" w:rsidRPr="008A725B" w:rsidRDefault="004639E8" w:rsidP="002E27A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8A725B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8A725B" w:rsidRPr="008A725B" w:rsidRDefault="008A725B" w:rsidP="004639E8">
      <w:pPr>
        <w:spacing w:line="360" w:lineRule="auto"/>
        <w:rPr>
          <w:color w:val="000000"/>
        </w:rPr>
        <w:sectPr w:rsidR="008A725B" w:rsidRPr="008A725B" w:rsidSect="00C77434">
          <w:pgSz w:w="11906" w:h="16838"/>
          <w:pgMar w:top="2410" w:right="567" w:bottom="568" w:left="1985" w:header="720" w:footer="720" w:gutter="0"/>
          <w:cols w:space="720"/>
          <w:titlePg/>
          <w:docGrid w:linePitch="381"/>
        </w:sectPr>
      </w:pPr>
    </w:p>
    <w:p w:rsidR="008A725B" w:rsidRPr="008A725B" w:rsidRDefault="001B4595" w:rsidP="008A725B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lastRenderedPageBreak/>
        <w:t xml:space="preserve">Приложение №2 </w:t>
      </w:r>
    </w:p>
    <w:p w:rsidR="001B4595" w:rsidRPr="008A725B" w:rsidRDefault="001B4595" w:rsidP="008A725B">
      <w:pPr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к решению Совета народных депутатов Калачеевского </w:t>
      </w:r>
      <w:r w:rsidR="008A725B" w:rsidRPr="008A725B">
        <w:rPr>
          <w:rFonts w:ascii="Arial" w:hAnsi="Arial" w:cs="Arial"/>
          <w:color w:val="000000"/>
        </w:rPr>
        <w:t xml:space="preserve">сельского поселения </w:t>
      </w:r>
    </w:p>
    <w:p w:rsidR="001B4595" w:rsidRPr="008A725B" w:rsidRDefault="001B4595" w:rsidP="008A725B">
      <w:pPr>
        <w:spacing w:line="360" w:lineRule="auto"/>
        <w:ind w:left="5103"/>
        <w:jc w:val="right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от «</w:t>
      </w:r>
      <w:r w:rsidR="008A725B" w:rsidRPr="008A725B">
        <w:rPr>
          <w:rFonts w:ascii="Arial" w:hAnsi="Arial" w:cs="Arial"/>
          <w:color w:val="000000"/>
        </w:rPr>
        <w:t xml:space="preserve">15» февраля </w:t>
      </w:r>
      <w:r w:rsidRPr="008A725B">
        <w:rPr>
          <w:rFonts w:ascii="Arial" w:hAnsi="Arial" w:cs="Arial"/>
          <w:color w:val="000000"/>
        </w:rPr>
        <w:t>2022г. №</w:t>
      </w:r>
      <w:r w:rsidR="008A725B" w:rsidRPr="008A725B">
        <w:rPr>
          <w:rFonts w:ascii="Arial" w:hAnsi="Arial" w:cs="Arial"/>
          <w:color w:val="000000"/>
        </w:rPr>
        <w:t xml:space="preserve"> 6</w:t>
      </w:r>
      <w:r w:rsidR="006224AA">
        <w:rPr>
          <w:rFonts w:ascii="Arial" w:hAnsi="Arial" w:cs="Arial"/>
          <w:color w:val="000000"/>
        </w:rPr>
        <w:t>7</w:t>
      </w:r>
    </w:p>
    <w:p w:rsidR="004639E8" w:rsidRPr="008A725B" w:rsidRDefault="004639E8" w:rsidP="004639E8">
      <w:pPr>
        <w:jc w:val="center"/>
        <w:rPr>
          <w:rFonts w:ascii="Arial" w:hAnsi="Arial" w:cs="Arial"/>
          <w:b/>
          <w:bCs/>
        </w:rPr>
      </w:pPr>
      <w:r w:rsidRPr="008A725B">
        <w:rPr>
          <w:rFonts w:ascii="Arial" w:hAnsi="Arial" w:cs="Arial"/>
          <w:b/>
          <w:bCs/>
        </w:rPr>
        <w:t xml:space="preserve">Индикативные показатели </w:t>
      </w:r>
    </w:p>
    <w:p w:rsidR="00103258" w:rsidRDefault="00103258" w:rsidP="004639E8">
      <w:pPr>
        <w:ind w:firstLine="567"/>
        <w:jc w:val="both"/>
        <w:rPr>
          <w:rFonts w:ascii="Arial" w:hAnsi="Arial" w:cs="Arial"/>
          <w:b/>
          <w:bCs/>
        </w:rPr>
      </w:pPr>
      <w:r w:rsidRPr="00103258">
        <w:rPr>
          <w:rFonts w:ascii="Arial" w:hAnsi="Arial" w:cs="Arial"/>
          <w:b/>
          <w:bCs/>
        </w:rPr>
        <w:t>при осуществлении муниципального жилищного контроля на территории Калачеевского сельского поселения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639E8" w:rsidRPr="008A725B" w:rsidRDefault="004639E8" w:rsidP="004639E8">
      <w:pPr>
        <w:ind w:firstLine="567"/>
        <w:jc w:val="both"/>
        <w:rPr>
          <w:rFonts w:ascii="Arial" w:hAnsi="Arial" w:cs="Arial"/>
          <w:color w:val="000000"/>
        </w:rPr>
      </w:pPr>
      <w:r w:rsidRPr="008A725B">
        <w:rPr>
          <w:rFonts w:ascii="Arial" w:hAnsi="Arial" w:cs="Arial"/>
          <w:color w:val="000000"/>
        </w:rPr>
        <w:t xml:space="preserve"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</w:t>
      </w:r>
      <w:proofErr w:type="gramStart"/>
      <w:r w:rsidRPr="008A725B">
        <w:rPr>
          <w:rFonts w:ascii="Arial" w:hAnsi="Arial" w:cs="Arial"/>
          <w:color w:val="000000"/>
        </w:rPr>
        <w:t>результаты</w:t>
      </w:r>
      <w:proofErr w:type="gramEnd"/>
      <w:r w:rsidRPr="008A725B">
        <w:rPr>
          <w:rFonts w:ascii="Arial" w:hAnsi="Arial" w:cs="Arial"/>
          <w:color w:val="000000"/>
        </w:rPr>
        <w:t xml:space="preserve"> которых были признаны недействительными и (или) отменены, за отчетный период.</w:t>
      </w:r>
    </w:p>
    <w:p w:rsidR="004639E8" w:rsidRPr="00B54E75" w:rsidRDefault="004639E8" w:rsidP="004639E8">
      <w:pPr>
        <w:shd w:val="clear" w:color="auto" w:fill="FFFFFF"/>
        <w:spacing w:before="150" w:after="225"/>
        <w:jc w:val="both"/>
        <w:rPr>
          <w:color w:val="000000"/>
          <w:sz w:val="26"/>
          <w:szCs w:val="26"/>
        </w:rPr>
      </w:pPr>
    </w:p>
    <w:sectPr w:rsidR="004639E8" w:rsidRPr="00B54E75" w:rsidSect="00C77434">
      <w:pgSz w:w="11906" w:h="16838"/>
      <w:pgMar w:top="2268" w:right="567" w:bottom="56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D9" w:rsidRDefault="001C5AD9" w:rsidP="00755710">
      <w:r>
        <w:separator/>
      </w:r>
    </w:p>
  </w:endnote>
  <w:endnote w:type="continuationSeparator" w:id="0">
    <w:p w:rsidR="001C5AD9" w:rsidRDefault="001C5AD9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D9" w:rsidRDefault="001C5AD9" w:rsidP="00755710">
      <w:r>
        <w:separator/>
      </w:r>
    </w:p>
  </w:footnote>
  <w:footnote w:type="continuationSeparator" w:id="0">
    <w:p w:rsidR="001C5AD9" w:rsidRDefault="001C5AD9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E7" w:rsidRDefault="009B6A4F" w:rsidP="001D6DE7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D6DE7" w:rsidRDefault="001D6DE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710"/>
    <w:rsid w:val="000360BE"/>
    <w:rsid w:val="00070C47"/>
    <w:rsid w:val="00071F47"/>
    <w:rsid w:val="000775A0"/>
    <w:rsid w:val="000A43CA"/>
    <w:rsid w:val="000E31E9"/>
    <w:rsid w:val="00103258"/>
    <w:rsid w:val="0013311B"/>
    <w:rsid w:val="001922FD"/>
    <w:rsid w:val="001B4595"/>
    <w:rsid w:val="001C5AD9"/>
    <w:rsid w:val="001D6DE7"/>
    <w:rsid w:val="001E1A17"/>
    <w:rsid w:val="001F057F"/>
    <w:rsid w:val="002A6873"/>
    <w:rsid w:val="002A7828"/>
    <w:rsid w:val="002C18E2"/>
    <w:rsid w:val="002E27AE"/>
    <w:rsid w:val="002E524C"/>
    <w:rsid w:val="003036AB"/>
    <w:rsid w:val="00321BF2"/>
    <w:rsid w:val="00333633"/>
    <w:rsid w:val="003B4CA5"/>
    <w:rsid w:val="00420583"/>
    <w:rsid w:val="004639E8"/>
    <w:rsid w:val="004643EE"/>
    <w:rsid w:val="00464D5D"/>
    <w:rsid w:val="005724C2"/>
    <w:rsid w:val="005D1660"/>
    <w:rsid w:val="005E1ECC"/>
    <w:rsid w:val="00603941"/>
    <w:rsid w:val="006224AA"/>
    <w:rsid w:val="00637D97"/>
    <w:rsid w:val="00654C86"/>
    <w:rsid w:val="00661E40"/>
    <w:rsid w:val="00675657"/>
    <w:rsid w:val="0068336A"/>
    <w:rsid w:val="006A527D"/>
    <w:rsid w:val="006C1E24"/>
    <w:rsid w:val="00755710"/>
    <w:rsid w:val="00756811"/>
    <w:rsid w:val="007A738E"/>
    <w:rsid w:val="007E3EB1"/>
    <w:rsid w:val="00814AE5"/>
    <w:rsid w:val="00842A72"/>
    <w:rsid w:val="00861845"/>
    <w:rsid w:val="008A725B"/>
    <w:rsid w:val="008A7949"/>
    <w:rsid w:val="008C1665"/>
    <w:rsid w:val="00935631"/>
    <w:rsid w:val="00955945"/>
    <w:rsid w:val="0097160F"/>
    <w:rsid w:val="009B6A4F"/>
    <w:rsid w:val="009D07EB"/>
    <w:rsid w:val="00A6151A"/>
    <w:rsid w:val="00A96C17"/>
    <w:rsid w:val="00AD14E7"/>
    <w:rsid w:val="00AD47E6"/>
    <w:rsid w:val="00AF4986"/>
    <w:rsid w:val="00B15499"/>
    <w:rsid w:val="00B707A2"/>
    <w:rsid w:val="00BC1E87"/>
    <w:rsid w:val="00C1651D"/>
    <w:rsid w:val="00C46868"/>
    <w:rsid w:val="00C77434"/>
    <w:rsid w:val="00DD48F8"/>
    <w:rsid w:val="00E578C2"/>
    <w:rsid w:val="00EC7E30"/>
    <w:rsid w:val="00F401F5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77F6-9597-487C-8753-35AC9746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4238</Characters>
  <Application>Microsoft Office Word</Application>
  <DocSecurity>0</DocSecurity>
  <Lines>151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5</cp:revision>
  <cp:lastPrinted>2022-02-14T07:59:00Z</cp:lastPrinted>
  <dcterms:created xsi:type="dcterms:W3CDTF">2022-02-14T08:00:00Z</dcterms:created>
  <dcterms:modified xsi:type="dcterms:W3CDTF">2022-02-14T08:11:00Z</dcterms:modified>
</cp:coreProperties>
</file>