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АДМИНИСТРАЦИЯ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КАЛАЧЕЕВСКОГО СЕЛЬСКОГО ПОСЕЛЕНИЯ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КАЛАЧЕЕВСКОГО МУНИЦИПАЛЬНОГО РАЙОНА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ВОРОНЕЖСКОЙ ОБЛАСТИ</w:t>
      </w:r>
    </w:p>
    <w:p w:rsidR="0073039B" w:rsidRPr="0073039B" w:rsidRDefault="0073039B" w:rsidP="0073039B">
      <w:pPr>
        <w:ind w:firstLine="709"/>
        <w:jc w:val="center"/>
        <w:rPr>
          <w:rFonts w:ascii="Arial" w:eastAsia="Arial" w:hAnsi="Arial" w:cs="Arial"/>
          <w:caps/>
        </w:rPr>
      </w:pPr>
      <w:r w:rsidRPr="0073039B">
        <w:rPr>
          <w:rFonts w:ascii="Arial" w:eastAsia="Arial" w:hAnsi="Arial" w:cs="Arial"/>
          <w:caps/>
        </w:rPr>
        <w:t>ПОСТАНОВЛЕНИЕ</w:t>
      </w:r>
    </w:p>
    <w:p w:rsidR="0073039B" w:rsidRPr="0073039B" w:rsidRDefault="0073039B" w:rsidP="0073039B">
      <w:pPr>
        <w:ind w:firstLine="709"/>
        <w:jc w:val="both"/>
        <w:rPr>
          <w:rFonts w:ascii="Arial" w:eastAsia="Calibri" w:hAnsi="Arial" w:cs="Arial"/>
        </w:rPr>
      </w:pPr>
      <w:r w:rsidRPr="0073039B">
        <w:rPr>
          <w:rFonts w:ascii="Arial" w:eastAsia="Calibri" w:hAnsi="Arial" w:cs="Arial"/>
        </w:rPr>
        <w:t xml:space="preserve">от «13» декабря 2021 г. № </w:t>
      </w:r>
      <w:r w:rsidR="00FD10A2">
        <w:rPr>
          <w:rFonts w:ascii="Arial" w:eastAsia="Calibri" w:hAnsi="Arial" w:cs="Arial"/>
        </w:rPr>
        <w:t>61</w:t>
      </w:r>
    </w:p>
    <w:p w:rsidR="0073039B" w:rsidRPr="0073039B" w:rsidRDefault="0073039B" w:rsidP="0073039B">
      <w:pPr>
        <w:ind w:firstLine="709"/>
        <w:jc w:val="both"/>
        <w:rPr>
          <w:rFonts w:ascii="Arial" w:eastAsia="Calibri" w:hAnsi="Arial" w:cs="Arial"/>
        </w:rPr>
      </w:pPr>
      <w:r w:rsidRPr="0073039B">
        <w:rPr>
          <w:rFonts w:ascii="Arial" w:eastAsia="Calibri" w:hAnsi="Arial" w:cs="Arial"/>
        </w:rPr>
        <w:t>п. Калачеевский</w:t>
      </w:r>
    </w:p>
    <w:p w:rsidR="0073039B" w:rsidRPr="0073039B" w:rsidRDefault="0073039B" w:rsidP="0073039B">
      <w:pPr>
        <w:jc w:val="center"/>
        <w:rPr>
          <w:rFonts w:ascii="Arial" w:hAnsi="Arial" w:cs="Arial"/>
          <w:b/>
          <w:sz w:val="32"/>
          <w:szCs w:val="32"/>
        </w:rPr>
      </w:pPr>
      <w:r w:rsidRPr="0073039B">
        <w:rPr>
          <w:rFonts w:ascii="Arial" w:hAnsi="Arial" w:cs="Arial"/>
          <w:b/>
          <w:sz w:val="32"/>
          <w:szCs w:val="32"/>
        </w:rPr>
        <w:t>О признании утратившими силу отдельных постановлений администрации Калачеевского сельского поселения Калачеевского муниципального района Воронежской области</w:t>
      </w:r>
    </w:p>
    <w:p w:rsidR="0073039B" w:rsidRPr="0073039B" w:rsidRDefault="00F95BBA" w:rsidP="0073039B">
      <w:pPr>
        <w:ind w:firstLine="709"/>
        <w:jc w:val="both"/>
        <w:rPr>
          <w:rFonts w:ascii="Arial" w:hAnsi="Arial" w:cs="Arial"/>
        </w:rPr>
      </w:pPr>
      <w:r w:rsidRPr="00F95BBA">
        <w:rPr>
          <w:rFonts w:ascii="Arial" w:hAnsi="Arial" w:cs="Arial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</w:t>
      </w:r>
      <w:proofErr w:type="spellStart"/>
      <w:r w:rsidRPr="00F95BBA">
        <w:rPr>
          <w:rFonts w:ascii="Arial" w:hAnsi="Arial" w:cs="Arial"/>
        </w:rPr>
        <w:t>Федерации</w:t>
      </w:r>
      <w:proofErr w:type="gramStart"/>
      <w:r w:rsidRPr="00F95BBA">
        <w:rPr>
          <w:rFonts w:ascii="Arial" w:hAnsi="Arial" w:cs="Arial"/>
        </w:rPr>
        <w:t>»,в</w:t>
      </w:r>
      <w:proofErr w:type="spellEnd"/>
      <w:proofErr w:type="gramEnd"/>
      <w:r w:rsidRPr="00F95BBA">
        <w:rPr>
          <w:rFonts w:ascii="Arial" w:hAnsi="Arial" w:cs="Arial"/>
        </w:rPr>
        <w:t xml:space="preserve"> целях приведения нормативных правовых актов администрации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 w:rsidRPr="00F95BBA">
        <w:rPr>
          <w:rFonts w:ascii="Arial" w:hAnsi="Arial" w:cs="Arial"/>
        </w:rPr>
        <w:t xml:space="preserve"> сельского поселения </w:t>
      </w:r>
      <w:proofErr w:type="spellStart"/>
      <w:r w:rsidRPr="00F95BBA">
        <w:rPr>
          <w:rFonts w:ascii="Arial" w:hAnsi="Arial" w:cs="Arial"/>
        </w:rPr>
        <w:t>Калачеевского</w:t>
      </w:r>
      <w:proofErr w:type="spellEnd"/>
      <w:r w:rsidRPr="00F95BBA"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законодательством, </w:t>
      </w:r>
      <w:r w:rsidR="0073039B" w:rsidRPr="0073039B">
        <w:rPr>
          <w:rFonts w:ascii="Arial" w:hAnsi="Arial" w:cs="Arial"/>
        </w:rPr>
        <w:t xml:space="preserve"> администрация Калачеевского сельского поселения Калачеевского муниципального района Воронежской области П О С Т А Н О В Л Я Е Т:</w:t>
      </w:r>
    </w:p>
    <w:p w:rsidR="0073039B" w:rsidRPr="0073039B" w:rsidRDefault="0073039B" w:rsidP="0073039B">
      <w:pPr>
        <w:ind w:firstLine="708"/>
        <w:jc w:val="both"/>
        <w:outlineLvl w:val="0"/>
        <w:rPr>
          <w:rFonts w:ascii="Arial" w:hAnsi="Arial" w:cs="Arial"/>
        </w:rPr>
      </w:pPr>
      <w:r w:rsidRPr="0073039B">
        <w:rPr>
          <w:rFonts w:ascii="Arial" w:hAnsi="Arial" w:cs="Arial"/>
        </w:rPr>
        <w:t>1.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области:</w:t>
      </w:r>
    </w:p>
    <w:p w:rsidR="007077D4" w:rsidRDefault="0073039B" w:rsidP="0073039B">
      <w:pPr>
        <w:ind w:firstLine="1134"/>
        <w:jc w:val="both"/>
        <w:rPr>
          <w:rFonts w:ascii="Arial" w:hAnsi="Arial" w:cs="Arial"/>
        </w:rPr>
      </w:pPr>
      <w:r w:rsidRPr="0073039B">
        <w:t>–</w:t>
      </w:r>
      <w:r>
        <w:t xml:space="preserve"> </w:t>
      </w:r>
      <w:r w:rsidR="007077D4" w:rsidRPr="007077D4">
        <w:rPr>
          <w:rFonts w:ascii="Arial" w:hAnsi="Arial" w:cs="Arial"/>
        </w:rPr>
        <w:t>от 13.08.2013 №</w:t>
      </w:r>
      <w:r>
        <w:rPr>
          <w:rFonts w:ascii="Arial" w:hAnsi="Arial" w:cs="Arial"/>
        </w:rPr>
        <w:t xml:space="preserve"> </w:t>
      </w:r>
      <w:r w:rsidR="007077D4" w:rsidRPr="007077D4">
        <w:rPr>
          <w:rFonts w:ascii="Arial" w:hAnsi="Arial" w:cs="Arial"/>
        </w:rPr>
        <w:t xml:space="preserve">52 </w:t>
      </w:r>
      <w:r w:rsidR="00BA35A7">
        <w:rPr>
          <w:rFonts w:ascii="Arial" w:hAnsi="Arial" w:cs="Arial"/>
        </w:rPr>
        <w:t>«О</w:t>
      </w:r>
      <w:r w:rsidR="007077D4" w:rsidRPr="007077D4">
        <w:rPr>
          <w:rFonts w:ascii="Arial" w:hAnsi="Arial" w:cs="Arial"/>
        </w:rPr>
        <w:t>б утверждении административного регламента по осуществлению муниципального жилищного контроля на территории Калачеевского сельского поселения</w:t>
      </w:r>
      <w:r w:rsidR="00BA35A7">
        <w:rPr>
          <w:rFonts w:ascii="Arial" w:hAnsi="Arial" w:cs="Arial"/>
        </w:rPr>
        <w:t>»</w:t>
      </w:r>
      <w:r w:rsidR="007077D4" w:rsidRPr="007077D4">
        <w:rPr>
          <w:rFonts w:ascii="Arial" w:hAnsi="Arial" w:cs="Arial"/>
        </w:rPr>
        <w:t xml:space="preserve">  </w:t>
      </w:r>
    </w:p>
    <w:p w:rsidR="00FD10A2" w:rsidRDefault="007B6817" w:rsidP="0073039B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</w:t>
      </w:r>
      <w:r w:rsidR="00FD10A2" w:rsidRPr="00FD10A2">
        <w:rPr>
          <w:rFonts w:ascii="Arial" w:hAnsi="Arial" w:cs="Arial"/>
        </w:rPr>
        <w:t>21.10.2013</w:t>
      </w:r>
      <w:r>
        <w:rPr>
          <w:rFonts w:ascii="Arial" w:hAnsi="Arial" w:cs="Arial"/>
        </w:rPr>
        <w:t xml:space="preserve"> № 70</w:t>
      </w:r>
      <w:r w:rsidR="00FD10A2" w:rsidRPr="00FD10A2">
        <w:rPr>
          <w:rFonts w:ascii="Arial" w:hAnsi="Arial" w:cs="Arial"/>
        </w:rPr>
        <w:tab/>
      </w:r>
      <w:r>
        <w:rPr>
          <w:rFonts w:ascii="Arial" w:hAnsi="Arial" w:cs="Arial"/>
        </w:rPr>
        <w:t>«</w:t>
      </w:r>
      <w:r w:rsidR="00FD10A2" w:rsidRPr="00FD10A2">
        <w:rPr>
          <w:rFonts w:ascii="Arial" w:hAnsi="Arial" w:cs="Arial"/>
        </w:rPr>
        <w:t>О внесении изменений в административный регламент по осуществлению муниципального жилищного контроля на территории Калачеевского сельского поселения, Калачеевского муниципального района Воронежской области</w:t>
      </w:r>
      <w:r>
        <w:rPr>
          <w:rFonts w:ascii="Arial" w:hAnsi="Arial" w:cs="Arial"/>
        </w:rPr>
        <w:t>»</w:t>
      </w:r>
      <w:r w:rsidR="00FD10A2" w:rsidRPr="00FD10A2">
        <w:rPr>
          <w:rFonts w:ascii="Arial" w:hAnsi="Arial" w:cs="Arial"/>
        </w:rPr>
        <w:t>, утвержденный Постановлением № 52 от 13.08.2013</w:t>
      </w:r>
      <w:r>
        <w:rPr>
          <w:rFonts w:ascii="Arial" w:hAnsi="Arial" w:cs="Arial"/>
        </w:rPr>
        <w:t xml:space="preserve"> г.</w:t>
      </w:r>
    </w:p>
    <w:p w:rsidR="0073039B" w:rsidRPr="007077D4" w:rsidRDefault="0073039B" w:rsidP="0073039B">
      <w:pPr>
        <w:ind w:firstLine="113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от 22.07.2020 № 37 «</w:t>
      </w:r>
      <w:r w:rsidRPr="0073039B">
        <w:rPr>
          <w:rFonts w:ascii="Arial" w:hAnsi="Arial" w:cs="Arial"/>
          <w:lang w:eastAsia="ar-SA"/>
        </w:rPr>
        <w:t>О внесении изменений в постановление от 13.08.2013 №</w:t>
      </w:r>
      <w:r>
        <w:rPr>
          <w:rFonts w:ascii="Arial" w:hAnsi="Arial" w:cs="Arial"/>
          <w:lang w:eastAsia="ar-SA"/>
        </w:rPr>
        <w:t xml:space="preserve"> </w:t>
      </w:r>
      <w:r w:rsidRPr="0073039B">
        <w:rPr>
          <w:rFonts w:ascii="Arial" w:hAnsi="Arial" w:cs="Arial"/>
          <w:lang w:eastAsia="ar-SA"/>
        </w:rPr>
        <w:t>52 «Об утверждении административного регламента по осуществлению муниципального жилищного контроля на территории Калачеевского сельского поселения</w:t>
      </w:r>
      <w:r>
        <w:rPr>
          <w:rFonts w:ascii="Arial" w:hAnsi="Arial" w:cs="Arial"/>
          <w:lang w:eastAsia="ar-SA"/>
        </w:rPr>
        <w:t>».</w:t>
      </w:r>
    </w:p>
    <w:p w:rsidR="0073039B" w:rsidRPr="0073039B" w:rsidRDefault="007077D4" w:rsidP="0073039B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077D4">
        <w:rPr>
          <w:rFonts w:ascii="Arial" w:hAnsi="Arial" w:cs="Arial"/>
        </w:rPr>
        <w:t>2. Настоящее постановление вступает в силу</w:t>
      </w:r>
      <w:r w:rsidR="006F507C">
        <w:rPr>
          <w:rFonts w:ascii="Arial" w:hAnsi="Arial" w:cs="Arial"/>
        </w:rPr>
        <w:t xml:space="preserve"> с 01.01.2022 г</w:t>
      </w:r>
      <w:r w:rsidR="0073039B" w:rsidRPr="0073039B">
        <w:rPr>
          <w:rFonts w:ascii="Arial" w:hAnsi="Arial" w:cs="Arial"/>
        </w:rPr>
        <w:t>.</w:t>
      </w:r>
    </w:p>
    <w:p w:rsidR="0073039B" w:rsidRPr="0073039B" w:rsidRDefault="0073039B" w:rsidP="0073039B">
      <w:pPr>
        <w:ind w:firstLine="567"/>
        <w:contextualSpacing/>
        <w:jc w:val="both"/>
        <w:rPr>
          <w:rFonts w:ascii="Arial" w:eastAsia="Calibri" w:hAnsi="Arial" w:cs="Arial"/>
          <w:bCs/>
          <w:lang w:eastAsia="en-US"/>
        </w:rPr>
      </w:pPr>
      <w:bookmarkStart w:id="0" w:name="_GoBack"/>
      <w:r w:rsidRPr="0073039B">
        <w:rPr>
          <w:rFonts w:ascii="Arial" w:eastAsia="Calibri" w:hAnsi="Arial" w:cs="Arial"/>
          <w:lang w:eastAsia="en-US"/>
        </w:rPr>
        <w:t>3.Контроль за исполнением настоящего постановления оставляю за собой.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73039B" w:rsidRPr="0073039B" w:rsidTr="00747568">
        <w:tc>
          <w:tcPr>
            <w:tcW w:w="5353" w:type="dxa"/>
            <w:shd w:val="clear" w:color="auto" w:fill="auto"/>
          </w:tcPr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  <w:r w:rsidRPr="0073039B">
              <w:rPr>
                <w:rFonts w:ascii="Arial" w:hAnsi="Arial" w:cs="Arial"/>
                <w:sz w:val="25"/>
                <w:szCs w:val="25"/>
              </w:rPr>
              <w:t xml:space="preserve">Глава администрации </w:t>
            </w: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  <w:r w:rsidRPr="0073039B">
              <w:rPr>
                <w:rFonts w:ascii="Arial" w:hAnsi="Arial" w:cs="Arial"/>
                <w:sz w:val="25"/>
                <w:szCs w:val="25"/>
              </w:rPr>
              <w:t>Калачеевского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</w:p>
          <w:p w:rsidR="0073039B" w:rsidRPr="0073039B" w:rsidRDefault="0073039B" w:rsidP="0073039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5"/>
                <w:szCs w:val="25"/>
              </w:rPr>
            </w:pPr>
            <w:r w:rsidRPr="0073039B">
              <w:rPr>
                <w:rFonts w:ascii="Arial" w:hAnsi="Arial" w:cs="Arial"/>
                <w:sz w:val="25"/>
                <w:szCs w:val="25"/>
              </w:rPr>
              <w:t xml:space="preserve">Н.Н. Валюкас </w:t>
            </w:r>
          </w:p>
        </w:tc>
      </w:tr>
    </w:tbl>
    <w:p w:rsidR="004C33D2" w:rsidRDefault="004C33D2" w:rsidP="0073039B">
      <w:pPr>
        <w:tabs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sz w:val="22"/>
        </w:rPr>
      </w:pPr>
    </w:p>
    <w:sectPr w:rsidR="004C33D2" w:rsidSect="007077D4">
      <w:headerReference w:type="even" r:id="rId8"/>
      <w:footerReference w:type="first" r:id="rId9"/>
      <w:pgSz w:w="11905" w:h="16838" w:code="9"/>
      <w:pgMar w:top="851" w:right="848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0D" w:rsidRDefault="0007760D">
      <w:r>
        <w:separator/>
      </w:r>
    </w:p>
  </w:endnote>
  <w:endnote w:type="continuationSeparator" w:id="0">
    <w:p w:rsidR="0007760D" w:rsidRDefault="0007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1E" w:rsidRDefault="002B681E">
    <w:pPr>
      <w:pStyle w:val="a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0D" w:rsidRDefault="0007760D">
      <w:r>
        <w:separator/>
      </w:r>
    </w:p>
  </w:footnote>
  <w:footnote w:type="continuationSeparator" w:id="0">
    <w:p w:rsidR="0007760D" w:rsidRDefault="0007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1E" w:rsidRDefault="00AD2F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68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681E" w:rsidRDefault="002B6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74E65B8"/>
    <w:name w:val="WW8Num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3"/>
      <w:numFmt w:val="decimal"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" w15:restartNumberingAfterBreak="0">
    <w:nsid w:val="238D12FF"/>
    <w:multiLevelType w:val="multilevel"/>
    <w:tmpl w:val="874E65B8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3"/>
      <w:numFmt w:val="decimal"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21E"/>
    <w:rsid w:val="00042A9E"/>
    <w:rsid w:val="0007760D"/>
    <w:rsid w:val="000C7B84"/>
    <w:rsid w:val="0018067A"/>
    <w:rsid w:val="001E2A94"/>
    <w:rsid w:val="002278FF"/>
    <w:rsid w:val="002827E6"/>
    <w:rsid w:val="00287720"/>
    <w:rsid w:val="002A4922"/>
    <w:rsid w:val="002B681E"/>
    <w:rsid w:val="002F29F2"/>
    <w:rsid w:val="00310F0A"/>
    <w:rsid w:val="00361AC5"/>
    <w:rsid w:val="003A25B0"/>
    <w:rsid w:val="003A3366"/>
    <w:rsid w:val="003C3238"/>
    <w:rsid w:val="00404AE5"/>
    <w:rsid w:val="00452C1B"/>
    <w:rsid w:val="00484379"/>
    <w:rsid w:val="004C33D2"/>
    <w:rsid w:val="004F0A83"/>
    <w:rsid w:val="005947D8"/>
    <w:rsid w:val="005E792E"/>
    <w:rsid w:val="00656E1E"/>
    <w:rsid w:val="006F507C"/>
    <w:rsid w:val="007077D4"/>
    <w:rsid w:val="0073039B"/>
    <w:rsid w:val="00747254"/>
    <w:rsid w:val="007A4608"/>
    <w:rsid w:val="007B6817"/>
    <w:rsid w:val="007F2547"/>
    <w:rsid w:val="00956B86"/>
    <w:rsid w:val="00A5167A"/>
    <w:rsid w:val="00A6610D"/>
    <w:rsid w:val="00A94EA9"/>
    <w:rsid w:val="00AD2F6A"/>
    <w:rsid w:val="00AE460A"/>
    <w:rsid w:val="00B042A1"/>
    <w:rsid w:val="00BA35A7"/>
    <w:rsid w:val="00BE1A6B"/>
    <w:rsid w:val="00C0574C"/>
    <w:rsid w:val="00C23BCE"/>
    <w:rsid w:val="00C2621E"/>
    <w:rsid w:val="00CC4F64"/>
    <w:rsid w:val="00CE020D"/>
    <w:rsid w:val="00CF0EA1"/>
    <w:rsid w:val="00D24EB1"/>
    <w:rsid w:val="00D77655"/>
    <w:rsid w:val="00DC2403"/>
    <w:rsid w:val="00E20140"/>
    <w:rsid w:val="00E61AE4"/>
    <w:rsid w:val="00E73944"/>
    <w:rsid w:val="00EA0A68"/>
    <w:rsid w:val="00EC4BBB"/>
    <w:rsid w:val="00EC4DBD"/>
    <w:rsid w:val="00EC69A8"/>
    <w:rsid w:val="00ED430C"/>
    <w:rsid w:val="00EE4536"/>
    <w:rsid w:val="00F9329F"/>
    <w:rsid w:val="00F95BBA"/>
    <w:rsid w:val="00FD10A2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C3D9DB-B08E-4233-B3EA-095C0228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D4"/>
    <w:rPr>
      <w:sz w:val="24"/>
      <w:szCs w:val="24"/>
    </w:rPr>
  </w:style>
  <w:style w:type="paragraph" w:styleId="1">
    <w:name w:val="heading 1"/>
    <w:basedOn w:val="a"/>
    <w:next w:val="a"/>
    <w:qFormat/>
    <w:rsid w:val="00CF0EA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E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CF0EA1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CF0E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0E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footer"/>
    <w:basedOn w:val="a"/>
    <w:semiHidden/>
    <w:rsid w:val="00CF0EA1"/>
    <w:pPr>
      <w:tabs>
        <w:tab w:val="center" w:pos="4677"/>
        <w:tab w:val="right" w:pos="9355"/>
      </w:tabs>
    </w:pPr>
  </w:style>
  <w:style w:type="paragraph" w:styleId="a5">
    <w:name w:val="header"/>
    <w:basedOn w:val="a"/>
    <w:semiHidden/>
    <w:rsid w:val="00CF0EA1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CF0EA1"/>
  </w:style>
  <w:style w:type="paragraph" w:customStyle="1" w:styleId="TimesNewRoman14">
    <w:name w:val="Times New Roman 14 пт"/>
    <w:rsid w:val="00CF0EA1"/>
    <w:rPr>
      <w:rFonts w:cs="Arial"/>
      <w:sz w:val="28"/>
    </w:rPr>
  </w:style>
  <w:style w:type="character" w:customStyle="1" w:styleId="TimesNewRoman140">
    <w:name w:val="Times New Roman 14 пт Знак"/>
    <w:rsid w:val="00CF0EA1"/>
    <w:rPr>
      <w:rFonts w:cs="Arial"/>
      <w:sz w:val="28"/>
      <w:lang w:val="ru-RU" w:eastAsia="ru-RU" w:bidi="ar-SA"/>
    </w:rPr>
  </w:style>
  <w:style w:type="character" w:styleId="a7">
    <w:name w:val="Hyperlink"/>
    <w:semiHidden/>
    <w:rsid w:val="00CF0EA1"/>
    <w:rPr>
      <w:color w:val="0000FF"/>
      <w:u w:val="single"/>
    </w:rPr>
  </w:style>
  <w:style w:type="paragraph" w:customStyle="1" w:styleId="a8">
    <w:name w:val="Знак Знак Знак Знак"/>
    <w:basedOn w:val="a"/>
    <w:rsid w:val="00CF0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EA0A68"/>
    <w:pPr>
      <w:spacing w:after="120"/>
    </w:pPr>
    <w:rPr>
      <w:sz w:val="28"/>
      <w:szCs w:val="20"/>
    </w:rPr>
  </w:style>
  <w:style w:type="character" w:customStyle="1" w:styleId="aa">
    <w:name w:val="Основной текст Знак"/>
    <w:link w:val="a9"/>
    <w:rsid w:val="00EA0A68"/>
    <w:rPr>
      <w:sz w:val="28"/>
    </w:rPr>
  </w:style>
  <w:style w:type="paragraph" w:styleId="3">
    <w:name w:val="Body Text 3"/>
    <w:basedOn w:val="a"/>
    <w:link w:val="30"/>
    <w:rsid w:val="00EA0A68"/>
    <w:pPr>
      <w:spacing w:line="360" w:lineRule="auto"/>
      <w:jc w:val="both"/>
    </w:pPr>
    <w:rPr>
      <w:sz w:val="26"/>
      <w:szCs w:val="20"/>
    </w:rPr>
  </w:style>
  <w:style w:type="character" w:customStyle="1" w:styleId="30">
    <w:name w:val="Основной текст 3 Знак"/>
    <w:link w:val="3"/>
    <w:rsid w:val="00EA0A68"/>
    <w:rPr>
      <w:sz w:val="26"/>
    </w:rPr>
  </w:style>
  <w:style w:type="paragraph" w:styleId="ab">
    <w:name w:val="Normal (Web)"/>
    <w:basedOn w:val="a"/>
    <w:rsid w:val="00EA0A68"/>
    <w:pPr>
      <w:spacing w:before="100" w:beforeAutospacing="1" w:after="119"/>
    </w:pPr>
  </w:style>
  <w:style w:type="paragraph" w:customStyle="1" w:styleId="10">
    <w:name w:val="Знак1"/>
    <w:basedOn w:val="a"/>
    <w:rsid w:val="00EA0A68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C4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4BB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A25B0"/>
    <w:rPr>
      <w:rFonts w:ascii="Calibri" w:hAnsi="Calibri"/>
      <w:sz w:val="22"/>
      <w:szCs w:val="22"/>
    </w:rPr>
  </w:style>
  <w:style w:type="paragraph" w:customStyle="1" w:styleId="af">
    <w:name w:val="Знак"/>
    <w:basedOn w:val="a"/>
    <w:rsid w:val="003A25B0"/>
    <w:pPr>
      <w:suppressAutoHyphens/>
      <w:spacing w:after="160" w:line="240" w:lineRule="exact"/>
    </w:pPr>
    <w:rPr>
      <w:rFonts w:ascii="Verdana" w:hAnsi="Verdan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B4EA-BA36-4D28-8D9F-8E7BA6A8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1829</CharactersWithSpaces>
  <SharedDoc>false</SharedDoc>
  <HLinks>
    <vt:vector size="72" baseType="variant">
      <vt:variant>
        <vt:i4>3604586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consultantplus://offline/ref=76B1546638BF8112977CC11134F857751BEB609B0F0933FA5FABF3006ED1190797ABB2F429AA75DDWDO5M</vt:lpwstr>
      </vt:variant>
      <vt:variant>
        <vt:lpwstr/>
      </vt:variant>
      <vt:variant>
        <vt:i4>5832716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consultantplus://offline/ref=6BD8B745E1CE5011612F61225A8DB48C6E8791C2232102BA16918CA44FE64C22BCF3BAA30EzAL1M</vt:lpwstr>
      </vt:variant>
      <vt:variant>
        <vt:lpwstr/>
      </vt:variant>
      <vt:variant>
        <vt:i4>852052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consultantplus://offline/ref=FBF8AEA55C178BD3EE46E5BAF9C4D1481A348CC01756D60D127FCE074E4335857B14D5C74DC3CFwAJ8M</vt:lpwstr>
      </vt:variant>
      <vt:variant>
        <vt:lpwstr/>
      </vt:variant>
      <vt:variant>
        <vt:i4>3604591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consultantplus://offline/main?base=LAW;n=115838;fld=134;dst=100157</vt:lpwstr>
      </vt:variant>
      <vt:variant>
        <vt:lpwstr/>
      </vt:variant>
      <vt:variant>
        <vt:i4>3735656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consultantplus://offline/main?base=LAW;n=115838;fld=134;dst=100129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3604587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consultantplus://offline/main?base=LAW;n=117211;fld=134;dst=100026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consultantplus://offline/main?base=LAW;n=117343;fld=134;dst=100014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РМ для СП</cp:lastModifiedBy>
  <cp:revision>5</cp:revision>
  <cp:lastPrinted>2021-12-16T07:54:00Z</cp:lastPrinted>
  <dcterms:created xsi:type="dcterms:W3CDTF">2021-12-13T08:26:00Z</dcterms:created>
  <dcterms:modified xsi:type="dcterms:W3CDTF">2021-12-16T07:55:00Z</dcterms:modified>
</cp:coreProperties>
</file>