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74" w:rsidRPr="00A7776B" w:rsidRDefault="00086403" w:rsidP="00FE729C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>РОССИЙСКАЯ ФЕДЕРАЦИЯ</w:t>
      </w:r>
      <w:r w:rsidR="0011625F" w:rsidRPr="00A7776B">
        <w:rPr>
          <w:rFonts w:eastAsia="DejaVu Sans" w:cs="Arial"/>
          <w:color w:val="000000"/>
          <w:kern w:val="2"/>
          <w:lang w:eastAsia="en-US"/>
        </w:rPr>
        <w:t xml:space="preserve"> </w:t>
      </w:r>
    </w:p>
    <w:p w:rsidR="00C56774" w:rsidRPr="00A7776B" w:rsidRDefault="00C56774" w:rsidP="00FE729C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>АДМИНИСТРАЦИЯ</w:t>
      </w:r>
    </w:p>
    <w:p w:rsidR="00C56774" w:rsidRPr="00A7776B" w:rsidRDefault="0011625F" w:rsidP="00FE729C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>КАЛАЧЕЕВСКОГО</w:t>
      </w:r>
      <w:r w:rsidR="00C56774" w:rsidRPr="00A7776B">
        <w:rPr>
          <w:rFonts w:eastAsia="DejaVu Sans" w:cs="Arial"/>
          <w:color w:val="000000"/>
          <w:kern w:val="2"/>
          <w:lang w:eastAsia="en-US"/>
        </w:rPr>
        <w:t xml:space="preserve"> СЕЛЬСКОГО ПОСЕЛЕНИЯ</w:t>
      </w:r>
    </w:p>
    <w:p w:rsidR="00C56774" w:rsidRPr="00A7776B" w:rsidRDefault="00C56774" w:rsidP="00FE729C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 xml:space="preserve">КАЛАЧЕЕВСКОГО МУНИЦИПАЛЬНОГО РАЙОНА </w:t>
      </w:r>
    </w:p>
    <w:p w:rsidR="00C56774" w:rsidRPr="00A7776B" w:rsidRDefault="00C56774" w:rsidP="00FE729C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>ВОРОНЕЖСКОЙ ОБЛАСТИ</w:t>
      </w:r>
    </w:p>
    <w:p w:rsidR="00A7776B" w:rsidRPr="00A7776B" w:rsidRDefault="00A7776B" w:rsidP="00A7776B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 xml:space="preserve">ПОСТАНОВЛЕНИЕ </w:t>
      </w:r>
    </w:p>
    <w:p w:rsidR="00A7776B" w:rsidRPr="00A7776B" w:rsidRDefault="00FE729C" w:rsidP="00A7776B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>О</w:t>
      </w:r>
      <w:r w:rsidR="00C56774" w:rsidRPr="00A7776B">
        <w:rPr>
          <w:rFonts w:eastAsia="DejaVu Sans" w:cs="Arial"/>
          <w:color w:val="000000"/>
          <w:kern w:val="2"/>
          <w:lang w:eastAsia="en-US"/>
        </w:rPr>
        <w:t>т</w:t>
      </w:r>
      <w:r w:rsidRPr="00A7776B">
        <w:rPr>
          <w:rFonts w:eastAsia="DejaVu Sans" w:cs="Arial"/>
          <w:color w:val="000000"/>
          <w:kern w:val="2"/>
          <w:lang w:eastAsia="en-US"/>
        </w:rPr>
        <w:t xml:space="preserve"> «08» июня</w:t>
      </w:r>
      <w:r w:rsidR="00C56774" w:rsidRPr="00A7776B">
        <w:rPr>
          <w:rFonts w:eastAsia="DejaVu Sans" w:cs="Arial"/>
          <w:color w:val="000000"/>
          <w:kern w:val="2"/>
          <w:lang w:eastAsia="en-US"/>
        </w:rPr>
        <w:t xml:space="preserve"> 2020 г. </w:t>
      </w:r>
      <w:r w:rsidRPr="00A7776B">
        <w:rPr>
          <w:rFonts w:eastAsia="DejaVu Sans" w:cs="Arial"/>
          <w:color w:val="000000"/>
          <w:kern w:val="2"/>
          <w:lang w:eastAsia="en-US"/>
        </w:rPr>
        <w:t>31</w:t>
      </w:r>
    </w:p>
    <w:p w:rsidR="00C56774" w:rsidRPr="00A7776B" w:rsidRDefault="0011625F" w:rsidP="00A7776B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A7776B">
        <w:rPr>
          <w:rFonts w:eastAsia="DejaVu Sans" w:cs="Arial"/>
          <w:color w:val="000000"/>
          <w:kern w:val="2"/>
          <w:lang w:eastAsia="en-US"/>
        </w:rPr>
        <w:t>п. Калачеевский</w:t>
      </w:r>
    </w:p>
    <w:p w:rsidR="00C56774" w:rsidRPr="00A7776B" w:rsidRDefault="00C56774" w:rsidP="00A7776B">
      <w:pPr>
        <w:pStyle w:val="Title"/>
        <w:spacing w:before="0"/>
        <w:ind w:firstLine="0"/>
      </w:pPr>
      <w:r w:rsidRPr="00A7776B">
        <w:t>О порядке ведения реестра</w:t>
      </w:r>
      <w:r w:rsidR="00FE729C" w:rsidRPr="00A7776B">
        <w:t xml:space="preserve"> </w:t>
      </w:r>
      <w:r w:rsidRPr="00A7776B">
        <w:t xml:space="preserve">расходных обязательств </w:t>
      </w:r>
      <w:r w:rsidR="0011625F" w:rsidRPr="00A7776B">
        <w:t>Калачеевского</w:t>
      </w:r>
    </w:p>
    <w:p w:rsidR="00C56774" w:rsidRPr="00A7776B" w:rsidRDefault="00C56774" w:rsidP="00A7776B">
      <w:pPr>
        <w:pStyle w:val="Title"/>
        <w:spacing w:before="0"/>
        <w:ind w:firstLine="0"/>
      </w:pPr>
      <w:r w:rsidRPr="00A7776B">
        <w:t>сельского поселения Калачеевского</w:t>
      </w:r>
      <w:r w:rsidR="00FE729C" w:rsidRPr="00A7776B">
        <w:t xml:space="preserve"> </w:t>
      </w:r>
      <w:r w:rsidRPr="00A7776B">
        <w:t>муниципального района Воронежской области</w:t>
      </w:r>
    </w:p>
    <w:p w:rsidR="00BF1AF3" w:rsidRPr="00A7776B" w:rsidRDefault="00BF1AF3" w:rsidP="00FE729C">
      <w:pPr>
        <w:rPr>
          <w:rFonts w:cs="Arial"/>
          <w:bCs/>
        </w:rPr>
      </w:pPr>
      <w:r w:rsidRPr="00A7776B">
        <w:rPr>
          <w:rFonts w:cs="Arial"/>
          <w:bCs/>
        </w:rPr>
        <w:t>В соответствии с</w:t>
      </w:r>
      <w:r w:rsidRPr="00A7776B">
        <w:rPr>
          <w:rFonts w:cs="Arial"/>
        </w:rPr>
        <w:t xml:space="preserve"> пунктом 5 статьи 87 </w:t>
      </w:r>
      <w:r w:rsidRPr="00A7776B">
        <w:rPr>
          <w:rFonts w:cs="Arial"/>
          <w:bCs/>
        </w:rPr>
        <w:t>Бюджетного кодекса РФ, решением</w:t>
      </w:r>
      <w:r w:rsidRPr="00A7776B">
        <w:rPr>
          <w:rFonts w:cs="Arial"/>
        </w:rPr>
        <w:t xml:space="preserve"> Совета народных депутатов </w:t>
      </w:r>
      <w:r w:rsidR="0011625F" w:rsidRPr="00A7776B">
        <w:rPr>
          <w:rFonts w:cs="Arial"/>
        </w:rPr>
        <w:t>Калачеевского</w:t>
      </w:r>
      <w:r w:rsidRPr="00A7776B">
        <w:rPr>
          <w:rFonts w:cs="Arial"/>
        </w:rPr>
        <w:t xml:space="preserve"> сельского поселения Калачеевского муниципального района </w:t>
      </w:r>
      <w:r w:rsidR="0011625F" w:rsidRPr="00A7776B">
        <w:rPr>
          <w:rFonts w:cs="Arial"/>
        </w:rPr>
        <w:t>24.05.2019</w:t>
      </w:r>
      <w:r w:rsidR="00F95358" w:rsidRPr="00A7776B">
        <w:rPr>
          <w:rFonts w:cs="Arial"/>
        </w:rPr>
        <w:t xml:space="preserve"> </w:t>
      </w:r>
      <w:r w:rsidRPr="00A7776B">
        <w:rPr>
          <w:rFonts w:cs="Arial"/>
        </w:rPr>
        <w:t>г №1</w:t>
      </w:r>
      <w:r w:rsidR="0011625F" w:rsidRPr="00A7776B">
        <w:rPr>
          <w:rFonts w:cs="Arial"/>
        </w:rPr>
        <w:t>34</w:t>
      </w:r>
      <w:r w:rsidRPr="00A7776B">
        <w:rPr>
          <w:rFonts w:cs="Arial"/>
        </w:rPr>
        <w:t xml:space="preserve"> «Об утверждении положения о бюджетном процессе в </w:t>
      </w:r>
      <w:proofErr w:type="spellStart"/>
      <w:r w:rsidR="0011625F" w:rsidRPr="00A7776B">
        <w:rPr>
          <w:rFonts w:cs="Arial"/>
        </w:rPr>
        <w:t>Калачеевском</w:t>
      </w:r>
      <w:proofErr w:type="spellEnd"/>
      <w:r w:rsidRPr="00A7776B">
        <w:rPr>
          <w:rFonts w:cs="Arial"/>
        </w:rPr>
        <w:t xml:space="preserve"> сельском поселении Калачеевского муниципального района»,</w:t>
      </w:r>
      <w:r w:rsidR="00FE729C" w:rsidRPr="00A7776B">
        <w:rPr>
          <w:rFonts w:cs="Arial"/>
        </w:rPr>
        <w:t xml:space="preserve"> </w:t>
      </w:r>
      <w:r w:rsidR="003A6410" w:rsidRPr="00A7776B">
        <w:rPr>
          <w:rFonts w:cs="Arial"/>
        </w:rPr>
        <w:t>рассмотрев Представление</w:t>
      </w:r>
      <w:r w:rsidR="00FE729C" w:rsidRPr="00A7776B">
        <w:rPr>
          <w:rFonts w:cs="Arial"/>
        </w:rPr>
        <w:t xml:space="preserve"> об устранении нарушений бюджетного законодательства прокуратуры Калачеевского района от 05.03.2020 №2-2-2020</w:t>
      </w:r>
      <w:r w:rsidRPr="00A7776B">
        <w:rPr>
          <w:rFonts w:cs="Arial"/>
        </w:rPr>
        <w:t xml:space="preserve"> </w:t>
      </w:r>
      <w:r w:rsidRPr="00A7776B">
        <w:rPr>
          <w:rFonts w:cs="Arial"/>
          <w:bCs/>
        </w:rPr>
        <w:t xml:space="preserve">администрация </w:t>
      </w:r>
      <w:r w:rsidR="0011625F" w:rsidRPr="00A7776B">
        <w:rPr>
          <w:rFonts w:cs="Arial"/>
          <w:bCs/>
        </w:rPr>
        <w:t>Калачеевского</w:t>
      </w:r>
      <w:r w:rsidRPr="00A7776B">
        <w:rPr>
          <w:rFonts w:cs="Arial"/>
          <w:bCs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A7776B">
        <w:rPr>
          <w:rFonts w:cs="Arial"/>
          <w:bCs/>
        </w:rPr>
        <w:t>п</w:t>
      </w:r>
      <w:proofErr w:type="gramEnd"/>
      <w:r w:rsidRPr="00A7776B">
        <w:rPr>
          <w:rFonts w:cs="Arial"/>
          <w:bCs/>
        </w:rPr>
        <w:t xml:space="preserve"> о с т а н о в л я е т:</w:t>
      </w:r>
    </w:p>
    <w:p w:rsidR="00BF1AF3" w:rsidRPr="00A7776B" w:rsidRDefault="00BF1AF3" w:rsidP="00FE729C">
      <w:pPr>
        <w:pStyle w:val="aa"/>
        <w:rPr>
          <w:rFonts w:cs="Arial"/>
          <w:szCs w:val="24"/>
          <w:lang w:val="ru-RU"/>
        </w:rPr>
      </w:pPr>
      <w:r w:rsidRPr="00A7776B">
        <w:rPr>
          <w:rFonts w:cs="Arial"/>
          <w:szCs w:val="24"/>
          <w:lang w:val="ru-RU"/>
        </w:rPr>
        <w:t xml:space="preserve">1.Утвердить прилагаемый порядок ведения реестра расходных обязательств </w:t>
      </w:r>
      <w:r w:rsidR="0011625F" w:rsidRPr="00A7776B">
        <w:rPr>
          <w:rFonts w:cs="Arial"/>
          <w:szCs w:val="24"/>
          <w:lang w:val="ru-RU"/>
        </w:rPr>
        <w:t>Калачеевского</w:t>
      </w:r>
      <w:r w:rsidRPr="00A7776B">
        <w:rPr>
          <w:rFonts w:cs="Arial"/>
          <w:szCs w:val="24"/>
          <w:lang w:val="ru-RU"/>
        </w:rPr>
        <w:t xml:space="preserve"> сельского поселения Калачеевского муниципального района Воронежской области</w:t>
      </w:r>
    </w:p>
    <w:p w:rsidR="00BF1AF3" w:rsidRPr="00A7776B" w:rsidRDefault="00BF1AF3" w:rsidP="00FE729C">
      <w:pPr>
        <w:rPr>
          <w:rFonts w:cs="Arial"/>
          <w:lang w:eastAsia="ar-SA"/>
        </w:rPr>
      </w:pPr>
      <w:r w:rsidRPr="00A7776B">
        <w:rPr>
          <w:rFonts w:cs="Arial"/>
          <w:lang w:eastAsia="ar-SA"/>
        </w:rPr>
        <w:t xml:space="preserve">2.Опубликовать настоящее решение в Вестнике муниципальных правовых актов </w:t>
      </w:r>
      <w:r w:rsidR="0011625F" w:rsidRPr="00A7776B">
        <w:rPr>
          <w:rFonts w:cs="Arial"/>
          <w:lang w:eastAsia="ar-SA"/>
        </w:rPr>
        <w:t>Калачеевского</w:t>
      </w:r>
      <w:r w:rsidRPr="00A7776B">
        <w:rPr>
          <w:rFonts w:cs="Arial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A7776B" w:rsidRDefault="00BF1AF3" w:rsidP="00A7776B">
      <w:pPr>
        <w:keepNext/>
        <w:keepLines/>
        <w:suppressAutoHyphens/>
        <w:rPr>
          <w:rFonts w:cs="Arial"/>
        </w:rPr>
      </w:pPr>
      <w:r w:rsidRPr="00A7776B">
        <w:rPr>
          <w:rFonts w:cs="Arial"/>
        </w:rPr>
        <w:t>3.</w:t>
      </w:r>
      <w:proofErr w:type="gramStart"/>
      <w:r w:rsidRPr="00A7776B">
        <w:rPr>
          <w:rFonts w:cs="Arial"/>
        </w:rPr>
        <w:t>Контроль за</w:t>
      </w:r>
      <w:proofErr w:type="gramEnd"/>
      <w:r w:rsidRPr="00A7776B">
        <w:rPr>
          <w:rFonts w:cs="Arial"/>
        </w:rPr>
        <w:t xml:space="preserve"> исполнением настоящего </w:t>
      </w:r>
      <w:r w:rsidR="00A7776B">
        <w:rPr>
          <w:rFonts w:cs="Arial"/>
        </w:rPr>
        <w:t>постановления оставляю за собой.</w:t>
      </w:r>
    </w:p>
    <w:p w:rsidR="00C56774" w:rsidRPr="00A7776B" w:rsidRDefault="00C56774" w:rsidP="00A7776B">
      <w:pPr>
        <w:keepNext/>
        <w:keepLines/>
        <w:suppressAutoHyphens/>
        <w:rPr>
          <w:rFonts w:cs="Arial"/>
        </w:rPr>
      </w:pPr>
      <w:r w:rsidRPr="00A7776B">
        <w:rPr>
          <w:rFonts w:eastAsia="DejaVu Sans" w:cs="Arial"/>
          <w:b/>
          <w:color w:val="000000"/>
          <w:kern w:val="2"/>
          <w:lang w:eastAsia="en-US"/>
        </w:rPr>
        <w:t xml:space="preserve">Глава </w:t>
      </w:r>
      <w:r w:rsidR="00FE729C" w:rsidRPr="00A7776B">
        <w:rPr>
          <w:rFonts w:eastAsia="DejaVu Sans" w:cs="Arial"/>
          <w:b/>
          <w:color w:val="000000"/>
          <w:kern w:val="2"/>
          <w:lang w:eastAsia="en-US"/>
        </w:rPr>
        <w:t xml:space="preserve">Калачеевского сельского поселения </w:t>
      </w:r>
      <w:r w:rsidR="00FE729C" w:rsidRPr="00A7776B">
        <w:rPr>
          <w:rFonts w:eastAsia="DejaVu Sans" w:cs="Arial"/>
          <w:b/>
          <w:color w:val="000000"/>
          <w:kern w:val="2"/>
          <w:lang w:eastAsia="en-US"/>
        </w:rPr>
        <w:tab/>
      </w:r>
      <w:r w:rsidRPr="00A7776B">
        <w:rPr>
          <w:rFonts w:eastAsia="DejaVu Sans" w:cs="Arial"/>
          <w:b/>
          <w:color w:val="000000"/>
          <w:kern w:val="2"/>
          <w:lang w:eastAsia="en-US"/>
        </w:rPr>
        <w:tab/>
      </w:r>
      <w:r w:rsidR="0011625F" w:rsidRPr="00A7776B">
        <w:rPr>
          <w:rFonts w:eastAsia="DejaVu Sans" w:cs="Arial"/>
          <w:b/>
          <w:color w:val="000000"/>
          <w:kern w:val="2"/>
          <w:lang w:eastAsia="en-US"/>
        </w:rPr>
        <w:t>С.В.</w:t>
      </w:r>
      <w:r w:rsidR="00FE729C" w:rsidRPr="00A7776B">
        <w:rPr>
          <w:rFonts w:eastAsia="DejaVu Sans" w:cs="Arial"/>
          <w:b/>
          <w:color w:val="000000"/>
          <w:kern w:val="2"/>
          <w:lang w:eastAsia="en-US"/>
        </w:rPr>
        <w:t xml:space="preserve"> </w:t>
      </w:r>
      <w:r w:rsidR="0011625F" w:rsidRPr="00A7776B">
        <w:rPr>
          <w:rFonts w:eastAsia="DejaVu Sans" w:cs="Arial"/>
          <w:b/>
          <w:color w:val="000000"/>
          <w:kern w:val="2"/>
          <w:lang w:eastAsia="en-US"/>
        </w:rPr>
        <w:t>Перцев</w:t>
      </w:r>
    </w:p>
    <w:p w:rsidR="00A7776B" w:rsidRDefault="00A7776B" w:rsidP="00FE729C">
      <w:pPr>
        <w:pStyle w:val="aa"/>
        <w:ind w:left="5103" w:firstLine="0"/>
        <w:rPr>
          <w:rFonts w:cs="Arial"/>
          <w:szCs w:val="24"/>
          <w:lang w:val="ru-RU"/>
        </w:rPr>
        <w:sectPr w:rsidR="00A7776B" w:rsidSect="00FE729C">
          <w:pgSz w:w="11906" w:h="16838" w:code="9"/>
          <w:pgMar w:top="1702" w:right="567" w:bottom="567" w:left="1701" w:header="720" w:footer="720" w:gutter="0"/>
          <w:cols w:space="720"/>
          <w:docGrid w:linePitch="381"/>
        </w:sectPr>
      </w:pPr>
    </w:p>
    <w:p w:rsidR="00A709BA" w:rsidRPr="00A7776B" w:rsidRDefault="00F106D8" w:rsidP="00FE729C">
      <w:pPr>
        <w:pStyle w:val="aa"/>
        <w:ind w:left="5103" w:firstLine="0"/>
        <w:rPr>
          <w:rFonts w:cs="Arial"/>
          <w:szCs w:val="24"/>
          <w:lang w:val="ru-RU"/>
        </w:rPr>
      </w:pPr>
      <w:r w:rsidRPr="00A7776B">
        <w:rPr>
          <w:rFonts w:cs="Arial"/>
          <w:szCs w:val="24"/>
          <w:lang w:val="ru-RU"/>
        </w:rPr>
        <w:lastRenderedPageBreak/>
        <w:t>Приложение</w:t>
      </w:r>
      <w:r w:rsidR="00A709BA" w:rsidRPr="00A7776B">
        <w:rPr>
          <w:rFonts w:cs="Arial"/>
          <w:szCs w:val="24"/>
          <w:lang w:val="ru-RU"/>
        </w:rPr>
        <w:t xml:space="preserve"> </w:t>
      </w:r>
      <w:r w:rsidR="008A2BA9" w:rsidRPr="00A7776B">
        <w:rPr>
          <w:rFonts w:cs="Arial"/>
          <w:szCs w:val="24"/>
          <w:lang w:val="ru-RU"/>
        </w:rPr>
        <w:t>к</w:t>
      </w:r>
      <w:r w:rsidRPr="00A7776B">
        <w:rPr>
          <w:rFonts w:cs="Arial"/>
          <w:szCs w:val="24"/>
          <w:lang w:val="ru-RU"/>
        </w:rPr>
        <w:t xml:space="preserve"> постановлению администрации</w:t>
      </w:r>
      <w:r w:rsidR="00A709BA" w:rsidRPr="00A7776B">
        <w:rPr>
          <w:rFonts w:cs="Arial"/>
          <w:szCs w:val="24"/>
          <w:lang w:val="ru-RU"/>
        </w:rPr>
        <w:t xml:space="preserve"> </w:t>
      </w:r>
      <w:r w:rsidR="0011625F" w:rsidRPr="00A7776B">
        <w:rPr>
          <w:rFonts w:cs="Arial"/>
          <w:szCs w:val="24"/>
          <w:lang w:val="ru-RU"/>
        </w:rPr>
        <w:t>Калачеевского</w:t>
      </w:r>
      <w:r w:rsidRPr="00A7776B">
        <w:rPr>
          <w:rFonts w:cs="Arial"/>
          <w:szCs w:val="24"/>
          <w:lang w:val="ru-RU"/>
        </w:rPr>
        <w:t xml:space="preserve"> сельского поселения</w:t>
      </w:r>
      <w:r w:rsidR="00A709BA" w:rsidRPr="00A7776B">
        <w:rPr>
          <w:rFonts w:cs="Arial"/>
          <w:szCs w:val="24"/>
          <w:lang w:val="ru-RU"/>
        </w:rPr>
        <w:t xml:space="preserve"> </w:t>
      </w:r>
      <w:r w:rsidR="00585DCE" w:rsidRPr="00A7776B">
        <w:rPr>
          <w:rFonts w:cs="Arial"/>
          <w:szCs w:val="24"/>
          <w:lang w:val="ru-RU"/>
        </w:rPr>
        <w:t xml:space="preserve">Калачеевского </w:t>
      </w:r>
      <w:r w:rsidRPr="00A7776B">
        <w:rPr>
          <w:rFonts w:cs="Arial"/>
          <w:szCs w:val="24"/>
          <w:lang w:val="ru-RU"/>
        </w:rPr>
        <w:t>муниципального района</w:t>
      </w:r>
      <w:r w:rsidR="00A709BA" w:rsidRPr="00A7776B">
        <w:rPr>
          <w:rFonts w:cs="Arial"/>
          <w:szCs w:val="24"/>
          <w:lang w:val="ru-RU"/>
        </w:rPr>
        <w:t xml:space="preserve"> </w:t>
      </w:r>
      <w:r w:rsidRPr="00A7776B">
        <w:rPr>
          <w:rFonts w:cs="Arial"/>
          <w:szCs w:val="24"/>
          <w:lang w:val="ru-RU"/>
        </w:rPr>
        <w:t>Воронежской области</w:t>
      </w:r>
      <w:r w:rsidR="00A709BA" w:rsidRPr="00A7776B">
        <w:rPr>
          <w:rFonts w:cs="Arial"/>
          <w:szCs w:val="24"/>
          <w:lang w:val="ru-RU"/>
        </w:rPr>
        <w:t xml:space="preserve"> </w:t>
      </w:r>
      <w:r w:rsidR="00264E49" w:rsidRPr="00A7776B">
        <w:rPr>
          <w:rFonts w:cs="Arial"/>
          <w:szCs w:val="24"/>
          <w:lang w:val="ru-RU"/>
        </w:rPr>
        <w:t>от «</w:t>
      </w:r>
      <w:r w:rsidR="00FE729C" w:rsidRPr="00A7776B">
        <w:rPr>
          <w:rFonts w:cs="Arial"/>
          <w:szCs w:val="24"/>
          <w:lang w:val="ru-RU"/>
        </w:rPr>
        <w:t>08</w:t>
      </w:r>
      <w:r w:rsidRPr="00A7776B">
        <w:rPr>
          <w:rFonts w:cs="Arial"/>
          <w:szCs w:val="24"/>
          <w:lang w:val="ru-RU"/>
        </w:rPr>
        <w:t xml:space="preserve">» </w:t>
      </w:r>
      <w:r w:rsidR="00FE729C" w:rsidRPr="00A7776B">
        <w:rPr>
          <w:rFonts w:cs="Arial"/>
          <w:szCs w:val="24"/>
          <w:lang w:val="ru-RU"/>
        </w:rPr>
        <w:t>июня</w:t>
      </w:r>
      <w:r w:rsidR="00425E96" w:rsidRPr="00A7776B">
        <w:rPr>
          <w:rFonts w:cs="Arial"/>
          <w:szCs w:val="24"/>
          <w:lang w:val="ru-RU"/>
        </w:rPr>
        <w:t xml:space="preserve"> </w:t>
      </w:r>
      <w:r w:rsidR="00585DCE" w:rsidRPr="00A7776B">
        <w:rPr>
          <w:rFonts w:cs="Arial"/>
          <w:szCs w:val="24"/>
          <w:lang w:val="ru-RU"/>
        </w:rPr>
        <w:t>2020</w:t>
      </w:r>
      <w:r w:rsidRPr="00A7776B">
        <w:rPr>
          <w:rFonts w:cs="Arial"/>
          <w:szCs w:val="24"/>
          <w:lang w:val="ru-RU"/>
        </w:rPr>
        <w:t xml:space="preserve"> г. № </w:t>
      </w:r>
      <w:r w:rsidR="00FE729C" w:rsidRPr="00A7776B">
        <w:rPr>
          <w:rFonts w:cs="Arial"/>
          <w:szCs w:val="24"/>
          <w:lang w:val="ru-RU"/>
        </w:rPr>
        <w:t>31</w:t>
      </w:r>
    </w:p>
    <w:p w:rsidR="00A709BA" w:rsidRPr="00A7776B" w:rsidRDefault="00425E96" w:rsidP="00FE729C">
      <w:pPr>
        <w:jc w:val="center"/>
        <w:rPr>
          <w:rFonts w:cs="Arial"/>
          <w:b/>
        </w:rPr>
      </w:pPr>
      <w:r w:rsidRPr="00A7776B">
        <w:rPr>
          <w:rFonts w:cs="Arial"/>
          <w:b/>
        </w:rPr>
        <w:t xml:space="preserve">Порядок </w:t>
      </w:r>
      <w:r w:rsidR="008F3684" w:rsidRPr="00A7776B">
        <w:rPr>
          <w:rFonts w:cs="Arial"/>
          <w:b/>
        </w:rPr>
        <w:t xml:space="preserve">ведения реестра расходных </w:t>
      </w:r>
      <w:r w:rsidR="008F3684" w:rsidRPr="00A7776B">
        <w:rPr>
          <w:rFonts w:cs="Arial"/>
          <w:b/>
          <w:bCs/>
          <w:color w:val="000000"/>
        </w:rPr>
        <w:t xml:space="preserve">обязательств </w:t>
      </w:r>
      <w:r w:rsidR="0011625F" w:rsidRPr="00A7776B">
        <w:rPr>
          <w:rFonts w:cs="Arial"/>
          <w:b/>
        </w:rPr>
        <w:t>Калачеевского</w:t>
      </w:r>
      <w:r w:rsidRPr="00A7776B">
        <w:rPr>
          <w:rFonts w:cs="Arial"/>
          <w:b/>
        </w:rPr>
        <w:t xml:space="preserve"> </w:t>
      </w:r>
      <w:r w:rsidR="008F3684" w:rsidRPr="00A7776B">
        <w:rPr>
          <w:rFonts w:cs="Arial"/>
          <w:b/>
        </w:rPr>
        <w:t>сельского</w:t>
      </w:r>
      <w:r w:rsidR="00CD7C01" w:rsidRPr="00A7776B">
        <w:rPr>
          <w:rFonts w:cs="Arial"/>
          <w:b/>
        </w:rPr>
        <w:t xml:space="preserve"> поселения </w:t>
      </w:r>
      <w:r w:rsidR="00585DCE" w:rsidRPr="00A7776B">
        <w:rPr>
          <w:rFonts w:cs="Arial"/>
          <w:b/>
        </w:rPr>
        <w:t>Калачеевского</w:t>
      </w:r>
      <w:r w:rsidR="008F3684" w:rsidRPr="00A7776B">
        <w:rPr>
          <w:rFonts w:cs="Arial"/>
          <w:b/>
        </w:rPr>
        <w:t xml:space="preserve"> муниципального района Воронежской области</w:t>
      </w:r>
    </w:p>
    <w:p w:rsidR="008F3684" w:rsidRPr="00A7776B" w:rsidRDefault="008F3684" w:rsidP="00FE729C">
      <w:pPr>
        <w:rPr>
          <w:rFonts w:cs="Arial"/>
        </w:rPr>
      </w:pPr>
      <w:r w:rsidRPr="00A7776B">
        <w:rPr>
          <w:rFonts w:cs="Arial"/>
        </w:rPr>
        <w:t>1. Настоящий Порядок, разработанный в соответствии с требованиями пункта 5 статьи 87 Бюджетного кодекса Российской Федерации</w:t>
      </w:r>
      <w:r w:rsidR="00581DE1" w:rsidRPr="00A7776B">
        <w:rPr>
          <w:rFonts w:cs="Arial"/>
        </w:rPr>
        <w:t>, устанавливает основные</w:t>
      </w:r>
      <w:r w:rsidR="00A709BA" w:rsidRPr="00A7776B">
        <w:rPr>
          <w:rFonts w:cs="Arial"/>
        </w:rPr>
        <w:t xml:space="preserve"> </w:t>
      </w:r>
      <w:r w:rsidRPr="00A7776B">
        <w:rPr>
          <w:rFonts w:cs="Arial"/>
        </w:rPr>
        <w:t xml:space="preserve">правила ведения реестра расходных </w:t>
      </w:r>
      <w:r w:rsidR="00B46213" w:rsidRPr="00A7776B">
        <w:rPr>
          <w:rFonts w:cs="Arial"/>
        </w:rPr>
        <w:t>обязательств</w:t>
      </w:r>
      <w:r w:rsidRPr="00A7776B">
        <w:rPr>
          <w:rFonts w:cs="Arial"/>
        </w:rPr>
        <w:t xml:space="preserve"> </w:t>
      </w:r>
      <w:r w:rsidR="0011625F" w:rsidRPr="00A7776B">
        <w:rPr>
          <w:rFonts w:cs="Arial"/>
        </w:rPr>
        <w:t>Калачеевского</w:t>
      </w:r>
      <w:r w:rsidR="00585DCE" w:rsidRPr="00A7776B">
        <w:rPr>
          <w:rFonts w:cs="Arial"/>
        </w:rPr>
        <w:t xml:space="preserve"> </w:t>
      </w:r>
      <w:r w:rsidR="0042425F" w:rsidRPr="00A7776B">
        <w:rPr>
          <w:rFonts w:cs="Arial"/>
        </w:rPr>
        <w:t xml:space="preserve">сельского поселения </w:t>
      </w:r>
      <w:r w:rsidR="00585DCE" w:rsidRPr="00A7776B">
        <w:rPr>
          <w:rFonts w:cs="Arial"/>
        </w:rPr>
        <w:t>Калачеевского</w:t>
      </w:r>
      <w:r w:rsidRPr="00A7776B">
        <w:rPr>
          <w:rFonts w:cs="Arial"/>
        </w:rPr>
        <w:t xml:space="preserve"> муниципального района Воронежской области</w:t>
      </w:r>
      <w:r w:rsidR="00973DD4" w:rsidRPr="00A7776B">
        <w:rPr>
          <w:rFonts w:cs="Arial"/>
        </w:rPr>
        <w:t xml:space="preserve"> (далее – Реестр)</w:t>
      </w:r>
      <w:r w:rsidRPr="00A7776B">
        <w:rPr>
          <w:rFonts w:cs="Arial"/>
        </w:rPr>
        <w:t>.</w:t>
      </w:r>
    </w:p>
    <w:p w:rsidR="00973DD4" w:rsidRPr="00A7776B" w:rsidRDefault="008F3684" w:rsidP="00FE729C">
      <w:pPr>
        <w:rPr>
          <w:rFonts w:cs="Arial"/>
        </w:rPr>
      </w:pPr>
      <w:r w:rsidRPr="00A7776B">
        <w:rPr>
          <w:rFonts w:cs="Arial"/>
        </w:rPr>
        <w:t xml:space="preserve">2. </w:t>
      </w:r>
      <w:r w:rsidR="00973DD4" w:rsidRPr="00A7776B">
        <w:rPr>
          <w:rFonts w:cs="Arial"/>
        </w:rPr>
        <w:t>Реестр ведется с целью учета расходных обязательств администрации</w:t>
      </w:r>
      <w:r w:rsidR="00A709BA" w:rsidRPr="00A7776B">
        <w:rPr>
          <w:rFonts w:cs="Arial"/>
        </w:rPr>
        <w:t xml:space="preserve">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973DD4" w:rsidRPr="00A7776B">
        <w:rPr>
          <w:rFonts w:cs="Arial"/>
        </w:rPr>
        <w:t xml:space="preserve">района Воронежской области и определения объема бюджетных ассигнований бюджета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973DD4" w:rsidRPr="00A7776B">
        <w:rPr>
          <w:rFonts w:cs="Arial"/>
        </w:rPr>
        <w:t xml:space="preserve">района Воронежской области, необходимых для их исполнения. </w:t>
      </w:r>
    </w:p>
    <w:p w:rsidR="00973DD4" w:rsidRPr="00A7776B" w:rsidRDefault="00973DD4" w:rsidP="00FE729C">
      <w:pPr>
        <w:rPr>
          <w:rFonts w:cs="Arial"/>
        </w:rPr>
      </w:pPr>
      <w:r w:rsidRPr="00A7776B">
        <w:rPr>
          <w:rFonts w:cs="Arial"/>
        </w:rPr>
        <w:t xml:space="preserve">3. </w:t>
      </w:r>
      <w:proofErr w:type="gramStart"/>
      <w:r w:rsidRPr="00A7776B">
        <w:rPr>
          <w:rFonts w:cs="Arial"/>
        </w:rPr>
        <w:t xml:space="preserve">Реестр включает в себя сведения о расходных обязательствах администрации </w:t>
      </w:r>
      <w:r w:rsidR="0011625F" w:rsidRPr="00A7776B">
        <w:rPr>
          <w:rFonts w:cs="Arial"/>
        </w:rPr>
        <w:t>Калачеевского</w:t>
      </w:r>
      <w:r w:rsidR="00585DCE" w:rsidRPr="00A7776B">
        <w:rPr>
          <w:rFonts w:cs="Arial"/>
        </w:rPr>
        <w:t xml:space="preserve"> </w:t>
      </w:r>
      <w:r w:rsidR="0042425F" w:rsidRPr="00A7776B">
        <w:rPr>
          <w:rFonts w:cs="Arial"/>
        </w:rPr>
        <w:t xml:space="preserve">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Pr="00A7776B">
        <w:rPr>
          <w:rFonts w:cs="Arial"/>
        </w:rPr>
        <w:t xml:space="preserve">района Воронежской области, подлежащих исполнению за счет бюджетных ассигнований бюджета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A709BA" w:rsidRPr="00A7776B">
        <w:rPr>
          <w:rFonts w:cs="Arial"/>
        </w:rPr>
        <w:t xml:space="preserve"> </w:t>
      </w:r>
      <w:r w:rsidR="0042425F" w:rsidRPr="00A7776B">
        <w:rPr>
          <w:rFonts w:cs="Arial"/>
        </w:rPr>
        <w:t>муниципального</w:t>
      </w:r>
      <w:r w:rsidRPr="00A7776B">
        <w:rPr>
          <w:rFonts w:cs="Arial"/>
        </w:rPr>
        <w:t xml:space="preserve"> района Воронежской области, и представляет собой свод (перечень) реестров расходных обязательств главных распорядителей средств бюджета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Pr="00A7776B">
        <w:rPr>
          <w:rFonts w:cs="Arial"/>
        </w:rPr>
        <w:t xml:space="preserve"> района Воронежской области.</w:t>
      </w:r>
      <w:proofErr w:type="gramEnd"/>
    </w:p>
    <w:p w:rsidR="002462C4" w:rsidRPr="00A7776B" w:rsidRDefault="00973DD4" w:rsidP="00FE729C">
      <w:pPr>
        <w:rPr>
          <w:rFonts w:cs="Arial"/>
        </w:rPr>
      </w:pPr>
      <w:r w:rsidRPr="00A7776B">
        <w:rPr>
          <w:rFonts w:cs="Arial"/>
        </w:rPr>
        <w:t xml:space="preserve">4. Для целей настоящего Порядка используются следующие основные термины и понятия: </w:t>
      </w:r>
    </w:p>
    <w:p w:rsidR="002462C4" w:rsidRPr="00A7776B" w:rsidRDefault="00973DD4" w:rsidP="00FE729C">
      <w:pPr>
        <w:rPr>
          <w:rFonts w:cs="Arial"/>
        </w:rPr>
      </w:pPr>
      <w:proofErr w:type="gramStart"/>
      <w:r w:rsidRPr="00A7776B">
        <w:rPr>
          <w:rFonts w:cs="Arial"/>
        </w:rPr>
        <w:t xml:space="preserve">Реестр -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 </w:t>
      </w:r>
      <w:proofErr w:type="gramEnd"/>
    </w:p>
    <w:p w:rsidR="00E16A8C" w:rsidRPr="00A7776B" w:rsidRDefault="00973DD4" w:rsidP="00FE729C">
      <w:pPr>
        <w:rPr>
          <w:rFonts w:cs="Arial"/>
        </w:rPr>
      </w:pPr>
      <w:proofErr w:type="gramStart"/>
      <w:r w:rsidRPr="00A7776B">
        <w:rPr>
          <w:rFonts w:cs="Arial"/>
        </w:rPr>
        <w:t xml:space="preserve">реестр расходных обязательств главного распорядителя средств бюджета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Pr="00A7776B">
        <w:rPr>
          <w:rFonts w:cs="Arial"/>
        </w:rPr>
        <w:t xml:space="preserve"> района Воронежской области - свод (перечень) правовых актов и заключенных от администрации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Pr="00A7776B">
        <w:rPr>
          <w:rFonts w:cs="Arial"/>
        </w:rPr>
        <w:t xml:space="preserve"> района Воронежской области</w:t>
      </w:r>
      <w:r w:rsidR="00A709BA" w:rsidRPr="00A7776B">
        <w:rPr>
          <w:rFonts w:cs="Arial"/>
        </w:rPr>
        <w:t xml:space="preserve"> </w:t>
      </w:r>
      <w:r w:rsidRPr="00A7776B">
        <w:rPr>
          <w:rFonts w:cs="Arial"/>
        </w:rPr>
        <w:t xml:space="preserve">договоров и соглашений, предусматривающих возникновение расходных обязательств администрации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Pr="00A7776B">
        <w:rPr>
          <w:rFonts w:cs="Arial"/>
        </w:rPr>
        <w:t xml:space="preserve"> района Воронежской области, подлежащих исполнению за счет средств, предусмотренных главному распорядителю бюджетных средств, с указанием объема</w:t>
      </w:r>
      <w:proofErr w:type="gramEnd"/>
      <w:r w:rsidRPr="00A7776B">
        <w:rPr>
          <w:rFonts w:cs="Arial"/>
        </w:rPr>
        <w:t xml:space="preserve"> бюджетных ассигнований, и межбюджетных трансфертов, предоставляемых из бюджета поселения, и </w:t>
      </w:r>
      <w:proofErr w:type="gramStart"/>
      <w:r w:rsidRPr="00A7776B">
        <w:rPr>
          <w:rFonts w:cs="Arial"/>
        </w:rPr>
        <w:t>являющийся</w:t>
      </w:r>
      <w:proofErr w:type="gramEnd"/>
      <w:r w:rsidRPr="00A7776B">
        <w:rPr>
          <w:rFonts w:cs="Arial"/>
        </w:rPr>
        <w:t xml:space="preserve"> составной частью реестра расходных обязательств администрации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Pr="00A7776B">
        <w:rPr>
          <w:rFonts w:cs="Arial"/>
        </w:rPr>
        <w:t xml:space="preserve"> района Воронежской области. </w:t>
      </w:r>
    </w:p>
    <w:p w:rsidR="00AF1AE4" w:rsidRPr="00A7776B" w:rsidRDefault="00AF1AE4" w:rsidP="00FE729C">
      <w:pPr>
        <w:rPr>
          <w:rFonts w:cs="Arial"/>
        </w:rPr>
      </w:pPr>
      <w:r w:rsidRPr="00A7776B">
        <w:rPr>
          <w:rFonts w:cs="Arial"/>
        </w:rPr>
        <w:t xml:space="preserve">5. </w:t>
      </w:r>
      <w:proofErr w:type="gramStart"/>
      <w:r w:rsidRPr="00A7776B">
        <w:rPr>
          <w:rFonts w:cs="Arial"/>
        </w:rPr>
        <w:t xml:space="preserve">Реестр представляет собой единую информационную базу данных, содержащую в бумажном и электронном форматах сведения о расходных обязательствах администрации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Pr="00A7776B">
        <w:rPr>
          <w:rFonts w:cs="Arial"/>
        </w:rPr>
        <w:t>района Воронежской области</w:t>
      </w:r>
      <w:r w:rsidR="00E16A8C" w:rsidRPr="00A7776B">
        <w:rPr>
          <w:rFonts w:cs="Arial"/>
        </w:rPr>
        <w:t>.</w:t>
      </w:r>
      <w:proofErr w:type="gramEnd"/>
    </w:p>
    <w:p w:rsidR="008F3684" w:rsidRPr="00A7776B" w:rsidRDefault="002462C4" w:rsidP="00FE729C">
      <w:pPr>
        <w:rPr>
          <w:rFonts w:cs="Arial"/>
        </w:rPr>
      </w:pPr>
      <w:r w:rsidRPr="00A7776B">
        <w:rPr>
          <w:rFonts w:cs="Arial"/>
        </w:rPr>
        <w:t>6</w:t>
      </w:r>
      <w:r w:rsidR="008F3684" w:rsidRPr="00A7776B">
        <w:rPr>
          <w:rFonts w:cs="Arial"/>
        </w:rPr>
        <w:t xml:space="preserve">. Реестр согласно </w:t>
      </w:r>
      <w:r w:rsidR="008F3684" w:rsidRPr="00A7776B">
        <w:rPr>
          <w:rFonts w:cs="Arial"/>
          <w:u w:val="single"/>
        </w:rPr>
        <w:t>приложению 1</w:t>
      </w:r>
      <w:r w:rsidR="008F3684" w:rsidRPr="00A7776B">
        <w:rPr>
          <w:rFonts w:cs="Arial"/>
        </w:rPr>
        <w:t xml:space="preserve"> к настоящему Порядку включает следующие группы:</w:t>
      </w:r>
    </w:p>
    <w:p w:rsidR="008F3684" w:rsidRPr="00A7776B" w:rsidRDefault="008F3684" w:rsidP="00FE729C">
      <w:pPr>
        <w:rPr>
          <w:rFonts w:cs="Arial"/>
        </w:rPr>
      </w:pPr>
      <w:r w:rsidRPr="00A7776B">
        <w:rPr>
          <w:rFonts w:cs="Arial"/>
        </w:rPr>
        <w:t xml:space="preserve">- расходные обязательства, связанные с реализацией вопросов местного значения </w:t>
      </w:r>
      <w:r w:rsidR="002462C4" w:rsidRPr="00A7776B">
        <w:rPr>
          <w:rFonts w:cs="Arial"/>
        </w:rPr>
        <w:t>поселения</w:t>
      </w:r>
      <w:r w:rsidRPr="00A7776B">
        <w:rPr>
          <w:rFonts w:cs="Arial"/>
        </w:rPr>
        <w:t xml:space="preserve"> и полномочий органов местного самоуправления по решению вопросов местного значения;</w:t>
      </w:r>
    </w:p>
    <w:p w:rsidR="008F3684" w:rsidRPr="00A7776B" w:rsidRDefault="008F3684" w:rsidP="00FE729C">
      <w:pPr>
        <w:rPr>
          <w:rFonts w:cs="Arial"/>
        </w:rPr>
      </w:pPr>
      <w:r w:rsidRPr="00A7776B">
        <w:rPr>
          <w:rFonts w:cs="Arial"/>
        </w:rPr>
        <w:t xml:space="preserve">- 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уровней; </w:t>
      </w:r>
    </w:p>
    <w:p w:rsidR="008F3684" w:rsidRPr="00A7776B" w:rsidRDefault="008F3684" w:rsidP="00FE729C">
      <w:pPr>
        <w:rPr>
          <w:rFonts w:cs="Arial"/>
        </w:rPr>
      </w:pPr>
      <w:r w:rsidRPr="00A7776B">
        <w:rPr>
          <w:rFonts w:cs="Arial"/>
        </w:rPr>
        <w:t>- расходные обязательства, возникшие в результате реализации органами местного самоуправления сельского поселения делегированных полномочий за счет субвенций, переданных с другого уровня бюджетной системы;</w:t>
      </w:r>
    </w:p>
    <w:p w:rsidR="008F3684" w:rsidRPr="00A7776B" w:rsidRDefault="008F3684" w:rsidP="00FE729C">
      <w:pPr>
        <w:rPr>
          <w:rFonts w:cs="Arial"/>
        </w:rPr>
      </w:pPr>
      <w:r w:rsidRPr="00A7776B">
        <w:rPr>
          <w:rFonts w:cs="Arial"/>
        </w:rPr>
        <w:t>- расходные обязательства, возникшие в результате решения органами местного самоуправления сельского поселения вопросов, не отнесенных к вопросам местного значения, в соответствии со статьей 1</w:t>
      </w:r>
      <w:r w:rsidR="00311F59" w:rsidRPr="00A7776B">
        <w:rPr>
          <w:rFonts w:cs="Arial"/>
        </w:rPr>
        <w:t>4</w:t>
      </w:r>
      <w:r w:rsidRPr="00A7776B">
        <w:rPr>
          <w:rFonts w:cs="Arial"/>
        </w:rPr>
        <w:t xml:space="preserve">.1 Федерального закона от 06.10.2003 N 131-ФЗ </w:t>
      </w:r>
      <w:r w:rsidR="00311F59" w:rsidRPr="00A7776B">
        <w:rPr>
          <w:rFonts w:cs="Arial"/>
        </w:rPr>
        <w:t>«</w:t>
      </w:r>
      <w:r w:rsidRPr="00A7776B">
        <w:rPr>
          <w:rFonts w:cs="Arial"/>
        </w:rPr>
        <w:t>Об общих принципах организации местного самоуп</w:t>
      </w:r>
      <w:r w:rsidR="00311F59" w:rsidRPr="00A7776B">
        <w:rPr>
          <w:rFonts w:cs="Arial"/>
        </w:rPr>
        <w:t>равления в Российской Федерации»</w:t>
      </w:r>
      <w:r w:rsidRPr="00A7776B">
        <w:rPr>
          <w:rFonts w:cs="Arial"/>
        </w:rPr>
        <w:t>.</w:t>
      </w:r>
    </w:p>
    <w:p w:rsidR="00017FEA" w:rsidRPr="00A7776B" w:rsidRDefault="002462C4" w:rsidP="00FE729C">
      <w:pPr>
        <w:rPr>
          <w:rFonts w:cs="Arial"/>
          <w:color w:val="000000"/>
        </w:rPr>
      </w:pPr>
      <w:r w:rsidRPr="00A7776B">
        <w:rPr>
          <w:rFonts w:cs="Arial"/>
        </w:rPr>
        <w:t>7</w:t>
      </w:r>
      <w:r w:rsidR="00017FEA" w:rsidRPr="00A7776B">
        <w:rPr>
          <w:rFonts w:cs="Arial"/>
        </w:rPr>
        <w:t>.</w:t>
      </w:r>
      <w:r w:rsidR="00A709BA" w:rsidRPr="00A7776B">
        <w:rPr>
          <w:rFonts w:cs="Arial"/>
        </w:rPr>
        <w:t xml:space="preserve"> </w:t>
      </w:r>
      <w:r w:rsidR="00017FEA" w:rsidRPr="00A7776B">
        <w:rPr>
          <w:rFonts w:cs="Arial"/>
          <w:color w:val="000000"/>
        </w:rPr>
        <w:t xml:space="preserve">Данные Реестра являются основой для разработки проекта бюджета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017FEA" w:rsidRPr="00A7776B">
        <w:rPr>
          <w:rFonts w:cs="Arial"/>
        </w:rPr>
        <w:t>района Воронежской области</w:t>
      </w:r>
      <w:r w:rsidR="00017FEA" w:rsidRPr="00A7776B">
        <w:rPr>
          <w:rFonts w:cs="Arial"/>
          <w:color w:val="000000"/>
        </w:rPr>
        <w:t xml:space="preserve"> на очередной финансовый год и плановый период в части формирования расходной части бюджета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017FEA" w:rsidRPr="00A7776B">
        <w:rPr>
          <w:rFonts w:cs="Arial"/>
        </w:rPr>
        <w:t>района Воронежской области</w:t>
      </w:r>
      <w:r w:rsidR="00017FEA" w:rsidRPr="00A7776B">
        <w:rPr>
          <w:rFonts w:cs="Arial"/>
          <w:color w:val="000000"/>
        </w:rPr>
        <w:t>.</w:t>
      </w:r>
    </w:p>
    <w:p w:rsidR="001963B5" w:rsidRPr="00A7776B" w:rsidRDefault="002462C4" w:rsidP="00FE729C">
      <w:pPr>
        <w:rPr>
          <w:rFonts w:cs="Arial"/>
          <w:color w:val="000000"/>
        </w:rPr>
      </w:pPr>
      <w:r w:rsidRPr="00A7776B">
        <w:rPr>
          <w:rFonts w:cs="Arial"/>
          <w:color w:val="000000"/>
        </w:rPr>
        <w:t>8</w:t>
      </w:r>
      <w:r w:rsidR="008F3684" w:rsidRPr="00A7776B">
        <w:rPr>
          <w:rFonts w:cs="Arial"/>
          <w:color w:val="000000"/>
        </w:rPr>
        <w:t xml:space="preserve">. </w:t>
      </w:r>
      <w:r w:rsidR="00CD62DE" w:rsidRPr="00A7776B">
        <w:rPr>
          <w:rFonts w:cs="Arial"/>
          <w:color w:val="000000"/>
        </w:rPr>
        <w:t>Главные распорядители</w:t>
      </w:r>
      <w:r w:rsidR="008F3684" w:rsidRPr="00A7776B">
        <w:rPr>
          <w:rFonts w:cs="Arial"/>
          <w:color w:val="000000"/>
        </w:rPr>
        <w:t xml:space="preserve"> средств</w:t>
      </w:r>
      <w:r w:rsidR="00CD62DE" w:rsidRPr="00A7776B">
        <w:rPr>
          <w:rFonts w:cs="Arial"/>
          <w:color w:val="000000"/>
        </w:rPr>
        <w:t xml:space="preserve"> местного бюджета </w:t>
      </w:r>
      <w:r w:rsidR="001963B5" w:rsidRPr="00A7776B">
        <w:rPr>
          <w:rFonts w:cs="Arial"/>
          <w:color w:val="000000"/>
        </w:rPr>
        <w:t xml:space="preserve">ежегодно </w:t>
      </w:r>
      <w:r w:rsidR="00CD62DE" w:rsidRPr="00A7776B">
        <w:rPr>
          <w:rFonts w:cs="Arial"/>
          <w:color w:val="000000"/>
        </w:rPr>
        <w:t xml:space="preserve">представляют </w:t>
      </w:r>
      <w:r w:rsidR="003C538F" w:rsidRPr="00A7776B">
        <w:rPr>
          <w:rFonts w:cs="Arial"/>
          <w:color w:val="000000"/>
        </w:rPr>
        <w:t xml:space="preserve">фрагменты </w:t>
      </w:r>
      <w:r w:rsidRPr="00A7776B">
        <w:rPr>
          <w:rFonts w:cs="Arial"/>
          <w:color w:val="000000"/>
        </w:rPr>
        <w:t>Р</w:t>
      </w:r>
      <w:r w:rsidR="00CD62DE" w:rsidRPr="00A7776B">
        <w:rPr>
          <w:rFonts w:cs="Arial"/>
          <w:color w:val="000000"/>
        </w:rPr>
        <w:t>еестр</w:t>
      </w:r>
      <w:r w:rsidR="003C538F" w:rsidRPr="00A7776B">
        <w:rPr>
          <w:rFonts w:cs="Arial"/>
          <w:color w:val="000000"/>
        </w:rPr>
        <w:t>а</w:t>
      </w:r>
      <w:r w:rsidR="00CD62DE" w:rsidRPr="00A7776B">
        <w:rPr>
          <w:rFonts w:cs="Arial"/>
          <w:color w:val="000000"/>
        </w:rPr>
        <w:t xml:space="preserve"> </w:t>
      </w:r>
      <w:r w:rsidRPr="00A7776B">
        <w:rPr>
          <w:rFonts w:cs="Arial"/>
          <w:color w:val="000000"/>
        </w:rPr>
        <w:t xml:space="preserve">по форме согласно </w:t>
      </w:r>
      <w:r w:rsidRPr="00A7776B">
        <w:rPr>
          <w:rFonts w:cs="Arial"/>
          <w:color w:val="000000"/>
          <w:u w:val="single"/>
        </w:rPr>
        <w:t>приложению 2</w:t>
      </w:r>
      <w:r w:rsidRPr="00A7776B">
        <w:rPr>
          <w:rFonts w:cs="Arial"/>
          <w:color w:val="000000"/>
        </w:rPr>
        <w:t xml:space="preserve"> к настоящему Порядку</w:t>
      </w:r>
      <w:r w:rsidR="00CD62DE" w:rsidRPr="00A7776B">
        <w:rPr>
          <w:rFonts w:cs="Arial"/>
          <w:color w:val="000000"/>
        </w:rPr>
        <w:t xml:space="preserve"> </w:t>
      </w:r>
      <w:r w:rsidR="008F3684" w:rsidRPr="00A7776B">
        <w:rPr>
          <w:rFonts w:cs="Arial"/>
          <w:color w:val="000000"/>
        </w:rPr>
        <w:t xml:space="preserve">в </w:t>
      </w:r>
      <w:r w:rsidR="00C902F1" w:rsidRPr="00A7776B">
        <w:rPr>
          <w:rFonts w:cs="Arial"/>
          <w:color w:val="000000"/>
        </w:rPr>
        <w:t xml:space="preserve">финансовый орган </w:t>
      </w:r>
      <w:r w:rsidR="008F3684" w:rsidRPr="00A7776B">
        <w:rPr>
          <w:rFonts w:cs="Arial"/>
          <w:color w:val="000000"/>
        </w:rPr>
        <w:t xml:space="preserve">администрации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8F3684" w:rsidRPr="00A7776B">
        <w:rPr>
          <w:rFonts w:cs="Arial"/>
          <w:color w:val="000000"/>
        </w:rPr>
        <w:t>района Воронежской области</w:t>
      </w:r>
      <w:r w:rsidR="00A709BA" w:rsidRPr="00A7776B">
        <w:rPr>
          <w:rFonts w:cs="Arial"/>
          <w:color w:val="000000"/>
        </w:rPr>
        <w:t xml:space="preserve"> </w:t>
      </w:r>
      <w:r w:rsidR="00017FEA" w:rsidRPr="00A7776B">
        <w:rPr>
          <w:rFonts w:cs="Arial"/>
          <w:color w:val="000000"/>
        </w:rPr>
        <w:t>в срок не позднее 15</w:t>
      </w:r>
      <w:r w:rsidR="001963B5" w:rsidRPr="00A7776B">
        <w:rPr>
          <w:rFonts w:cs="Arial"/>
          <w:color w:val="000000"/>
        </w:rPr>
        <w:t xml:space="preserve"> апреля</w:t>
      </w:r>
      <w:r w:rsidR="00A709BA" w:rsidRPr="00A7776B">
        <w:rPr>
          <w:rFonts w:cs="Arial"/>
          <w:color w:val="000000"/>
        </w:rPr>
        <w:t xml:space="preserve"> </w:t>
      </w:r>
      <w:r w:rsidR="001963B5" w:rsidRPr="00A7776B">
        <w:rPr>
          <w:rFonts w:cs="Arial"/>
          <w:color w:val="000000"/>
        </w:rPr>
        <w:t>текущего финансового года.</w:t>
      </w:r>
    </w:p>
    <w:p w:rsidR="008F3684" w:rsidRPr="00A7776B" w:rsidRDefault="002462C4" w:rsidP="00FE729C">
      <w:pPr>
        <w:rPr>
          <w:rFonts w:cs="Arial"/>
          <w:color w:val="000000"/>
        </w:rPr>
      </w:pPr>
      <w:r w:rsidRPr="00A7776B">
        <w:rPr>
          <w:rFonts w:cs="Arial"/>
          <w:color w:val="000000"/>
        </w:rPr>
        <w:t>9</w:t>
      </w:r>
      <w:r w:rsidR="008F3684" w:rsidRPr="00A7776B">
        <w:rPr>
          <w:rFonts w:cs="Arial"/>
          <w:color w:val="000000"/>
        </w:rPr>
        <w:t xml:space="preserve">. </w:t>
      </w:r>
      <w:r w:rsidR="00C902F1" w:rsidRPr="00A7776B">
        <w:rPr>
          <w:rFonts w:cs="Arial"/>
          <w:color w:val="000000"/>
        </w:rPr>
        <w:t xml:space="preserve">Финансовый орган </w:t>
      </w:r>
      <w:r w:rsidR="008F3684" w:rsidRPr="00A7776B">
        <w:rPr>
          <w:rFonts w:cs="Arial"/>
          <w:color w:val="000000"/>
        </w:rPr>
        <w:t xml:space="preserve">администрации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="008F3684" w:rsidRPr="00A7776B">
        <w:rPr>
          <w:rFonts w:cs="Arial"/>
          <w:color w:val="000000"/>
        </w:rPr>
        <w:t xml:space="preserve"> района Воронежской области </w:t>
      </w:r>
      <w:r w:rsidR="001963B5" w:rsidRPr="00A7776B">
        <w:rPr>
          <w:rFonts w:cs="Arial"/>
          <w:color w:val="000000"/>
        </w:rPr>
        <w:t>в течение 25 календарных д</w:t>
      </w:r>
      <w:r w:rsidR="00017FEA" w:rsidRPr="00A7776B">
        <w:rPr>
          <w:rFonts w:cs="Arial"/>
          <w:color w:val="000000"/>
        </w:rPr>
        <w:t>ней после получения фрагментов Р</w:t>
      </w:r>
      <w:r w:rsidR="001963B5" w:rsidRPr="00A7776B">
        <w:rPr>
          <w:rFonts w:cs="Arial"/>
          <w:color w:val="000000"/>
        </w:rPr>
        <w:t xml:space="preserve">еестра </w:t>
      </w:r>
      <w:r w:rsidR="008F3684" w:rsidRPr="00A7776B">
        <w:rPr>
          <w:rFonts w:cs="Arial"/>
          <w:color w:val="000000"/>
        </w:rPr>
        <w:t xml:space="preserve">осуществляет свод и формирование </w:t>
      </w:r>
      <w:r w:rsidR="001963B5" w:rsidRPr="00A7776B">
        <w:rPr>
          <w:rFonts w:cs="Arial"/>
          <w:color w:val="000000"/>
        </w:rPr>
        <w:t>Р</w:t>
      </w:r>
      <w:r w:rsidR="008F3684" w:rsidRPr="00A7776B">
        <w:rPr>
          <w:rFonts w:cs="Arial"/>
          <w:color w:val="000000"/>
        </w:rPr>
        <w:t>еестра</w:t>
      </w:r>
      <w:r w:rsidRPr="00A7776B">
        <w:rPr>
          <w:rFonts w:cs="Arial"/>
          <w:color w:val="000000"/>
        </w:rPr>
        <w:t xml:space="preserve"> по форме согласно приложению 2 к настоящему Порядку.</w:t>
      </w:r>
    </w:p>
    <w:p w:rsidR="00017FEA" w:rsidRPr="00A7776B" w:rsidRDefault="00B71C40" w:rsidP="00FE72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cs="Arial"/>
          <w:color w:val="000000"/>
          <w:spacing w:val="2"/>
        </w:rPr>
      </w:pPr>
      <w:r w:rsidRPr="00A7776B">
        <w:rPr>
          <w:rFonts w:cs="Arial"/>
          <w:color w:val="000000"/>
          <w:spacing w:val="2"/>
        </w:rPr>
        <w:t>1</w:t>
      </w:r>
      <w:r w:rsidR="002462C4" w:rsidRPr="00A7776B">
        <w:rPr>
          <w:rFonts w:cs="Arial"/>
          <w:color w:val="000000"/>
          <w:spacing w:val="2"/>
        </w:rPr>
        <w:t>0</w:t>
      </w:r>
      <w:r w:rsidRPr="00A7776B">
        <w:rPr>
          <w:rFonts w:cs="Arial"/>
          <w:color w:val="000000"/>
          <w:spacing w:val="2"/>
        </w:rPr>
        <w:t xml:space="preserve">. </w:t>
      </w:r>
      <w:proofErr w:type="gramStart"/>
      <w:r w:rsidRPr="00A7776B">
        <w:rPr>
          <w:rFonts w:cs="Arial"/>
          <w:color w:val="000000"/>
          <w:spacing w:val="2"/>
        </w:rPr>
        <w:t xml:space="preserve">После принятия решения Советом </w:t>
      </w:r>
      <w:r w:rsidR="00017FEA" w:rsidRPr="00A7776B">
        <w:rPr>
          <w:rFonts w:cs="Arial"/>
          <w:color w:val="000000"/>
          <w:spacing w:val="2"/>
        </w:rPr>
        <w:t xml:space="preserve">народных </w:t>
      </w:r>
      <w:r w:rsidRPr="00A7776B">
        <w:rPr>
          <w:rFonts w:cs="Arial"/>
          <w:color w:val="000000"/>
          <w:spacing w:val="2"/>
        </w:rPr>
        <w:t xml:space="preserve">депутатов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017FEA" w:rsidRPr="00A7776B">
        <w:rPr>
          <w:rFonts w:cs="Arial"/>
          <w:color w:val="000000"/>
          <w:spacing w:val="2"/>
        </w:rPr>
        <w:t>района Воронежской области</w:t>
      </w:r>
      <w:r w:rsidRPr="00A7776B">
        <w:rPr>
          <w:rFonts w:cs="Arial"/>
          <w:color w:val="000000"/>
          <w:spacing w:val="2"/>
        </w:rPr>
        <w:t xml:space="preserve"> о бюджете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017FEA" w:rsidRPr="00A7776B">
        <w:rPr>
          <w:rFonts w:cs="Arial"/>
          <w:color w:val="000000"/>
          <w:spacing w:val="2"/>
        </w:rPr>
        <w:t xml:space="preserve">района Воронежской области </w:t>
      </w:r>
      <w:r w:rsidRPr="00A7776B">
        <w:rPr>
          <w:rFonts w:cs="Arial"/>
          <w:color w:val="000000"/>
          <w:spacing w:val="2"/>
        </w:rPr>
        <w:t>на очередной финансовый год</w:t>
      </w:r>
      <w:r w:rsidR="00017FEA" w:rsidRPr="00A7776B">
        <w:rPr>
          <w:rFonts w:cs="Arial"/>
          <w:color w:val="000000"/>
          <w:spacing w:val="2"/>
        </w:rPr>
        <w:t xml:space="preserve"> и на плановый период</w:t>
      </w:r>
      <w:r w:rsidRPr="00A7776B">
        <w:rPr>
          <w:rFonts w:cs="Arial"/>
          <w:color w:val="000000"/>
          <w:spacing w:val="2"/>
        </w:rPr>
        <w:t xml:space="preserve"> главные распорядители средств местного бюджета представляют в финансовый орган администрации</w:t>
      </w:r>
      <w:r w:rsidR="00017FEA" w:rsidRPr="00A7776B">
        <w:rPr>
          <w:rFonts w:cs="Arial"/>
          <w:color w:val="000000"/>
          <w:spacing w:val="2"/>
        </w:rPr>
        <w:t xml:space="preserve"> </w:t>
      </w:r>
      <w:r w:rsidR="0011625F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 </w:t>
      </w:r>
      <w:r w:rsidR="00017FEA" w:rsidRPr="00A7776B">
        <w:rPr>
          <w:rFonts w:cs="Arial"/>
          <w:color w:val="000000"/>
          <w:spacing w:val="2"/>
        </w:rPr>
        <w:t>района Воронежской области</w:t>
      </w:r>
      <w:r w:rsidR="00A709BA" w:rsidRPr="00A7776B">
        <w:rPr>
          <w:rFonts w:cs="Arial"/>
          <w:color w:val="000000"/>
          <w:spacing w:val="2"/>
        </w:rPr>
        <w:t xml:space="preserve"> </w:t>
      </w:r>
      <w:r w:rsidRPr="00A7776B">
        <w:rPr>
          <w:rFonts w:cs="Arial"/>
          <w:color w:val="000000"/>
          <w:spacing w:val="2"/>
        </w:rPr>
        <w:t xml:space="preserve">обновленные фрагменты </w:t>
      </w:r>
      <w:r w:rsidR="00017FEA" w:rsidRPr="00A7776B">
        <w:rPr>
          <w:rFonts w:cs="Arial"/>
          <w:color w:val="000000"/>
          <w:spacing w:val="2"/>
        </w:rPr>
        <w:t>Р</w:t>
      </w:r>
      <w:r w:rsidRPr="00A7776B">
        <w:rPr>
          <w:rFonts w:cs="Arial"/>
          <w:color w:val="000000"/>
          <w:spacing w:val="2"/>
        </w:rPr>
        <w:t xml:space="preserve">еестра с учетом норм решения Совета </w:t>
      </w:r>
      <w:r w:rsidR="00017FEA" w:rsidRPr="00A7776B">
        <w:rPr>
          <w:rFonts w:cs="Arial"/>
          <w:color w:val="000000"/>
          <w:spacing w:val="2"/>
        </w:rPr>
        <w:t>народных депутатов</w:t>
      </w:r>
      <w:proofErr w:type="gramEnd"/>
      <w:r w:rsidR="00585DCE" w:rsidRPr="00A7776B">
        <w:rPr>
          <w:rFonts w:cs="Arial"/>
        </w:rPr>
        <w:t xml:space="preserve"> </w:t>
      </w:r>
      <w:r w:rsidR="0011625F" w:rsidRPr="00A7776B">
        <w:rPr>
          <w:rFonts w:cs="Arial"/>
          <w:color w:val="000000"/>
          <w:spacing w:val="2"/>
        </w:rPr>
        <w:t>Калачеевского</w:t>
      </w:r>
      <w:r w:rsidR="00585DCE" w:rsidRPr="00A7776B">
        <w:rPr>
          <w:rFonts w:cs="Arial"/>
          <w:color w:val="000000"/>
          <w:spacing w:val="2"/>
        </w:rPr>
        <w:t xml:space="preserve"> </w:t>
      </w:r>
      <w:r w:rsidR="0042425F" w:rsidRPr="00A7776B">
        <w:rPr>
          <w:rFonts w:cs="Arial"/>
        </w:rPr>
        <w:t xml:space="preserve">сельского поселения </w:t>
      </w:r>
      <w:r w:rsidR="00585DCE" w:rsidRPr="00A7776B">
        <w:rPr>
          <w:rFonts w:cs="Arial"/>
        </w:rPr>
        <w:t>Калачеевского</w:t>
      </w:r>
      <w:r w:rsidR="0042425F" w:rsidRPr="00A7776B">
        <w:rPr>
          <w:rFonts w:cs="Arial"/>
        </w:rPr>
        <w:t xml:space="preserve"> муниципального</w:t>
      </w:r>
      <w:r w:rsidR="00017FEA" w:rsidRPr="00A7776B">
        <w:rPr>
          <w:rFonts w:cs="Arial"/>
          <w:color w:val="000000"/>
          <w:spacing w:val="2"/>
        </w:rPr>
        <w:t xml:space="preserve"> района Воронежской области </w:t>
      </w:r>
      <w:r w:rsidRPr="00A7776B">
        <w:rPr>
          <w:rFonts w:cs="Arial"/>
          <w:color w:val="000000"/>
          <w:spacing w:val="2"/>
        </w:rPr>
        <w:t>о бюджете</w:t>
      </w:r>
      <w:r w:rsidR="00017FEA" w:rsidRPr="00A7776B">
        <w:rPr>
          <w:rFonts w:cs="Arial"/>
          <w:color w:val="000000"/>
          <w:spacing w:val="2"/>
        </w:rPr>
        <w:t xml:space="preserve"> </w:t>
      </w:r>
      <w:r w:rsidR="0011625F" w:rsidRPr="00A7776B">
        <w:rPr>
          <w:rFonts w:cs="Arial"/>
        </w:rPr>
        <w:t>Калачеевского</w:t>
      </w:r>
      <w:r w:rsidR="00A709BA" w:rsidRPr="00A7776B">
        <w:rPr>
          <w:rFonts w:cs="Arial"/>
        </w:rPr>
        <w:t xml:space="preserve"> </w:t>
      </w:r>
      <w:r w:rsidR="004834A0" w:rsidRPr="00A7776B">
        <w:rPr>
          <w:rFonts w:cs="Arial"/>
        </w:rPr>
        <w:t xml:space="preserve">сельского поселения </w:t>
      </w:r>
      <w:r w:rsidR="00585DCE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муниципального</w:t>
      </w:r>
      <w:r w:rsidR="004834A0" w:rsidRPr="00A7776B">
        <w:rPr>
          <w:rFonts w:cs="Arial"/>
          <w:color w:val="000000"/>
          <w:spacing w:val="2"/>
        </w:rPr>
        <w:t xml:space="preserve"> </w:t>
      </w:r>
      <w:r w:rsidR="00017FEA" w:rsidRPr="00A7776B">
        <w:rPr>
          <w:rFonts w:cs="Arial"/>
          <w:color w:val="000000"/>
          <w:spacing w:val="2"/>
        </w:rPr>
        <w:t>района Воронежской области</w:t>
      </w:r>
      <w:r w:rsidRPr="00A7776B">
        <w:rPr>
          <w:rFonts w:cs="Arial"/>
          <w:color w:val="000000"/>
          <w:spacing w:val="2"/>
        </w:rPr>
        <w:t xml:space="preserve"> на очередной финансовый год</w:t>
      </w:r>
      <w:r w:rsidR="00017FEA" w:rsidRPr="00A7776B">
        <w:rPr>
          <w:rFonts w:cs="Arial"/>
          <w:color w:val="000000"/>
          <w:spacing w:val="2"/>
        </w:rPr>
        <w:t xml:space="preserve"> и на плановый период</w:t>
      </w:r>
      <w:r w:rsidRPr="00A7776B">
        <w:rPr>
          <w:rFonts w:cs="Arial"/>
          <w:color w:val="000000"/>
          <w:spacing w:val="2"/>
        </w:rPr>
        <w:t xml:space="preserve"> и с учетом изменений (дополнений) состава расходных обязательств </w:t>
      </w:r>
      <w:r w:rsidR="0011625F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сельского поселения </w:t>
      </w:r>
      <w:r w:rsidR="00585DCE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муниципального</w:t>
      </w:r>
      <w:r w:rsidR="004834A0" w:rsidRPr="00A7776B">
        <w:rPr>
          <w:rFonts w:cs="Arial"/>
          <w:color w:val="000000"/>
          <w:spacing w:val="2"/>
        </w:rPr>
        <w:t xml:space="preserve"> </w:t>
      </w:r>
      <w:r w:rsidR="00017FEA" w:rsidRPr="00A7776B">
        <w:rPr>
          <w:rFonts w:cs="Arial"/>
          <w:color w:val="000000"/>
          <w:spacing w:val="2"/>
        </w:rPr>
        <w:t xml:space="preserve">района Воронежской области </w:t>
      </w:r>
    </w:p>
    <w:p w:rsidR="00B71C40" w:rsidRPr="00A7776B" w:rsidRDefault="00B71C40" w:rsidP="00FE72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cs="Arial"/>
          <w:color w:val="000000"/>
          <w:spacing w:val="2"/>
        </w:rPr>
      </w:pPr>
      <w:r w:rsidRPr="00A7776B">
        <w:rPr>
          <w:rFonts w:cs="Arial"/>
          <w:color w:val="000000"/>
          <w:spacing w:val="2"/>
        </w:rPr>
        <w:t>1</w:t>
      </w:r>
      <w:r w:rsidR="002462C4" w:rsidRPr="00A7776B">
        <w:rPr>
          <w:rFonts w:cs="Arial"/>
          <w:color w:val="000000"/>
          <w:spacing w:val="2"/>
        </w:rPr>
        <w:t>1</w:t>
      </w:r>
      <w:r w:rsidRPr="00A7776B">
        <w:rPr>
          <w:rFonts w:cs="Arial"/>
          <w:color w:val="000000"/>
          <w:spacing w:val="2"/>
        </w:rPr>
        <w:t xml:space="preserve">. </w:t>
      </w:r>
      <w:r w:rsidR="00AD2A89" w:rsidRPr="00A7776B">
        <w:rPr>
          <w:rFonts w:cs="Arial"/>
          <w:color w:val="000000"/>
          <w:spacing w:val="2"/>
        </w:rPr>
        <w:t>Администрация</w:t>
      </w:r>
      <w:r w:rsidR="00017FEA" w:rsidRPr="00A7776B">
        <w:rPr>
          <w:rFonts w:cs="Arial"/>
          <w:color w:val="000000"/>
          <w:spacing w:val="2"/>
        </w:rPr>
        <w:t xml:space="preserve"> </w:t>
      </w:r>
      <w:r w:rsidR="0011625F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сельского поселения </w:t>
      </w:r>
      <w:r w:rsidR="00AD2A89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муниципального</w:t>
      </w:r>
      <w:r w:rsidR="00017FEA" w:rsidRPr="00A7776B">
        <w:rPr>
          <w:rFonts w:cs="Arial"/>
          <w:color w:val="000000"/>
          <w:spacing w:val="2"/>
        </w:rPr>
        <w:t xml:space="preserve"> района Воронежской области </w:t>
      </w:r>
      <w:r w:rsidRPr="00A7776B">
        <w:rPr>
          <w:rFonts w:cs="Arial"/>
          <w:color w:val="000000"/>
          <w:spacing w:val="2"/>
        </w:rPr>
        <w:t xml:space="preserve">в </w:t>
      </w:r>
      <w:r w:rsidR="00017FEA" w:rsidRPr="00A7776B">
        <w:rPr>
          <w:rFonts w:cs="Arial"/>
          <w:color w:val="000000"/>
          <w:spacing w:val="2"/>
        </w:rPr>
        <w:t>течение 25 календарных дней</w:t>
      </w:r>
      <w:r w:rsidRPr="00A7776B">
        <w:rPr>
          <w:rFonts w:cs="Arial"/>
          <w:color w:val="000000"/>
          <w:spacing w:val="2"/>
        </w:rPr>
        <w:t xml:space="preserve"> осуществляет сведение обновленных фрагментов </w:t>
      </w:r>
      <w:r w:rsidR="002462C4" w:rsidRPr="00A7776B">
        <w:rPr>
          <w:rFonts w:cs="Arial"/>
          <w:color w:val="000000"/>
          <w:spacing w:val="2"/>
        </w:rPr>
        <w:t>Реестра</w:t>
      </w:r>
      <w:r w:rsidR="00A709BA" w:rsidRPr="00A7776B">
        <w:rPr>
          <w:rFonts w:cs="Arial"/>
          <w:color w:val="000000"/>
          <w:spacing w:val="2"/>
        </w:rPr>
        <w:t xml:space="preserve"> </w:t>
      </w:r>
      <w:r w:rsidRPr="00A7776B">
        <w:rPr>
          <w:rFonts w:cs="Arial"/>
          <w:color w:val="000000"/>
          <w:spacing w:val="2"/>
        </w:rPr>
        <w:t xml:space="preserve">и формирование (обновление) </w:t>
      </w:r>
      <w:r w:rsidR="00017FEA" w:rsidRPr="00A7776B">
        <w:rPr>
          <w:rFonts w:cs="Arial"/>
          <w:color w:val="000000"/>
          <w:spacing w:val="2"/>
        </w:rPr>
        <w:t>Р</w:t>
      </w:r>
      <w:r w:rsidRPr="00A7776B">
        <w:rPr>
          <w:rFonts w:cs="Arial"/>
          <w:color w:val="000000"/>
          <w:spacing w:val="2"/>
        </w:rPr>
        <w:t>еестра</w:t>
      </w:r>
      <w:r w:rsidR="00017FEA" w:rsidRPr="00A7776B">
        <w:rPr>
          <w:rFonts w:cs="Arial"/>
          <w:color w:val="000000"/>
          <w:spacing w:val="2"/>
        </w:rPr>
        <w:t>.</w:t>
      </w:r>
      <w:r w:rsidRPr="00A7776B">
        <w:rPr>
          <w:rFonts w:cs="Arial"/>
          <w:color w:val="000000"/>
          <w:spacing w:val="2"/>
        </w:rPr>
        <w:t xml:space="preserve"> </w:t>
      </w:r>
    </w:p>
    <w:p w:rsidR="00A709BA" w:rsidRPr="00A7776B" w:rsidRDefault="008F3684" w:rsidP="00FE729C">
      <w:pPr>
        <w:rPr>
          <w:rFonts w:cs="Arial"/>
          <w:color w:val="000000"/>
        </w:rPr>
      </w:pPr>
      <w:r w:rsidRPr="00A7776B">
        <w:rPr>
          <w:rFonts w:cs="Arial"/>
          <w:color w:val="000000"/>
        </w:rPr>
        <w:t>1</w:t>
      </w:r>
      <w:r w:rsidR="002462C4" w:rsidRPr="00A7776B">
        <w:rPr>
          <w:rFonts w:cs="Arial"/>
          <w:color w:val="000000"/>
        </w:rPr>
        <w:t>2</w:t>
      </w:r>
      <w:r w:rsidRPr="00A7776B">
        <w:rPr>
          <w:rFonts w:cs="Arial"/>
          <w:color w:val="000000"/>
        </w:rPr>
        <w:t xml:space="preserve">. </w:t>
      </w:r>
      <w:r w:rsidR="00C902F1" w:rsidRPr="00A7776B">
        <w:rPr>
          <w:rFonts w:cs="Arial"/>
          <w:color w:val="000000"/>
        </w:rPr>
        <w:t xml:space="preserve">Финансовый орган </w:t>
      </w:r>
      <w:r w:rsidRPr="00A7776B">
        <w:rPr>
          <w:rFonts w:cs="Arial"/>
          <w:color w:val="000000"/>
        </w:rPr>
        <w:t xml:space="preserve">администрации </w:t>
      </w:r>
      <w:r w:rsidR="0011625F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сельского поселения </w:t>
      </w:r>
      <w:r w:rsidR="00AD2A89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муниципального</w:t>
      </w:r>
      <w:r w:rsidRPr="00A7776B">
        <w:rPr>
          <w:rFonts w:cs="Arial"/>
          <w:color w:val="000000"/>
        </w:rPr>
        <w:t xml:space="preserve"> </w:t>
      </w:r>
      <w:r w:rsidR="00084B50" w:rsidRPr="00A7776B">
        <w:rPr>
          <w:rFonts w:cs="Arial"/>
          <w:color w:val="000000"/>
        </w:rPr>
        <w:t xml:space="preserve">района </w:t>
      </w:r>
      <w:r w:rsidRPr="00A7776B">
        <w:rPr>
          <w:rFonts w:cs="Arial"/>
          <w:color w:val="000000"/>
        </w:rPr>
        <w:t xml:space="preserve">Воронежской области представляет </w:t>
      </w:r>
      <w:r w:rsidR="002462C4" w:rsidRPr="00A7776B">
        <w:rPr>
          <w:rFonts w:cs="Arial"/>
          <w:color w:val="000000"/>
        </w:rPr>
        <w:t xml:space="preserve">Реестр </w:t>
      </w:r>
      <w:r w:rsidRPr="00A7776B">
        <w:rPr>
          <w:rFonts w:cs="Arial"/>
          <w:color w:val="000000"/>
        </w:rPr>
        <w:t>в финансовый отдел администраци</w:t>
      </w:r>
      <w:r w:rsidR="004834A0" w:rsidRPr="00A7776B">
        <w:rPr>
          <w:rFonts w:cs="Arial"/>
          <w:color w:val="000000"/>
        </w:rPr>
        <w:t xml:space="preserve">и </w:t>
      </w:r>
      <w:r w:rsidR="00AD2A89" w:rsidRPr="00A7776B">
        <w:rPr>
          <w:rFonts w:cs="Arial"/>
          <w:color w:val="000000"/>
        </w:rPr>
        <w:t>Калачеевского</w:t>
      </w:r>
      <w:r w:rsidR="004834A0" w:rsidRPr="00A7776B">
        <w:rPr>
          <w:rFonts w:cs="Arial"/>
          <w:color w:val="000000"/>
        </w:rPr>
        <w:t xml:space="preserve"> муниципального р</w:t>
      </w:r>
      <w:r w:rsidRPr="00A7776B">
        <w:rPr>
          <w:rFonts w:cs="Arial"/>
          <w:color w:val="000000"/>
        </w:rPr>
        <w:t xml:space="preserve">айона Воронежской области в соответствии со сроками и в порядке, установленном финансовым </w:t>
      </w:r>
      <w:r w:rsidR="00CD62DE" w:rsidRPr="00A7776B">
        <w:rPr>
          <w:rFonts w:cs="Arial"/>
          <w:color w:val="000000"/>
        </w:rPr>
        <w:t>отделом</w:t>
      </w:r>
      <w:r w:rsidR="004834A0" w:rsidRPr="00A7776B">
        <w:rPr>
          <w:rFonts w:cs="Arial"/>
          <w:color w:val="000000"/>
        </w:rPr>
        <w:t xml:space="preserve"> администрации </w:t>
      </w:r>
      <w:r w:rsidR="00AD2A89" w:rsidRPr="00A7776B">
        <w:rPr>
          <w:rFonts w:cs="Arial"/>
          <w:color w:val="000000"/>
        </w:rPr>
        <w:t>Калачеевского</w:t>
      </w:r>
      <w:r w:rsidRPr="00A7776B">
        <w:rPr>
          <w:rFonts w:cs="Arial"/>
          <w:color w:val="000000"/>
        </w:rPr>
        <w:t xml:space="preserve"> муниципального района Воронежской области.</w:t>
      </w:r>
    </w:p>
    <w:p w:rsidR="008F3684" w:rsidRPr="00A7776B" w:rsidRDefault="00A709BA" w:rsidP="00FE729C">
      <w:pPr>
        <w:ind w:left="5387" w:firstLine="0"/>
        <w:rPr>
          <w:rFonts w:cs="Arial"/>
        </w:rPr>
      </w:pPr>
      <w:r w:rsidRPr="00A7776B">
        <w:rPr>
          <w:rFonts w:cs="Arial"/>
          <w:color w:val="000000"/>
        </w:rPr>
        <w:br w:type="page"/>
      </w:r>
      <w:r w:rsidR="008F3684" w:rsidRPr="00A7776B">
        <w:rPr>
          <w:rFonts w:cs="Arial"/>
          <w:color w:val="000000"/>
        </w:rPr>
        <w:t>Приложение</w:t>
      </w:r>
      <w:r w:rsidRPr="00A7776B">
        <w:rPr>
          <w:rFonts w:cs="Arial"/>
          <w:color w:val="000000"/>
        </w:rPr>
        <w:t xml:space="preserve"> </w:t>
      </w:r>
      <w:r w:rsidR="008F3684" w:rsidRPr="00A7776B">
        <w:rPr>
          <w:rFonts w:cs="Arial"/>
          <w:color w:val="000000"/>
        </w:rPr>
        <w:t>1</w:t>
      </w:r>
      <w:r w:rsidRPr="00A7776B">
        <w:rPr>
          <w:rFonts w:cs="Arial"/>
          <w:color w:val="000000"/>
        </w:rPr>
        <w:t xml:space="preserve"> </w:t>
      </w:r>
      <w:r w:rsidR="008F3684" w:rsidRPr="00A7776B">
        <w:rPr>
          <w:rFonts w:cs="Arial"/>
          <w:color w:val="000000"/>
        </w:rPr>
        <w:t>к Порядку ведения реестра расходных обязательств</w:t>
      </w:r>
      <w:r w:rsidRPr="00A7776B">
        <w:rPr>
          <w:rFonts w:cs="Arial"/>
          <w:color w:val="000000"/>
        </w:rPr>
        <w:t xml:space="preserve"> </w:t>
      </w:r>
      <w:r w:rsidR="0011625F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сельского поселения </w:t>
      </w:r>
      <w:r w:rsidR="00AD2A89" w:rsidRPr="00A7776B">
        <w:rPr>
          <w:rFonts w:cs="Arial"/>
        </w:rPr>
        <w:t>Калачеевского</w:t>
      </w:r>
      <w:r w:rsidR="008F3684" w:rsidRPr="00A7776B">
        <w:rPr>
          <w:rFonts w:cs="Arial"/>
        </w:rPr>
        <w:t xml:space="preserve"> муниципального района Воронежской области</w:t>
      </w:r>
    </w:p>
    <w:p w:rsidR="008F3684" w:rsidRPr="00A7776B" w:rsidRDefault="008F3684" w:rsidP="00FE729C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Код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Наименование расходного обязательства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  <w:bCs/>
                <w:color w:val="000000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</w:t>
            </w:r>
            <w:r w:rsidR="008F3684" w:rsidRPr="00A7776B">
              <w:rPr>
                <w:rFonts w:cs="Arial"/>
              </w:rPr>
              <w:t>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С</w:t>
            </w:r>
            <w:r w:rsidR="008F3684" w:rsidRPr="00A7776B">
              <w:rPr>
                <w:rFonts w:cs="Arial"/>
              </w:rPr>
              <w:t xml:space="preserve">оставление и рассмотрение проекта бюджета </w:t>
            </w:r>
            <w:r w:rsidRPr="00A7776B">
              <w:rPr>
                <w:rFonts w:cs="Arial"/>
              </w:rPr>
              <w:t>сельского поселения</w:t>
            </w:r>
            <w:r w:rsidR="008F3684" w:rsidRPr="00A7776B">
              <w:rPr>
                <w:rFonts w:cs="Arial"/>
              </w:rPr>
              <w:t xml:space="preserve">, утверждение и исполнение бюджета </w:t>
            </w:r>
            <w:r w:rsidRPr="00A7776B">
              <w:rPr>
                <w:rFonts w:cs="Arial"/>
              </w:rPr>
              <w:t>сельского поселения</w:t>
            </w:r>
            <w:r w:rsidR="008F3684" w:rsidRPr="00A7776B">
              <w:rPr>
                <w:rFonts w:cs="Arial"/>
              </w:rPr>
              <w:t xml:space="preserve">, осуществление </w:t>
            </w:r>
            <w:proofErr w:type="gramStart"/>
            <w:r w:rsidR="008F3684" w:rsidRPr="00A7776B">
              <w:rPr>
                <w:rFonts w:cs="Arial"/>
              </w:rPr>
              <w:t>контроля за</w:t>
            </w:r>
            <w:proofErr w:type="gramEnd"/>
            <w:r w:rsidR="008F3684" w:rsidRPr="00A7776B">
              <w:rPr>
                <w:rFonts w:cs="Arial"/>
              </w:rPr>
              <w:t xml:space="preserve"> его исполнением, составление и утверждение</w:t>
            </w:r>
            <w:r w:rsidR="00A709BA" w:rsidRPr="00A7776B">
              <w:rPr>
                <w:rFonts w:cs="Arial"/>
              </w:rPr>
              <w:t xml:space="preserve"> </w:t>
            </w:r>
            <w:r w:rsidR="008F3684" w:rsidRPr="00A7776B">
              <w:rPr>
                <w:rFonts w:cs="Arial"/>
              </w:rPr>
              <w:t xml:space="preserve">отчета об исполнении бюджета </w:t>
            </w:r>
            <w:r w:rsidRPr="00A7776B">
              <w:rPr>
                <w:rFonts w:cs="Arial"/>
              </w:rPr>
              <w:t>сельского поселения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4906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О</w:t>
            </w:r>
            <w:r w:rsidR="008F3684" w:rsidRPr="00A7776B">
              <w:rPr>
                <w:rFonts w:cs="Arial"/>
              </w:rPr>
              <w:t xml:space="preserve">беспечение первичных мер пожарной безопасности в границах населенных пунктов </w:t>
            </w:r>
            <w:r w:rsidRPr="00A7776B">
              <w:rPr>
                <w:rFonts w:cs="Arial"/>
              </w:rPr>
              <w:t>сельского поселения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4907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С</w:t>
            </w:r>
            <w:r w:rsidR="008F3684" w:rsidRPr="00A7776B">
              <w:rPr>
                <w:rFonts w:cs="Arial"/>
              </w:rPr>
              <w:t>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С</w:t>
            </w:r>
            <w:r w:rsidR="008F3684" w:rsidRPr="00A7776B">
              <w:rPr>
                <w:rFonts w:cs="Arial"/>
              </w:rPr>
              <w:t>оздание условий для организации досуга и обеспечение жителей сельского поселения услугами организации культуры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У</w:t>
            </w:r>
            <w:r w:rsidR="008F3684" w:rsidRPr="00A7776B">
              <w:rPr>
                <w:rFonts w:cs="Arial"/>
              </w:rPr>
              <w:t xml:space="preserve">тверждение правил благоустройства территории </w:t>
            </w:r>
            <w:r w:rsidRPr="00A7776B">
              <w:rPr>
                <w:rFonts w:cs="Arial"/>
              </w:rPr>
              <w:t>сельского поселения</w:t>
            </w:r>
            <w:r w:rsidR="008F3684" w:rsidRPr="00A7776B">
              <w:rPr>
                <w:rFonts w:cs="Arial"/>
              </w:rPr>
              <w:t xml:space="preserve">, </w:t>
            </w:r>
            <w:proofErr w:type="gramStart"/>
            <w:r w:rsidR="008F3684" w:rsidRPr="00A7776B">
              <w:rPr>
                <w:rFonts w:cs="Arial"/>
              </w:rPr>
              <w:t>устанавливающих</w:t>
            </w:r>
            <w:proofErr w:type="gramEnd"/>
            <w:r w:rsidR="008F3684" w:rsidRPr="00A7776B">
              <w:rPr>
                <w:rFonts w:cs="Arial"/>
              </w:rPr>
              <w:t xml:space="preserve"> в том числе требования по содержанию зданий (вкл</w:t>
            </w:r>
            <w:r w:rsidR="00F458BC" w:rsidRPr="00A7776B">
              <w:rPr>
                <w:rFonts w:cs="Arial"/>
              </w:rPr>
              <w:t>ючая</w:t>
            </w:r>
            <w:r w:rsidR="008F3684" w:rsidRPr="00A7776B">
              <w:rPr>
                <w:rFonts w:cs="Arial"/>
              </w:rPr>
      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5003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Д</w:t>
            </w:r>
            <w:r w:rsidR="008F3684" w:rsidRPr="00A7776B">
              <w:rPr>
                <w:rFonts w:cs="Arial"/>
              </w:rPr>
              <w:t xml:space="preserve">орожная деятельность в отношении автомобильных дорог местного значения в границах нас пунктов </w:t>
            </w:r>
            <w:r w:rsidRPr="00A7776B">
              <w:rPr>
                <w:rFonts w:cs="Arial"/>
              </w:rPr>
              <w:t>сельского поселения</w:t>
            </w:r>
            <w:r w:rsidR="008F3684" w:rsidRPr="00A7776B">
              <w:rPr>
                <w:rFonts w:cs="Arial"/>
              </w:rPr>
              <w:t xml:space="preserve"> и обеспечение функционирования парковок, осуществление муниципального </w:t>
            </w:r>
            <w:proofErr w:type="gramStart"/>
            <w:r w:rsidR="008F3684" w:rsidRPr="00A7776B">
              <w:rPr>
                <w:rFonts w:cs="Arial"/>
              </w:rPr>
              <w:t>контроля за</w:t>
            </w:r>
            <w:proofErr w:type="gramEnd"/>
            <w:r w:rsidR="008F3684" w:rsidRPr="00A7776B">
              <w:rPr>
                <w:rFonts w:cs="Arial"/>
              </w:rPr>
              <w:t xml:space="preserve"> сохранностью автом</w:t>
            </w:r>
            <w:r w:rsidRPr="00A7776B">
              <w:rPr>
                <w:rFonts w:cs="Arial"/>
              </w:rPr>
              <w:t>обильны</w:t>
            </w:r>
            <w:r w:rsidR="008F3684" w:rsidRPr="00A7776B">
              <w:rPr>
                <w:rFonts w:cs="Arial"/>
              </w:rPr>
              <w:t>х дорог местного значения в границах нас</w:t>
            </w:r>
            <w:r w:rsidRPr="00A7776B">
              <w:rPr>
                <w:rFonts w:cs="Arial"/>
              </w:rPr>
              <w:t>еленных</w:t>
            </w:r>
            <w:r w:rsidR="008F3684" w:rsidRPr="00A7776B">
              <w:rPr>
                <w:rFonts w:cs="Arial"/>
              </w:rPr>
              <w:t xml:space="preserve"> пунктов </w:t>
            </w:r>
            <w:r w:rsidRPr="00A7776B">
              <w:rPr>
                <w:rFonts w:cs="Arial"/>
              </w:rPr>
              <w:t>сельского поселения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5004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564CA1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О</w:t>
            </w:r>
            <w:r w:rsidR="008F3684" w:rsidRPr="00A7776B">
              <w:rPr>
                <w:rFonts w:cs="Arial"/>
              </w:rPr>
              <w:t xml:space="preserve">рганизация и осуществление мероприятий по территориальной обороне и гражданской обороне, защите населения и территории </w:t>
            </w:r>
            <w:r w:rsidRPr="00A7776B">
              <w:rPr>
                <w:rFonts w:cs="Arial"/>
              </w:rPr>
              <w:t>сельского поселения</w:t>
            </w:r>
            <w:r w:rsidR="008F3684" w:rsidRPr="00A7776B">
              <w:rPr>
                <w:rFonts w:cs="Arial"/>
              </w:rPr>
              <w:t xml:space="preserve"> от чрезвычайных ситуаций природного и техногенного характера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5100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A7776B">
              <w:rPr>
                <w:rFonts w:cs="Arial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A7776B">
              <w:rPr>
                <w:rFonts w:cs="Arial"/>
              </w:rPr>
              <w:t xml:space="preserve"> по решению вопросов местного значения сельского поселения,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563D8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5101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Ф</w:t>
            </w:r>
            <w:r w:rsidR="008F3684" w:rsidRPr="00A7776B">
              <w:rPr>
                <w:rFonts w:cs="Arial"/>
              </w:rPr>
              <w:t>ункционирование органов местного самоуправления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5105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С</w:t>
            </w:r>
            <w:r w:rsidR="008F3684" w:rsidRPr="00A7776B">
              <w:rPr>
                <w:rFonts w:cs="Arial"/>
              </w:rPr>
              <w:t>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5110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О</w:t>
            </w:r>
            <w:r w:rsidR="008F3684" w:rsidRPr="00A7776B">
              <w:rPr>
                <w:rFonts w:cs="Arial"/>
              </w:rPr>
              <w:t>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5200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5201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П</w:t>
            </w:r>
            <w:r w:rsidR="008F3684" w:rsidRPr="00A7776B">
              <w:rPr>
                <w:rFonts w:cs="Arial"/>
              </w:rPr>
              <w:t>о перечню, предусмотренному Федеральным законом от 06.10.2003 №131-ФЗ «Об общих принципах организации местного самоуправления в Российской Федерации»,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5400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П</w:t>
            </w:r>
            <w:r w:rsidR="008F3684" w:rsidRPr="00A7776B">
              <w:rPr>
                <w:rFonts w:cs="Arial"/>
              </w:rPr>
              <w:t>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5401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Н</w:t>
            </w:r>
            <w:r w:rsidR="008F3684" w:rsidRPr="00A7776B">
              <w:rPr>
                <w:rFonts w:cs="Arial"/>
              </w:rPr>
              <w:t>а обеспечение мероприятий по капитальному ремонту многоквартирных домов и переселение граждан из аварийного жилищного фонда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5402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Н</w:t>
            </w:r>
            <w:r w:rsidR="008F3684" w:rsidRPr="00A7776B">
              <w:rPr>
                <w:rFonts w:cs="Arial"/>
              </w:rPr>
              <w:t>а содействие занятости населения, снижение напряженности на рынке труда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5403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Н</w:t>
            </w:r>
            <w:r w:rsidR="008F3684" w:rsidRPr="00A7776B">
              <w:rPr>
                <w:rFonts w:cs="Arial"/>
              </w:rPr>
              <w:t>а социальное обеспечение населения, социальное поддержка и социальное обслуживание граждан пожилого возраста и инвалидов, граждан, находящихся в трудной жизненной ситуации, а также детей-сирот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5500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5501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З</w:t>
            </w:r>
            <w:r w:rsidR="008F3684" w:rsidRPr="00A7776B">
              <w:rPr>
                <w:rFonts w:cs="Arial"/>
              </w:rPr>
              <w:t>а счет субвенций, предоставленных из федерального бюджета или бюджета субъекта Российской Федерации, всего</w:t>
            </w:r>
          </w:p>
        </w:tc>
      </w:tr>
      <w:tr w:rsidR="008F3684" w:rsidRPr="00A7776B" w:rsidTr="0066592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8F3684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5504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4" w:rsidRPr="00A7776B" w:rsidRDefault="00F458BC" w:rsidP="00FE729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Н</w:t>
            </w:r>
            <w:r w:rsidR="008F3684" w:rsidRPr="00A7776B">
              <w:rPr>
                <w:rFonts w:cs="Arial"/>
              </w:rPr>
              <w:t>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</w:tr>
    </w:tbl>
    <w:p w:rsidR="00F458BC" w:rsidRPr="00A7776B" w:rsidRDefault="00F458BC" w:rsidP="00FE729C">
      <w:pPr>
        <w:pStyle w:val="aa"/>
        <w:ind w:firstLine="709"/>
        <w:rPr>
          <w:rFonts w:cs="Arial"/>
          <w:szCs w:val="24"/>
          <w:lang w:val="ru-RU"/>
        </w:rPr>
        <w:sectPr w:rsidR="00F458BC" w:rsidRPr="00A7776B" w:rsidSect="00FE729C">
          <w:pgSz w:w="11906" w:h="16838" w:code="9"/>
          <w:pgMar w:top="1702" w:right="567" w:bottom="567" w:left="1701" w:header="720" w:footer="720" w:gutter="0"/>
          <w:cols w:space="720"/>
          <w:docGrid w:linePitch="381"/>
        </w:sectPr>
      </w:pPr>
    </w:p>
    <w:p w:rsidR="00A709BA" w:rsidRPr="00A7776B" w:rsidRDefault="00564CA1" w:rsidP="00FE729C">
      <w:pPr>
        <w:ind w:left="9072" w:firstLine="0"/>
        <w:rPr>
          <w:rFonts w:cs="Arial"/>
        </w:rPr>
      </w:pPr>
      <w:r w:rsidRPr="00A7776B">
        <w:rPr>
          <w:rFonts w:cs="Arial"/>
        </w:rPr>
        <w:t>Приложение 2</w:t>
      </w:r>
      <w:r w:rsidR="00A709BA" w:rsidRPr="00A7776B">
        <w:rPr>
          <w:rFonts w:cs="Arial"/>
        </w:rPr>
        <w:t xml:space="preserve"> </w:t>
      </w:r>
      <w:r w:rsidRPr="00A7776B">
        <w:rPr>
          <w:rFonts w:cs="Arial"/>
        </w:rPr>
        <w:t>к Порядку ведения реестра расходных обязательств</w:t>
      </w:r>
      <w:r w:rsidR="00A709BA" w:rsidRPr="00A7776B">
        <w:rPr>
          <w:rFonts w:cs="Arial"/>
        </w:rPr>
        <w:t xml:space="preserve"> </w:t>
      </w:r>
      <w:r w:rsidR="0011625F" w:rsidRPr="00A7776B">
        <w:rPr>
          <w:rFonts w:cs="Arial"/>
        </w:rPr>
        <w:t>Калачеевского</w:t>
      </w:r>
      <w:r w:rsidR="004834A0" w:rsidRPr="00A7776B">
        <w:rPr>
          <w:rFonts w:cs="Arial"/>
        </w:rPr>
        <w:t xml:space="preserve"> сельского поселения </w:t>
      </w:r>
      <w:r w:rsidR="00AD2A89" w:rsidRPr="00A7776B">
        <w:rPr>
          <w:rFonts w:cs="Arial"/>
        </w:rPr>
        <w:t>Калачеевского</w:t>
      </w:r>
      <w:r w:rsidR="00A709BA" w:rsidRPr="00A7776B">
        <w:rPr>
          <w:rFonts w:cs="Arial"/>
        </w:rPr>
        <w:t xml:space="preserve"> </w:t>
      </w:r>
      <w:r w:rsidRPr="00A7776B">
        <w:rPr>
          <w:rFonts w:cs="Arial"/>
        </w:rPr>
        <w:t>муниципального района Воронежской области</w:t>
      </w:r>
    </w:p>
    <w:p w:rsidR="008F3684" w:rsidRPr="00A7776B" w:rsidRDefault="008F3684" w:rsidP="00FE729C">
      <w:pPr>
        <w:pStyle w:val="aa"/>
        <w:ind w:firstLine="709"/>
        <w:rPr>
          <w:rFonts w:cs="Arial"/>
          <w:szCs w:val="24"/>
          <w:lang w:val="ru-RU"/>
        </w:rPr>
      </w:pPr>
    </w:p>
    <w:tbl>
      <w:tblPr>
        <w:tblW w:w="186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841"/>
        <w:gridCol w:w="994"/>
        <w:gridCol w:w="659"/>
        <w:gridCol w:w="850"/>
        <w:gridCol w:w="851"/>
        <w:gridCol w:w="764"/>
        <w:gridCol w:w="850"/>
        <w:gridCol w:w="605"/>
        <w:gridCol w:w="700"/>
        <w:gridCol w:w="700"/>
        <w:gridCol w:w="711"/>
        <w:gridCol w:w="700"/>
        <w:gridCol w:w="980"/>
        <w:gridCol w:w="980"/>
        <w:gridCol w:w="700"/>
        <w:gridCol w:w="840"/>
        <w:gridCol w:w="3738"/>
      </w:tblGrid>
      <w:tr w:rsidR="008F3684" w:rsidRPr="00A7776B" w:rsidTr="00BF1AF3">
        <w:trPr>
          <w:gridAfter w:val="1"/>
          <w:wAfter w:w="3738" w:type="dxa"/>
          <w:trHeight w:val="465"/>
        </w:trPr>
        <w:tc>
          <w:tcPr>
            <w:tcW w:w="148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F3684" w:rsidRPr="00A7776B" w:rsidRDefault="008F3684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 xml:space="preserve">Реестр расходных обязательств </w:t>
            </w:r>
            <w:r w:rsidR="0011625F" w:rsidRPr="00A7776B">
              <w:rPr>
                <w:rFonts w:cs="Arial"/>
                <w:bCs/>
                <w:color w:val="000000"/>
              </w:rPr>
              <w:t>Калачеевского</w:t>
            </w:r>
            <w:r w:rsidRPr="00A7776B">
              <w:rPr>
                <w:rFonts w:cs="Arial"/>
                <w:bCs/>
                <w:color w:val="000000"/>
              </w:rPr>
              <w:t xml:space="preserve"> сельского поселения за</w:t>
            </w:r>
            <w:proofErr w:type="gramStart"/>
            <w:r w:rsidR="00451A0A" w:rsidRPr="00A7776B">
              <w:rPr>
                <w:rFonts w:cs="Arial"/>
                <w:bCs/>
                <w:color w:val="000000"/>
              </w:rPr>
              <w:t xml:space="preserve"> </w:t>
            </w:r>
            <w:r w:rsidRPr="00A7776B">
              <w:rPr>
                <w:rFonts w:cs="Arial"/>
                <w:bCs/>
                <w:color w:val="000000"/>
              </w:rPr>
              <w:t xml:space="preserve">(_________) </w:t>
            </w:r>
            <w:proofErr w:type="gramEnd"/>
            <w:r w:rsidRPr="00A7776B">
              <w:rPr>
                <w:rFonts w:cs="Arial"/>
                <w:bCs/>
                <w:color w:val="000000"/>
              </w:rPr>
              <w:t>год</w:t>
            </w:r>
          </w:p>
        </w:tc>
      </w:tr>
      <w:tr w:rsidR="00266A57" w:rsidRPr="00A7776B" w:rsidTr="00BF1AF3">
        <w:trPr>
          <w:trHeight w:val="285"/>
        </w:trPr>
        <w:tc>
          <w:tcPr>
            <w:tcW w:w="186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66A57" w:rsidRPr="00A7776B" w:rsidRDefault="00266A57" w:rsidP="00FE729C">
            <w:pPr>
              <w:ind w:firstLine="0"/>
              <w:rPr>
                <w:rFonts w:cs="Arial"/>
              </w:rPr>
            </w:pPr>
            <w:r w:rsidRPr="00A7776B">
              <w:rPr>
                <w:rFonts w:cs="Arial"/>
                <w:color w:val="000000"/>
              </w:rPr>
              <w:t>Единица измерения: тыс. руб. (с точностью до первого десятичного знака)</w:t>
            </w:r>
          </w:p>
        </w:tc>
      </w:tr>
      <w:tr w:rsidR="00C65D78" w:rsidRPr="00A7776B" w:rsidTr="00BF1AF3">
        <w:trPr>
          <w:gridAfter w:val="1"/>
          <w:wAfter w:w="3738" w:type="dxa"/>
          <w:trHeight w:val="780"/>
        </w:trPr>
        <w:tc>
          <w:tcPr>
            <w:tcW w:w="1149" w:type="dxa"/>
            <w:vMerge w:val="restart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№ </w:t>
            </w:r>
            <w:proofErr w:type="spellStart"/>
            <w:r w:rsidRPr="00A7776B">
              <w:rPr>
                <w:rFonts w:cs="Arial"/>
                <w:color w:val="000000"/>
              </w:rPr>
              <w:t>пп</w:t>
            </w:r>
            <w:proofErr w:type="spellEnd"/>
          </w:p>
        </w:tc>
        <w:tc>
          <w:tcPr>
            <w:tcW w:w="1841" w:type="dxa"/>
            <w:vMerge w:val="restart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Наименование</w:t>
            </w:r>
            <w:r w:rsidR="00A709BA" w:rsidRPr="00A7776B">
              <w:rPr>
                <w:rFonts w:cs="Arial"/>
              </w:rPr>
              <w:t xml:space="preserve"> </w:t>
            </w:r>
            <w:r w:rsidRPr="00A7776B">
              <w:rPr>
                <w:rFonts w:cs="Arial"/>
              </w:rPr>
              <w:t>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994" w:type="dxa"/>
            <w:vMerge w:val="restart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Код строки</w:t>
            </w:r>
          </w:p>
        </w:tc>
        <w:tc>
          <w:tcPr>
            <w:tcW w:w="4579" w:type="dxa"/>
            <w:gridSpan w:val="6"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Правовое основание финансового обеспечения и расходования средств</w:t>
            </w:r>
            <w:r w:rsidR="0011625F" w:rsidRPr="00A7776B">
              <w:rPr>
                <w:rFonts w:cs="Arial"/>
                <w:color w:val="000000"/>
              </w:rPr>
              <w:t xml:space="preserve"> </w:t>
            </w:r>
            <w:r w:rsidRPr="00A7776B">
              <w:rPr>
                <w:rFonts w:cs="Arial"/>
                <w:color w:val="000000"/>
              </w:rPr>
              <w:t>(нормативные правовые акты, договоры, соглашения)</w:t>
            </w:r>
          </w:p>
        </w:tc>
        <w:tc>
          <w:tcPr>
            <w:tcW w:w="1400" w:type="dxa"/>
            <w:gridSpan w:val="2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Код расхода по БК</w:t>
            </w:r>
          </w:p>
        </w:tc>
        <w:tc>
          <w:tcPr>
            <w:tcW w:w="4911" w:type="dxa"/>
            <w:gridSpan w:val="6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объем средств на исполнение расходного обязательства</w:t>
            </w:r>
          </w:p>
        </w:tc>
      </w:tr>
      <w:tr w:rsidR="00C65D78" w:rsidRPr="00A7776B" w:rsidTr="00BF1AF3">
        <w:trPr>
          <w:gridAfter w:val="1"/>
          <w:wAfter w:w="3738" w:type="dxa"/>
          <w:trHeight w:val="270"/>
        </w:trPr>
        <w:tc>
          <w:tcPr>
            <w:tcW w:w="1149" w:type="dxa"/>
            <w:vMerge/>
            <w:shd w:val="clear" w:color="auto" w:fill="auto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94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Российской Федерации</w:t>
            </w:r>
          </w:p>
        </w:tc>
        <w:tc>
          <w:tcPr>
            <w:tcW w:w="2219" w:type="dxa"/>
            <w:gridSpan w:val="3"/>
            <w:noWrap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</w:p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Субъекта Российской Федерации</w:t>
            </w:r>
          </w:p>
        </w:tc>
        <w:tc>
          <w:tcPr>
            <w:tcW w:w="700" w:type="dxa"/>
            <w:vMerge w:val="restart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</w:p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раздел</w:t>
            </w:r>
          </w:p>
        </w:tc>
        <w:tc>
          <w:tcPr>
            <w:tcW w:w="700" w:type="dxa"/>
            <w:vMerge w:val="restart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подраздел 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  <w:color w:val="000000"/>
              </w:rPr>
              <w:t>Отчетный</w:t>
            </w:r>
            <w:r w:rsidR="00A709BA" w:rsidRPr="00A7776B">
              <w:rPr>
                <w:rFonts w:cs="Arial"/>
                <w:color w:val="000000"/>
              </w:rPr>
              <w:t xml:space="preserve"> </w:t>
            </w:r>
            <w:r w:rsidRPr="00A7776B">
              <w:rPr>
                <w:rFonts w:cs="Arial"/>
                <w:color w:val="000000"/>
              </w:rPr>
              <w:t>20__г.</w:t>
            </w:r>
          </w:p>
        </w:tc>
        <w:tc>
          <w:tcPr>
            <w:tcW w:w="980" w:type="dxa"/>
            <w:vMerge w:val="restart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 xml:space="preserve">Текущий </w:t>
            </w:r>
          </w:p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20 __г</w:t>
            </w:r>
          </w:p>
        </w:tc>
        <w:tc>
          <w:tcPr>
            <w:tcW w:w="980" w:type="dxa"/>
            <w:vMerge w:val="restart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Очередной 20__ г.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Плановый период</w:t>
            </w:r>
            <w:r w:rsidR="00A709BA" w:rsidRPr="00A7776B">
              <w:rPr>
                <w:rFonts w:cs="Arial"/>
              </w:rPr>
              <w:t xml:space="preserve"> </w:t>
            </w:r>
          </w:p>
        </w:tc>
      </w:tr>
      <w:tr w:rsidR="00C65D78" w:rsidRPr="00A7776B" w:rsidTr="00BF1AF3">
        <w:trPr>
          <w:gridAfter w:val="1"/>
          <w:wAfter w:w="3738" w:type="dxa"/>
          <w:trHeight w:val="663"/>
        </w:trPr>
        <w:tc>
          <w:tcPr>
            <w:tcW w:w="1149" w:type="dxa"/>
            <w:vMerge/>
            <w:shd w:val="clear" w:color="auto" w:fill="auto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94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59" w:type="dxa"/>
            <w:vMerge w:val="restart"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proofErr w:type="spellStart"/>
            <w:proofErr w:type="gramStart"/>
            <w:r w:rsidRPr="00A7776B">
              <w:rPr>
                <w:rFonts w:cs="Arial"/>
                <w:color w:val="000000"/>
              </w:rPr>
              <w:t>Наименова-ние</w:t>
            </w:r>
            <w:proofErr w:type="spellEnd"/>
            <w:proofErr w:type="gramEnd"/>
            <w:r w:rsidRPr="00A7776B">
              <w:rPr>
                <w:rFonts w:cs="Arial"/>
                <w:color w:val="000000"/>
              </w:rPr>
              <w:t>, номер и дата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номер статьи (</w:t>
            </w:r>
            <w:proofErr w:type="gramStart"/>
            <w:r w:rsidRPr="00A7776B">
              <w:rPr>
                <w:rFonts w:cs="Arial"/>
                <w:color w:val="000000"/>
              </w:rPr>
              <w:t>под-статьи</w:t>
            </w:r>
            <w:proofErr w:type="gramEnd"/>
            <w:r w:rsidRPr="00A7776B">
              <w:rPr>
                <w:rFonts w:cs="Arial"/>
                <w:color w:val="000000"/>
              </w:rPr>
              <w:t>), пункта (под-пункта)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дата </w:t>
            </w:r>
            <w:proofErr w:type="spellStart"/>
            <w:proofErr w:type="gramStart"/>
            <w:r w:rsidRPr="00A7776B">
              <w:rPr>
                <w:rFonts w:cs="Arial"/>
                <w:color w:val="000000"/>
              </w:rPr>
              <w:t>вступле-ния</w:t>
            </w:r>
            <w:proofErr w:type="spellEnd"/>
            <w:proofErr w:type="gramEnd"/>
            <w:r w:rsidRPr="00A7776B">
              <w:rPr>
                <w:rFonts w:cs="Arial"/>
                <w:color w:val="000000"/>
              </w:rPr>
              <w:t xml:space="preserve"> в силу, срок действия</w:t>
            </w:r>
          </w:p>
        </w:tc>
        <w:tc>
          <w:tcPr>
            <w:tcW w:w="764" w:type="dxa"/>
            <w:vMerge w:val="restart"/>
            <w:shd w:val="clear" w:color="auto" w:fill="FFFFFF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proofErr w:type="spellStart"/>
            <w:proofErr w:type="gramStart"/>
            <w:r w:rsidRPr="00A7776B">
              <w:rPr>
                <w:rFonts w:cs="Arial"/>
                <w:color w:val="000000"/>
              </w:rPr>
              <w:t>Наименова-ние</w:t>
            </w:r>
            <w:proofErr w:type="spellEnd"/>
            <w:proofErr w:type="gramEnd"/>
            <w:r w:rsidRPr="00A7776B">
              <w:rPr>
                <w:rFonts w:cs="Arial"/>
                <w:color w:val="000000"/>
              </w:rPr>
              <w:t>, номер и дата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номер статьи (</w:t>
            </w:r>
            <w:proofErr w:type="gramStart"/>
            <w:r w:rsidRPr="00A7776B">
              <w:rPr>
                <w:rFonts w:cs="Arial"/>
                <w:color w:val="000000"/>
              </w:rPr>
              <w:t>под-статьи</w:t>
            </w:r>
            <w:proofErr w:type="gramEnd"/>
            <w:r w:rsidRPr="00A7776B">
              <w:rPr>
                <w:rFonts w:cs="Arial"/>
                <w:color w:val="000000"/>
              </w:rPr>
              <w:t>), пункта (под-пункта)</w:t>
            </w:r>
          </w:p>
        </w:tc>
        <w:tc>
          <w:tcPr>
            <w:tcW w:w="605" w:type="dxa"/>
            <w:vMerge w:val="restart"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дата вступления в силу, срок действия</w:t>
            </w:r>
          </w:p>
        </w:tc>
        <w:tc>
          <w:tcPr>
            <w:tcW w:w="700" w:type="dxa"/>
            <w:vMerge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0" w:type="dxa"/>
            <w:vMerge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317"/>
        </w:trPr>
        <w:tc>
          <w:tcPr>
            <w:tcW w:w="1149" w:type="dxa"/>
            <w:vMerge/>
            <w:shd w:val="clear" w:color="auto" w:fill="auto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94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dxa"/>
            <w:vMerge/>
            <w:shd w:val="clear" w:color="auto" w:fill="FFFFFF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05" w:type="dxa"/>
            <w:vMerge/>
            <w:shd w:val="clear" w:color="auto" w:fill="FFFFFF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0" w:type="dxa"/>
            <w:vMerge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00" w:type="dxa"/>
            <w:vMerge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По плану 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 xml:space="preserve">По факту </w:t>
            </w:r>
          </w:p>
        </w:tc>
        <w:tc>
          <w:tcPr>
            <w:tcW w:w="980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Merge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20__г</w:t>
            </w: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20__г</w:t>
            </w:r>
          </w:p>
        </w:tc>
      </w:tr>
      <w:tr w:rsidR="00C65D78" w:rsidRPr="00A7776B" w:rsidTr="00BF1AF3">
        <w:trPr>
          <w:gridAfter w:val="1"/>
          <w:wAfter w:w="3738" w:type="dxa"/>
          <w:trHeight w:val="25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3</w:t>
            </w:r>
          </w:p>
        </w:tc>
        <w:tc>
          <w:tcPr>
            <w:tcW w:w="659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6</w:t>
            </w:r>
          </w:p>
        </w:tc>
        <w:tc>
          <w:tcPr>
            <w:tcW w:w="764" w:type="dxa"/>
            <w:shd w:val="clear" w:color="auto" w:fill="FFFFFF"/>
          </w:tcPr>
          <w:p w:rsidR="00C65D78" w:rsidRPr="00A7776B" w:rsidRDefault="00266A57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65D78" w:rsidRPr="00A7776B" w:rsidRDefault="00266A57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18</w:t>
            </w:r>
          </w:p>
        </w:tc>
        <w:tc>
          <w:tcPr>
            <w:tcW w:w="605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9</w:t>
            </w:r>
          </w:p>
        </w:tc>
        <w:tc>
          <w:tcPr>
            <w:tcW w:w="700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10</w:t>
            </w:r>
          </w:p>
        </w:tc>
        <w:tc>
          <w:tcPr>
            <w:tcW w:w="700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11</w:t>
            </w:r>
          </w:p>
        </w:tc>
        <w:tc>
          <w:tcPr>
            <w:tcW w:w="711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12</w:t>
            </w:r>
          </w:p>
        </w:tc>
        <w:tc>
          <w:tcPr>
            <w:tcW w:w="700" w:type="dxa"/>
            <w:shd w:val="clear" w:color="auto" w:fill="FFFFFF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13</w:t>
            </w:r>
          </w:p>
        </w:tc>
        <w:tc>
          <w:tcPr>
            <w:tcW w:w="980" w:type="dxa"/>
            <w:shd w:val="clear" w:color="auto" w:fill="FFFFFF"/>
          </w:tcPr>
          <w:p w:rsidR="00C65D78" w:rsidRPr="00A7776B" w:rsidRDefault="00266A57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14</w:t>
            </w:r>
          </w:p>
        </w:tc>
        <w:tc>
          <w:tcPr>
            <w:tcW w:w="980" w:type="dxa"/>
            <w:shd w:val="clear" w:color="auto" w:fill="FFFFFF"/>
          </w:tcPr>
          <w:p w:rsidR="00C65D78" w:rsidRPr="00A7776B" w:rsidRDefault="00266A57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15</w:t>
            </w:r>
          </w:p>
        </w:tc>
        <w:tc>
          <w:tcPr>
            <w:tcW w:w="700" w:type="dxa"/>
            <w:shd w:val="clear" w:color="auto" w:fill="FFFFFF"/>
          </w:tcPr>
          <w:p w:rsidR="00C65D78" w:rsidRPr="00A7776B" w:rsidRDefault="00266A57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16</w:t>
            </w:r>
          </w:p>
        </w:tc>
        <w:tc>
          <w:tcPr>
            <w:tcW w:w="840" w:type="dxa"/>
            <w:shd w:val="clear" w:color="auto" w:fill="FFFFFF"/>
          </w:tcPr>
          <w:p w:rsidR="00C65D78" w:rsidRPr="00A7776B" w:rsidRDefault="00266A57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17</w:t>
            </w:r>
          </w:p>
        </w:tc>
      </w:tr>
      <w:tr w:rsidR="00C65D78" w:rsidRPr="00A7776B" w:rsidTr="00BF1AF3">
        <w:trPr>
          <w:gridAfter w:val="1"/>
          <w:wAfter w:w="3738" w:type="dxa"/>
          <w:trHeight w:val="102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4900</w:t>
            </w:r>
          </w:p>
        </w:tc>
        <w:tc>
          <w:tcPr>
            <w:tcW w:w="659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850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851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64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11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03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4901</w:t>
            </w:r>
          </w:p>
        </w:tc>
        <w:tc>
          <w:tcPr>
            <w:tcW w:w="659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850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851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64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</w:rPr>
            </w:pPr>
            <w:r w:rsidRPr="00A7776B">
              <w:rPr>
                <w:rFonts w:cs="Arial"/>
                <w:bCs/>
              </w:rPr>
              <w:t>X</w:t>
            </w:r>
          </w:p>
        </w:tc>
        <w:tc>
          <w:tcPr>
            <w:tcW w:w="711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11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составление и рассмотрение проекта бюджета сельского поселения, утверждение и исполнение бюджета сельского поселения, осуществление </w:t>
            </w:r>
            <w:proofErr w:type="gramStart"/>
            <w:r w:rsidRPr="00A7776B">
              <w:rPr>
                <w:rFonts w:cs="Arial"/>
                <w:color w:val="000000"/>
              </w:rPr>
              <w:t>контроля за</w:t>
            </w:r>
            <w:proofErr w:type="gramEnd"/>
            <w:r w:rsidRPr="00A7776B">
              <w:rPr>
                <w:rFonts w:cs="Arial"/>
                <w:color w:val="000000"/>
              </w:rPr>
              <w:t xml:space="preserve"> его исполнением, составление и утверждение</w:t>
            </w:r>
            <w:r w:rsidR="00A709BA" w:rsidRPr="00A7776B">
              <w:rPr>
                <w:rFonts w:cs="Arial"/>
                <w:color w:val="000000"/>
              </w:rPr>
              <w:t xml:space="preserve"> </w:t>
            </w:r>
            <w:r w:rsidRPr="00A7776B">
              <w:rPr>
                <w:rFonts w:cs="Arial"/>
                <w:color w:val="000000"/>
              </w:rPr>
              <w:t>отчета об исполнении бюджета сельского поселения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4903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21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1.1.2.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обеспечение первичных мер пожарной безопасности в границах населенных пунктов сельского поселения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4906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81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1.1.3.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создание условий для обеспечения жителей сельского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994" w:type="dxa"/>
            <w:noWrap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</w:rPr>
            </w:pPr>
            <w:r w:rsidRPr="00A7776B">
              <w:rPr>
                <w:rFonts w:cs="Arial"/>
              </w:rPr>
              <w:t>4907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202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1.1.4.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создание условий для организации досуга и обеспечение жителей сельского поселения услугами организации культуры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4908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213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1.1.5.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утверждение правил благоустройства территории сельского поселения, </w:t>
            </w:r>
            <w:proofErr w:type="gramStart"/>
            <w:r w:rsidRPr="00A7776B">
              <w:rPr>
                <w:rFonts w:cs="Arial"/>
                <w:color w:val="000000"/>
              </w:rPr>
              <w:t>устанавливающих</w:t>
            </w:r>
            <w:proofErr w:type="gramEnd"/>
            <w:r w:rsidRPr="00A7776B">
              <w:rPr>
                <w:rFonts w:cs="Arial"/>
                <w:color w:val="000000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4911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360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1.1.6.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 xml:space="preserve">дорожная деятельность в отношении автомобильных дорог местного значения в границах нас пунктов сельского поселения и обеспечение функционирования парковок, осуществление муниципального </w:t>
            </w:r>
            <w:proofErr w:type="gramStart"/>
            <w:r w:rsidRPr="00A7776B">
              <w:rPr>
                <w:rFonts w:cs="Arial"/>
                <w:color w:val="000000"/>
              </w:rPr>
              <w:t>контроля за</w:t>
            </w:r>
            <w:proofErr w:type="gramEnd"/>
            <w:r w:rsidRPr="00A7776B">
              <w:rPr>
                <w:rFonts w:cs="Arial"/>
                <w:color w:val="000000"/>
              </w:rPr>
              <w:t xml:space="preserve"> сохранностью автомобильных дорог местного значения в границах населенных пунктов сельского поселения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5003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96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1.1.7.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сельского поселения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5009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289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1.1.8.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5004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56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1.2.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A7776B">
              <w:rPr>
                <w:rFonts w:cs="Arial"/>
                <w:bCs/>
                <w:color w:val="000000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A7776B">
              <w:rPr>
                <w:rFonts w:cs="Arial"/>
                <w:bCs/>
                <w:color w:val="000000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5100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55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1.2.1.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5101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21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1.2.2.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5105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80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1.2.3.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5110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78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1.3.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5200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05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1.3.1.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по перечню, предусмотренному Федеральным законом от 06.10.2003 №131-ФЗ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5201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81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1.3.2.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5400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79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1.3.2.1.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на обеспечение мероприятий по капитальному ремонту многоквартирных домов и переселение граждан из аварийного жилищного фонда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5401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54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1.3.2.2.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на содействие занятости населения, снижение напряженности на рынке труда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5402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102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1.323.3.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на социальное обеспечение населения, социальное поддержка и социальное обслуживание граждан пожилого возраста и инвалидов, граждан, находящихся в трудной жизненной ситуации, а также детей-сирот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5403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66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1.4.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5500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555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1.4.1.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5501</w:t>
            </w:r>
          </w:p>
        </w:tc>
        <w:tc>
          <w:tcPr>
            <w:tcW w:w="659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  <w:r w:rsidRPr="00A7776B">
              <w:rPr>
                <w:rFonts w:cs="Arial"/>
                <w:bCs/>
                <w:color w:val="000000"/>
              </w:rPr>
              <w:t>X</w:t>
            </w: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  <w:tr w:rsidR="00C65D78" w:rsidRPr="00A7776B" w:rsidTr="00BF1AF3">
        <w:trPr>
          <w:gridAfter w:val="1"/>
          <w:wAfter w:w="3738" w:type="dxa"/>
          <w:trHeight w:val="2070"/>
        </w:trPr>
        <w:tc>
          <w:tcPr>
            <w:tcW w:w="1149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1.4.1.1.</w:t>
            </w:r>
          </w:p>
        </w:tc>
        <w:tc>
          <w:tcPr>
            <w:tcW w:w="1841" w:type="dxa"/>
            <w:shd w:val="clear" w:color="auto" w:fill="auto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на осуществление воинского учета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994" w:type="dxa"/>
          </w:tcPr>
          <w:p w:rsidR="00C65D78" w:rsidRPr="00A7776B" w:rsidRDefault="00C65D78" w:rsidP="00FE729C">
            <w:pPr>
              <w:autoSpaceDN w:val="0"/>
              <w:ind w:firstLine="0"/>
              <w:rPr>
                <w:rFonts w:cs="Arial"/>
                <w:color w:val="000000"/>
              </w:rPr>
            </w:pPr>
            <w:r w:rsidRPr="00A7776B">
              <w:rPr>
                <w:rFonts w:cs="Arial"/>
                <w:color w:val="000000"/>
              </w:rPr>
              <w:t>5504</w:t>
            </w:r>
          </w:p>
        </w:tc>
        <w:tc>
          <w:tcPr>
            <w:tcW w:w="659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64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605" w:type="dxa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11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98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70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:rsidR="00C65D78" w:rsidRPr="00A7776B" w:rsidRDefault="00C65D78" w:rsidP="00FE729C">
            <w:pPr>
              <w:ind w:firstLine="0"/>
              <w:rPr>
                <w:rFonts w:cs="Arial"/>
              </w:rPr>
            </w:pPr>
          </w:p>
        </w:tc>
      </w:tr>
    </w:tbl>
    <w:p w:rsidR="00A709BA" w:rsidRPr="00A7776B" w:rsidRDefault="00A709BA" w:rsidP="00FE729C">
      <w:pPr>
        <w:pStyle w:val="aa"/>
        <w:ind w:firstLine="709"/>
        <w:rPr>
          <w:rFonts w:cs="Arial"/>
          <w:szCs w:val="24"/>
        </w:rPr>
      </w:pPr>
    </w:p>
    <w:p w:rsidR="00A709BA" w:rsidRPr="00A7776B" w:rsidRDefault="00A709BA" w:rsidP="00FE729C">
      <w:pPr>
        <w:pStyle w:val="aa"/>
        <w:ind w:firstLine="709"/>
        <w:rPr>
          <w:rFonts w:cs="Arial"/>
          <w:szCs w:val="24"/>
          <w:lang w:val="ru-RU"/>
        </w:rPr>
      </w:pPr>
    </w:p>
    <w:p w:rsidR="00A709BA" w:rsidRPr="00A7776B" w:rsidRDefault="00A709BA" w:rsidP="00FE729C">
      <w:pPr>
        <w:pStyle w:val="aa"/>
        <w:ind w:firstLine="709"/>
        <w:rPr>
          <w:rFonts w:cs="Arial"/>
          <w:szCs w:val="24"/>
          <w:lang w:val="ru-RU"/>
        </w:rPr>
      </w:pPr>
    </w:p>
    <w:p w:rsidR="003347F5" w:rsidRPr="00A7776B" w:rsidRDefault="003347F5" w:rsidP="00FE729C">
      <w:pPr>
        <w:pStyle w:val="aa"/>
        <w:rPr>
          <w:rFonts w:cs="Arial"/>
          <w:szCs w:val="24"/>
          <w:lang w:val="ru-RU"/>
        </w:rPr>
        <w:sectPr w:rsidR="003347F5" w:rsidRPr="00A7776B" w:rsidSect="00BF1AF3">
          <w:pgSz w:w="16838" w:h="11906" w:orient="landscape" w:code="9"/>
          <w:pgMar w:top="567" w:right="567" w:bottom="567" w:left="851" w:header="720" w:footer="720" w:gutter="0"/>
          <w:cols w:space="720"/>
          <w:docGrid w:linePitch="381"/>
        </w:sectPr>
      </w:pPr>
    </w:p>
    <w:p w:rsidR="00B20E75" w:rsidRPr="00A7776B" w:rsidRDefault="00B20E75" w:rsidP="00A7776B">
      <w:pPr>
        <w:tabs>
          <w:tab w:val="left" w:pos="3240"/>
        </w:tabs>
        <w:ind w:firstLine="0"/>
        <w:rPr>
          <w:rFonts w:cs="Arial"/>
          <w:lang w:eastAsia="ar-SA"/>
        </w:rPr>
      </w:pPr>
      <w:bookmarkStart w:id="0" w:name="_GoBack"/>
      <w:bookmarkEnd w:id="0"/>
    </w:p>
    <w:sectPr w:rsidR="00B20E75" w:rsidRPr="00A7776B" w:rsidSect="00A709BA">
      <w:pgSz w:w="11906" w:h="16838" w:code="9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AB" w:rsidRDefault="001A19AB" w:rsidP="00A709BA">
      <w:r>
        <w:separator/>
      </w:r>
    </w:p>
  </w:endnote>
  <w:endnote w:type="continuationSeparator" w:id="0">
    <w:p w:rsidR="001A19AB" w:rsidRDefault="001A19AB" w:rsidP="00A7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AB" w:rsidRDefault="001A19AB" w:rsidP="00A709BA">
      <w:r>
        <w:separator/>
      </w:r>
    </w:p>
  </w:footnote>
  <w:footnote w:type="continuationSeparator" w:id="0">
    <w:p w:rsidR="001A19AB" w:rsidRDefault="001A19AB" w:rsidP="00A7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B6"/>
    <w:multiLevelType w:val="hybridMultilevel"/>
    <w:tmpl w:val="6D70ED38"/>
    <w:lvl w:ilvl="0" w:tplc="86781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49B"/>
    <w:multiLevelType w:val="hybridMultilevel"/>
    <w:tmpl w:val="BDBE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C70"/>
    <w:multiLevelType w:val="hybridMultilevel"/>
    <w:tmpl w:val="B99C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E461A4"/>
    <w:multiLevelType w:val="hybridMultilevel"/>
    <w:tmpl w:val="26E20BF2"/>
    <w:lvl w:ilvl="0" w:tplc="867813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1B7361"/>
    <w:multiLevelType w:val="hybridMultilevel"/>
    <w:tmpl w:val="CB3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3010C"/>
    <w:multiLevelType w:val="hybridMultilevel"/>
    <w:tmpl w:val="AA4221B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15B3C"/>
    <w:multiLevelType w:val="hybridMultilevel"/>
    <w:tmpl w:val="C29446FE"/>
    <w:lvl w:ilvl="0" w:tplc="867813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DA5FF4"/>
    <w:multiLevelType w:val="hybridMultilevel"/>
    <w:tmpl w:val="4EF6A59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E72F5"/>
    <w:multiLevelType w:val="hybridMultilevel"/>
    <w:tmpl w:val="AE6CD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05E7D"/>
    <w:multiLevelType w:val="hybridMultilevel"/>
    <w:tmpl w:val="4748FD58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55E84"/>
    <w:multiLevelType w:val="hybridMultilevel"/>
    <w:tmpl w:val="430C737E"/>
    <w:lvl w:ilvl="0" w:tplc="867813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9E0035C"/>
    <w:multiLevelType w:val="hybridMultilevel"/>
    <w:tmpl w:val="AB148C16"/>
    <w:lvl w:ilvl="0" w:tplc="29BEC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6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3"/>
  </w:num>
  <w:num w:numId="16">
    <w:abstractNumId w:val="11"/>
  </w:num>
  <w:num w:numId="17">
    <w:abstractNumId w:val="9"/>
  </w:num>
  <w:num w:numId="18">
    <w:abstractNumId w:val="5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03"/>
    <w:rsid w:val="00012BF4"/>
    <w:rsid w:val="00012C8F"/>
    <w:rsid w:val="0001690F"/>
    <w:rsid w:val="00017FEA"/>
    <w:rsid w:val="0003578B"/>
    <w:rsid w:val="00054700"/>
    <w:rsid w:val="0005513B"/>
    <w:rsid w:val="00071453"/>
    <w:rsid w:val="00076B0B"/>
    <w:rsid w:val="00084B50"/>
    <w:rsid w:val="00086403"/>
    <w:rsid w:val="000C3823"/>
    <w:rsid w:val="000D599C"/>
    <w:rsid w:val="000D6D3A"/>
    <w:rsid w:val="000E605F"/>
    <w:rsid w:val="0011625F"/>
    <w:rsid w:val="00123EC1"/>
    <w:rsid w:val="00152229"/>
    <w:rsid w:val="00162FB8"/>
    <w:rsid w:val="0018793A"/>
    <w:rsid w:val="001963B5"/>
    <w:rsid w:val="001A19AB"/>
    <w:rsid w:val="001C6820"/>
    <w:rsid w:val="00201DB1"/>
    <w:rsid w:val="002030C2"/>
    <w:rsid w:val="002462C4"/>
    <w:rsid w:val="00247376"/>
    <w:rsid w:val="00257427"/>
    <w:rsid w:val="00264E49"/>
    <w:rsid w:val="00266A57"/>
    <w:rsid w:val="00271D89"/>
    <w:rsid w:val="002947F7"/>
    <w:rsid w:val="002A08F3"/>
    <w:rsid w:val="002C5BAD"/>
    <w:rsid w:val="002E391A"/>
    <w:rsid w:val="00305892"/>
    <w:rsid w:val="00311F59"/>
    <w:rsid w:val="003347F5"/>
    <w:rsid w:val="00346A08"/>
    <w:rsid w:val="00360958"/>
    <w:rsid w:val="00373194"/>
    <w:rsid w:val="00373724"/>
    <w:rsid w:val="003A6410"/>
    <w:rsid w:val="003C538F"/>
    <w:rsid w:val="003C67CB"/>
    <w:rsid w:val="003D4738"/>
    <w:rsid w:val="003D48DE"/>
    <w:rsid w:val="0041354D"/>
    <w:rsid w:val="0042425F"/>
    <w:rsid w:val="00425493"/>
    <w:rsid w:val="00425E96"/>
    <w:rsid w:val="00451A0A"/>
    <w:rsid w:val="00461C91"/>
    <w:rsid w:val="00464AAB"/>
    <w:rsid w:val="004834A0"/>
    <w:rsid w:val="00495DE6"/>
    <w:rsid w:val="004E7842"/>
    <w:rsid w:val="004F09DA"/>
    <w:rsid w:val="004F247A"/>
    <w:rsid w:val="004F5F87"/>
    <w:rsid w:val="00524B2E"/>
    <w:rsid w:val="00524D76"/>
    <w:rsid w:val="00542E5C"/>
    <w:rsid w:val="00555703"/>
    <w:rsid w:val="00560979"/>
    <w:rsid w:val="00562963"/>
    <w:rsid w:val="00564CA1"/>
    <w:rsid w:val="00576FCE"/>
    <w:rsid w:val="0057731A"/>
    <w:rsid w:val="005816DD"/>
    <w:rsid w:val="00581DE1"/>
    <w:rsid w:val="00585DCE"/>
    <w:rsid w:val="005D4759"/>
    <w:rsid w:val="005D6B36"/>
    <w:rsid w:val="005E307B"/>
    <w:rsid w:val="005E5384"/>
    <w:rsid w:val="005F5B59"/>
    <w:rsid w:val="0061078A"/>
    <w:rsid w:val="0061177F"/>
    <w:rsid w:val="00651BA6"/>
    <w:rsid w:val="0066592D"/>
    <w:rsid w:val="00672D1F"/>
    <w:rsid w:val="00686101"/>
    <w:rsid w:val="00697BFA"/>
    <w:rsid w:val="006A40B8"/>
    <w:rsid w:val="006A7747"/>
    <w:rsid w:val="006B5C91"/>
    <w:rsid w:val="006D71AF"/>
    <w:rsid w:val="006F72BF"/>
    <w:rsid w:val="00744FAC"/>
    <w:rsid w:val="0076130D"/>
    <w:rsid w:val="00763718"/>
    <w:rsid w:val="00771391"/>
    <w:rsid w:val="0078448E"/>
    <w:rsid w:val="00797845"/>
    <w:rsid w:val="007C0B7B"/>
    <w:rsid w:val="008529E3"/>
    <w:rsid w:val="00857109"/>
    <w:rsid w:val="00857871"/>
    <w:rsid w:val="00862EAF"/>
    <w:rsid w:val="00865FF8"/>
    <w:rsid w:val="00872E81"/>
    <w:rsid w:val="008A0F51"/>
    <w:rsid w:val="008A2BA9"/>
    <w:rsid w:val="008C0CAB"/>
    <w:rsid w:val="008C53F7"/>
    <w:rsid w:val="008C6245"/>
    <w:rsid w:val="008E0CE4"/>
    <w:rsid w:val="008F3684"/>
    <w:rsid w:val="00910AC8"/>
    <w:rsid w:val="00923E0E"/>
    <w:rsid w:val="00926265"/>
    <w:rsid w:val="0094763A"/>
    <w:rsid w:val="009723F2"/>
    <w:rsid w:val="00973DD4"/>
    <w:rsid w:val="00974667"/>
    <w:rsid w:val="00977639"/>
    <w:rsid w:val="00981E58"/>
    <w:rsid w:val="009A3A03"/>
    <w:rsid w:val="009B0426"/>
    <w:rsid w:val="009F2C3A"/>
    <w:rsid w:val="009F3230"/>
    <w:rsid w:val="00A05B49"/>
    <w:rsid w:val="00A154A6"/>
    <w:rsid w:val="00A17DB2"/>
    <w:rsid w:val="00A2320F"/>
    <w:rsid w:val="00A30EFB"/>
    <w:rsid w:val="00A40719"/>
    <w:rsid w:val="00A418C2"/>
    <w:rsid w:val="00A454F8"/>
    <w:rsid w:val="00A656C5"/>
    <w:rsid w:val="00A709BA"/>
    <w:rsid w:val="00A74D0C"/>
    <w:rsid w:val="00A7776B"/>
    <w:rsid w:val="00A77CB3"/>
    <w:rsid w:val="00A81BFC"/>
    <w:rsid w:val="00AA6D56"/>
    <w:rsid w:val="00AC2C15"/>
    <w:rsid w:val="00AC4A18"/>
    <w:rsid w:val="00AC7843"/>
    <w:rsid w:val="00AD2A89"/>
    <w:rsid w:val="00AD68BF"/>
    <w:rsid w:val="00AF1AE4"/>
    <w:rsid w:val="00AF4057"/>
    <w:rsid w:val="00AF7DD5"/>
    <w:rsid w:val="00B20E75"/>
    <w:rsid w:val="00B22585"/>
    <w:rsid w:val="00B46213"/>
    <w:rsid w:val="00B66220"/>
    <w:rsid w:val="00B71C40"/>
    <w:rsid w:val="00B80E9D"/>
    <w:rsid w:val="00BC3F6A"/>
    <w:rsid w:val="00BD10A5"/>
    <w:rsid w:val="00BD6517"/>
    <w:rsid w:val="00BF1AF3"/>
    <w:rsid w:val="00C01E90"/>
    <w:rsid w:val="00C37509"/>
    <w:rsid w:val="00C55E45"/>
    <w:rsid w:val="00C56774"/>
    <w:rsid w:val="00C65D78"/>
    <w:rsid w:val="00C84A8D"/>
    <w:rsid w:val="00C85C6A"/>
    <w:rsid w:val="00C902F1"/>
    <w:rsid w:val="00CA4CDD"/>
    <w:rsid w:val="00CD62DE"/>
    <w:rsid w:val="00CD7C01"/>
    <w:rsid w:val="00D05A35"/>
    <w:rsid w:val="00D05B12"/>
    <w:rsid w:val="00D2427D"/>
    <w:rsid w:val="00D25EAE"/>
    <w:rsid w:val="00D2670B"/>
    <w:rsid w:val="00D409B6"/>
    <w:rsid w:val="00D63218"/>
    <w:rsid w:val="00DA2856"/>
    <w:rsid w:val="00DA3103"/>
    <w:rsid w:val="00DA73B5"/>
    <w:rsid w:val="00DB0E02"/>
    <w:rsid w:val="00DC3480"/>
    <w:rsid w:val="00DE4C24"/>
    <w:rsid w:val="00E04F17"/>
    <w:rsid w:val="00E0573C"/>
    <w:rsid w:val="00E16A8C"/>
    <w:rsid w:val="00E17F2F"/>
    <w:rsid w:val="00E33D00"/>
    <w:rsid w:val="00E41F0C"/>
    <w:rsid w:val="00E61C4B"/>
    <w:rsid w:val="00E7761C"/>
    <w:rsid w:val="00E86C54"/>
    <w:rsid w:val="00EA7129"/>
    <w:rsid w:val="00EB3868"/>
    <w:rsid w:val="00EB4A2A"/>
    <w:rsid w:val="00ED6D62"/>
    <w:rsid w:val="00ED70C2"/>
    <w:rsid w:val="00EF0969"/>
    <w:rsid w:val="00EF36F2"/>
    <w:rsid w:val="00F106D8"/>
    <w:rsid w:val="00F20686"/>
    <w:rsid w:val="00F436A2"/>
    <w:rsid w:val="00F458BC"/>
    <w:rsid w:val="00F53C5F"/>
    <w:rsid w:val="00F563D8"/>
    <w:rsid w:val="00F60304"/>
    <w:rsid w:val="00F90AAD"/>
    <w:rsid w:val="00F91678"/>
    <w:rsid w:val="00F92170"/>
    <w:rsid w:val="00F95358"/>
    <w:rsid w:val="00FC1925"/>
    <w:rsid w:val="00FE729C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F5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BD6517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a">
    <w:name w:val="Body Text"/>
    <w:basedOn w:val="a"/>
    <w:link w:val="ab"/>
    <w:unhideWhenUsed/>
    <w:rsid w:val="00D25EAE"/>
    <w:rPr>
      <w:szCs w:val="28"/>
      <w:lang w:val="x-none" w:eastAsia="ar-SA"/>
    </w:rPr>
  </w:style>
  <w:style w:type="character" w:customStyle="1" w:styleId="ab">
    <w:name w:val="Основной текст Знак"/>
    <w:link w:val="aa"/>
    <w:rsid w:val="00D25EAE"/>
    <w:rPr>
      <w:rFonts w:ascii="Times New Roman" w:eastAsia="Times New Roman" w:hAnsi="Times New Roman"/>
      <w:sz w:val="28"/>
      <w:szCs w:val="28"/>
      <w:lang w:eastAsia="ar-SA"/>
    </w:rPr>
  </w:style>
  <w:style w:type="character" w:styleId="ac">
    <w:name w:val="Hyperlink"/>
    <w:rsid w:val="004F5F87"/>
    <w:rPr>
      <w:color w:val="0000FF"/>
      <w:u w:val="none"/>
    </w:rPr>
  </w:style>
  <w:style w:type="paragraph" w:customStyle="1" w:styleId="formattext">
    <w:name w:val="formattext"/>
    <w:basedOn w:val="a"/>
    <w:rsid w:val="00B71C40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99"/>
    <w:locked/>
    <w:rsid w:val="003347F5"/>
    <w:rPr>
      <w:rFonts w:ascii="Times New Roman" w:eastAsia="Arial Unicode MS" w:hAnsi="Times New Roman"/>
      <w:kern w:val="1"/>
      <w:sz w:val="28"/>
      <w:szCs w:val="24"/>
      <w:lang w:eastAsia="en-US" w:bidi="ar-SA"/>
    </w:rPr>
  </w:style>
  <w:style w:type="paragraph" w:customStyle="1" w:styleId="Style3">
    <w:name w:val="Style3"/>
    <w:basedOn w:val="a"/>
    <w:rsid w:val="003347F5"/>
    <w:pPr>
      <w:autoSpaceDE w:val="0"/>
      <w:spacing w:line="288" w:lineRule="exact"/>
    </w:pPr>
    <w:rPr>
      <w:lang w:eastAsia="ar-SA"/>
    </w:rPr>
  </w:style>
  <w:style w:type="character" w:styleId="HTML">
    <w:name w:val="HTML Variable"/>
    <w:aliases w:val="!Ссылки в документе"/>
    <w:rsid w:val="004F5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F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A709B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A709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09BA"/>
    <w:rPr>
      <w:rFonts w:ascii="Arial" w:eastAsia="Times New Roman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709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709B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5F8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5F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F5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BD6517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aa">
    <w:name w:val="Body Text"/>
    <w:basedOn w:val="a"/>
    <w:link w:val="ab"/>
    <w:unhideWhenUsed/>
    <w:rsid w:val="00D25EAE"/>
    <w:rPr>
      <w:szCs w:val="28"/>
      <w:lang w:val="x-none" w:eastAsia="ar-SA"/>
    </w:rPr>
  </w:style>
  <w:style w:type="character" w:customStyle="1" w:styleId="ab">
    <w:name w:val="Основной текст Знак"/>
    <w:link w:val="aa"/>
    <w:rsid w:val="00D25EAE"/>
    <w:rPr>
      <w:rFonts w:ascii="Times New Roman" w:eastAsia="Times New Roman" w:hAnsi="Times New Roman"/>
      <w:sz w:val="28"/>
      <w:szCs w:val="28"/>
      <w:lang w:eastAsia="ar-SA"/>
    </w:rPr>
  </w:style>
  <w:style w:type="character" w:styleId="ac">
    <w:name w:val="Hyperlink"/>
    <w:rsid w:val="004F5F87"/>
    <w:rPr>
      <w:color w:val="0000FF"/>
      <w:u w:val="none"/>
    </w:rPr>
  </w:style>
  <w:style w:type="paragraph" w:customStyle="1" w:styleId="formattext">
    <w:name w:val="formattext"/>
    <w:basedOn w:val="a"/>
    <w:rsid w:val="00B71C40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99"/>
    <w:locked/>
    <w:rsid w:val="003347F5"/>
    <w:rPr>
      <w:rFonts w:ascii="Times New Roman" w:eastAsia="Arial Unicode MS" w:hAnsi="Times New Roman"/>
      <w:kern w:val="1"/>
      <w:sz w:val="28"/>
      <w:szCs w:val="24"/>
      <w:lang w:eastAsia="en-US" w:bidi="ar-SA"/>
    </w:rPr>
  </w:style>
  <w:style w:type="paragraph" w:customStyle="1" w:styleId="Style3">
    <w:name w:val="Style3"/>
    <w:basedOn w:val="a"/>
    <w:rsid w:val="003347F5"/>
    <w:pPr>
      <w:autoSpaceDE w:val="0"/>
      <w:spacing w:line="288" w:lineRule="exact"/>
    </w:pPr>
    <w:rPr>
      <w:lang w:eastAsia="ar-SA"/>
    </w:rPr>
  </w:style>
  <w:style w:type="character" w:styleId="HTML">
    <w:name w:val="HTML Variable"/>
    <w:aliases w:val="!Ссылки в документе"/>
    <w:rsid w:val="004F5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F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A709B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A709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09BA"/>
    <w:rPr>
      <w:rFonts w:ascii="Arial" w:eastAsia="Times New Roman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709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709B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5F8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5F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71</TotalTime>
  <Pages>21</Pages>
  <Words>2882</Words>
  <Characters>16434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</vt:lpstr>
      <vt:lpstr>От «08» июня 2020 г. 31</vt:lpstr>
      <vt:lpstr>п. Калачеевский</vt:lpstr>
      <vt:lpstr/>
      <vt:lpstr>О порядке ведения реестра расходных обязательств Калачеевского</vt:lpstr>
      <vt:lpstr>сельского поселения Калачеевского муниципального района Воронежской области</vt:lpstr>
    </vt:vector>
  </TitlesOfParts>
  <Company>Microsoft</Company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Слепокурова Светлана</dc:creator>
  <cp:lastModifiedBy>еее</cp:lastModifiedBy>
  <cp:revision>13</cp:revision>
  <cp:lastPrinted>2020-06-05T06:27:00Z</cp:lastPrinted>
  <dcterms:created xsi:type="dcterms:W3CDTF">2020-03-26T06:51:00Z</dcterms:created>
  <dcterms:modified xsi:type="dcterms:W3CDTF">2020-06-05T07:10:00Z</dcterms:modified>
</cp:coreProperties>
</file>