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9A" w:rsidRPr="00B94BC9" w:rsidRDefault="0004259A" w:rsidP="00917632">
      <w:pPr>
        <w:jc w:val="center"/>
        <w:rPr>
          <w:rFonts w:ascii="Arial" w:eastAsia="Arial" w:hAnsi="Arial" w:cs="Arial"/>
          <w:caps/>
        </w:rPr>
      </w:pPr>
      <w:bookmarkStart w:id="0" w:name="_GoBack"/>
      <w:r w:rsidRPr="00B94BC9">
        <w:rPr>
          <w:rFonts w:ascii="Arial" w:eastAsia="Arial" w:hAnsi="Arial" w:cs="Arial"/>
          <w:caps/>
        </w:rPr>
        <w:t>РОССИЙСКАЯ ФЕДЕРАЦИЯ</w:t>
      </w:r>
    </w:p>
    <w:p w:rsidR="0004259A" w:rsidRPr="00B94BC9" w:rsidRDefault="0004259A" w:rsidP="00917632">
      <w:pPr>
        <w:jc w:val="center"/>
        <w:rPr>
          <w:rFonts w:ascii="Arial" w:eastAsia="Arial" w:hAnsi="Arial" w:cs="Arial"/>
          <w:caps/>
        </w:rPr>
      </w:pPr>
      <w:r w:rsidRPr="00B94BC9">
        <w:rPr>
          <w:rFonts w:ascii="Arial" w:eastAsia="Arial" w:hAnsi="Arial" w:cs="Arial"/>
          <w:caps/>
        </w:rPr>
        <w:t>АДМИНИСТРАЦИЯ</w:t>
      </w:r>
    </w:p>
    <w:p w:rsidR="0004259A" w:rsidRPr="00B94BC9" w:rsidRDefault="00375D0A" w:rsidP="00917632">
      <w:pPr>
        <w:jc w:val="center"/>
        <w:rPr>
          <w:rFonts w:ascii="Arial" w:eastAsia="Arial" w:hAnsi="Arial" w:cs="Arial"/>
          <w:caps/>
        </w:rPr>
      </w:pPr>
      <w:r w:rsidRPr="00B94BC9">
        <w:rPr>
          <w:rFonts w:ascii="Arial" w:eastAsia="Arial" w:hAnsi="Arial" w:cs="Arial"/>
          <w:caps/>
        </w:rPr>
        <w:t>КАЛАЧЕЕВСКОГО</w:t>
      </w:r>
      <w:r w:rsidR="0004259A" w:rsidRPr="00B94BC9">
        <w:rPr>
          <w:rFonts w:ascii="Arial" w:eastAsia="Arial" w:hAnsi="Arial" w:cs="Arial"/>
          <w:caps/>
        </w:rPr>
        <w:t xml:space="preserve"> СЕЛЬСКОГО ПОСЕЛЕНИЯ</w:t>
      </w:r>
    </w:p>
    <w:p w:rsidR="0004259A" w:rsidRPr="00B94BC9" w:rsidRDefault="0004259A" w:rsidP="00917632">
      <w:pPr>
        <w:jc w:val="center"/>
        <w:rPr>
          <w:rFonts w:ascii="Arial" w:eastAsia="Arial" w:hAnsi="Arial" w:cs="Arial"/>
          <w:caps/>
        </w:rPr>
      </w:pPr>
      <w:r w:rsidRPr="00B94BC9">
        <w:rPr>
          <w:rFonts w:ascii="Arial" w:eastAsia="Arial" w:hAnsi="Arial" w:cs="Arial"/>
          <w:caps/>
        </w:rPr>
        <w:t>КАЛАЧЕЕВСКОГО МУНИЦИПАЛЬНОГО РАЙОНА</w:t>
      </w:r>
    </w:p>
    <w:p w:rsidR="00183674" w:rsidRPr="00B94BC9" w:rsidRDefault="0004259A" w:rsidP="00917632">
      <w:pPr>
        <w:jc w:val="center"/>
        <w:rPr>
          <w:rFonts w:ascii="Arial" w:eastAsia="Arial" w:hAnsi="Arial" w:cs="Arial"/>
          <w:caps/>
        </w:rPr>
      </w:pPr>
      <w:r w:rsidRPr="00B94BC9">
        <w:rPr>
          <w:rFonts w:ascii="Arial" w:eastAsia="Arial" w:hAnsi="Arial" w:cs="Arial"/>
          <w:caps/>
        </w:rPr>
        <w:t>ВОРОНЕЖСКОЙ ОБЛАСТИ</w:t>
      </w:r>
    </w:p>
    <w:p w:rsidR="0004259A" w:rsidRPr="00B94BC9" w:rsidRDefault="0004259A" w:rsidP="00917632">
      <w:pPr>
        <w:jc w:val="center"/>
        <w:rPr>
          <w:rFonts w:ascii="Arial" w:eastAsia="Arial" w:hAnsi="Arial" w:cs="Arial"/>
          <w:caps/>
        </w:rPr>
      </w:pPr>
      <w:proofErr w:type="gramStart"/>
      <w:r w:rsidRPr="00B94BC9">
        <w:rPr>
          <w:rFonts w:ascii="Arial" w:eastAsia="Arial" w:hAnsi="Arial" w:cs="Arial"/>
          <w:caps/>
        </w:rPr>
        <w:t>П</w:t>
      </w:r>
      <w:proofErr w:type="gramEnd"/>
      <w:r w:rsidRPr="00B94BC9">
        <w:rPr>
          <w:rFonts w:ascii="Arial" w:eastAsia="Arial" w:hAnsi="Arial" w:cs="Arial"/>
          <w:caps/>
        </w:rPr>
        <w:t xml:space="preserve"> О С Т А Н О В Л Е Н И Е</w:t>
      </w:r>
    </w:p>
    <w:p w:rsidR="0004259A" w:rsidRPr="00B94BC9" w:rsidRDefault="0004259A" w:rsidP="00B94BC9">
      <w:pPr>
        <w:rPr>
          <w:rFonts w:ascii="Arial" w:eastAsia="Calibri" w:hAnsi="Arial" w:cs="Arial"/>
          <w:u w:val="single"/>
        </w:rPr>
      </w:pPr>
      <w:r w:rsidRPr="00B94BC9">
        <w:rPr>
          <w:rFonts w:ascii="Arial" w:eastAsia="Calibri" w:hAnsi="Arial" w:cs="Arial"/>
          <w:u w:val="single"/>
        </w:rPr>
        <w:t>от «</w:t>
      </w:r>
      <w:r w:rsidR="009F35B7">
        <w:rPr>
          <w:rFonts w:ascii="Arial" w:eastAsia="Calibri" w:hAnsi="Arial" w:cs="Arial"/>
          <w:u w:val="single"/>
        </w:rPr>
        <w:t>31</w:t>
      </w:r>
      <w:r w:rsidRPr="00B94BC9">
        <w:rPr>
          <w:rFonts w:ascii="Arial" w:eastAsia="Calibri" w:hAnsi="Arial" w:cs="Arial"/>
          <w:u w:val="single"/>
        </w:rPr>
        <w:t>»</w:t>
      </w:r>
      <w:r w:rsidR="00F22B33" w:rsidRPr="00B94BC9">
        <w:rPr>
          <w:rFonts w:ascii="Arial" w:eastAsia="Calibri" w:hAnsi="Arial" w:cs="Arial"/>
          <w:u w:val="single"/>
        </w:rPr>
        <w:t xml:space="preserve"> </w:t>
      </w:r>
      <w:r w:rsidR="009F35B7">
        <w:rPr>
          <w:rFonts w:ascii="Arial" w:eastAsia="Calibri" w:hAnsi="Arial" w:cs="Arial"/>
          <w:u w:val="single"/>
        </w:rPr>
        <w:t>августа</w:t>
      </w:r>
      <w:r w:rsidR="00653715" w:rsidRPr="00B94BC9">
        <w:rPr>
          <w:rFonts w:ascii="Arial" w:eastAsia="Calibri" w:hAnsi="Arial" w:cs="Arial"/>
          <w:u w:val="single"/>
        </w:rPr>
        <w:t xml:space="preserve"> </w:t>
      </w:r>
      <w:r w:rsidRPr="00B94BC9">
        <w:rPr>
          <w:rFonts w:ascii="Arial" w:eastAsia="Calibri" w:hAnsi="Arial" w:cs="Arial"/>
          <w:u w:val="single"/>
        </w:rPr>
        <w:t>20</w:t>
      </w:r>
      <w:r w:rsidR="009F35B7">
        <w:rPr>
          <w:rFonts w:ascii="Arial" w:eastAsia="Calibri" w:hAnsi="Arial" w:cs="Arial"/>
          <w:u w:val="single"/>
        </w:rPr>
        <w:t>20</w:t>
      </w:r>
      <w:r w:rsidRPr="00B94BC9">
        <w:rPr>
          <w:rFonts w:ascii="Arial" w:eastAsia="Calibri" w:hAnsi="Arial" w:cs="Arial"/>
          <w:u w:val="single"/>
        </w:rPr>
        <w:t xml:space="preserve"> г. № </w:t>
      </w:r>
      <w:r w:rsidR="009F35B7">
        <w:rPr>
          <w:rFonts w:ascii="Arial" w:eastAsia="Calibri" w:hAnsi="Arial" w:cs="Arial"/>
          <w:u w:val="single"/>
        </w:rPr>
        <w:t>4</w:t>
      </w:r>
      <w:r w:rsidR="00F30575" w:rsidRPr="00B94BC9">
        <w:rPr>
          <w:rFonts w:ascii="Arial" w:eastAsia="Calibri" w:hAnsi="Arial" w:cs="Arial"/>
          <w:u w:val="single"/>
        </w:rPr>
        <w:t>2</w:t>
      </w:r>
    </w:p>
    <w:p w:rsidR="002956C2" w:rsidRPr="00B94BC9" w:rsidRDefault="00375D0A" w:rsidP="00B94BC9">
      <w:pPr>
        <w:ind w:left="708" w:firstLine="372"/>
        <w:rPr>
          <w:rFonts w:ascii="Arial" w:eastAsia="Calibri" w:hAnsi="Arial" w:cs="Arial"/>
        </w:rPr>
      </w:pPr>
      <w:r w:rsidRPr="00B94BC9">
        <w:rPr>
          <w:rFonts w:ascii="Arial" w:eastAsia="Calibri" w:hAnsi="Arial" w:cs="Arial"/>
        </w:rPr>
        <w:t>п.</w:t>
      </w:r>
      <w:r w:rsidR="00AA716B" w:rsidRPr="00B94BC9">
        <w:rPr>
          <w:rFonts w:ascii="Arial" w:eastAsia="Calibri" w:hAnsi="Arial" w:cs="Arial"/>
        </w:rPr>
        <w:t xml:space="preserve"> </w:t>
      </w:r>
      <w:r w:rsidRPr="00B94BC9">
        <w:rPr>
          <w:rFonts w:ascii="Arial" w:eastAsia="Calibri" w:hAnsi="Arial" w:cs="Arial"/>
        </w:rPr>
        <w:t>Калачеевский</w:t>
      </w:r>
    </w:p>
    <w:p w:rsidR="00333D53" w:rsidRPr="00917632" w:rsidRDefault="00DD7BEB" w:rsidP="00917632">
      <w:pPr>
        <w:tabs>
          <w:tab w:val="left" w:pos="10065"/>
        </w:tabs>
        <w:jc w:val="center"/>
        <w:rPr>
          <w:rFonts w:ascii="Arial" w:hAnsi="Arial" w:cs="Arial"/>
          <w:b/>
          <w:sz w:val="32"/>
          <w:szCs w:val="32"/>
        </w:rPr>
      </w:pPr>
      <w:r w:rsidRPr="00917632">
        <w:rPr>
          <w:rFonts w:ascii="Arial" w:hAnsi="Arial" w:cs="Arial"/>
          <w:b/>
          <w:sz w:val="32"/>
          <w:szCs w:val="32"/>
        </w:rPr>
        <w:t xml:space="preserve">О внесении изменений в постановление администрации </w:t>
      </w:r>
      <w:r w:rsidR="00375D0A" w:rsidRPr="00917632">
        <w:rPr>
          <w:rFonts w:ascii="Arial" w:hAnsi="Arial" w:cs="Arial"/>
          <w:b/>
          <w:sz w:val="32"/>
          <w:szCs w:val="32"/>
        </w:rPr>
        <w:t>Калачеевского</w:t>
      </w:r>
      <w:r w:rsidRPr="00917632">
        <w:rPr>
          <w:rFonts w:ascii="Arial" w:hAnsi="Arial" w:cs="Arial"/>
          <w:b/>
          <w:sz w:val="32"/>
          <w:szCs w:val="32"/>
        </w:rPr>
        <w:t xml:space="preserve"> сельского поселения Калачеевского муниципального района Воронежской области </w:t>
      </w:r>
      <w:r w:rsidR="00375D0A" w:rsidRPr="00917632">
        <w:rPr>
          <w:rFonts w:ascii="Arial" w:hAnsi="Arial" w:cs="Arial"/>
          <w:b/>
          <w:sz w:val="32"/>
          <w:szCs w:val="32"/>
        </w:rPr>
        <w:t>от 24 мая  2019 г. № 48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C00FEB" w:rsidRDefault="003F2AA7" w:rsidP="000C7F2C">
      <w:pPr>
        <w:ind w:firstLine="709"/>
        <w:jc w:val="both"/>
        <w:rPr>
          <w:rFonts w:ascii="Arial" w:hAnsi="Arial" w:cs="Arial"/>
        </w:rPr>
      </w:pPr>
      <w:proofErr w:type="gramStart"/>
      <w:r w:rsidRPr="003F2AA7">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Правительства РФ от 27.07.2020 г. № 1120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w:t>
      </w:r>
      <w:proofErr w:type="gramEnd"/>
      <w:r w:rsidRPr="003F2AA7">
        <w:rPr>
          <w:rFonts w:ascii="Arial" w:hAnsi="Arial" w:cs="Arial"/>
        </w:rPr>
        <w:t xml:space="preserve"> дома жилым домом и жилого дома садовым домом», </w:t>
      </w:r>
      <w:r w:rsidR="00837B2B" w:rsidRPr="00C00FEB">
        <w:rPr>
          <w:rFonts w:ascii="Arial" w:hAnsi="Arial" w:cs="Arial"/>
        </w:rPr>
        <w:t xml:space="preserve">в целях приведения нормативных правовых актов </w:t>
      </w:r>
      <w:r w:rsidR="00375D0A" w:rsidRPr="00C00FEB">
        <w:rPr>
          <w:rFonts w:ascii="Arial" w:hAnsi="Arial" w:cs="Arial"/>
        </w:rPr>
        <w:t>Калачеевского</w:t>
      </w:r>
      <w:r w:rsidR="00837B2B" w:rsidRPr="00C00FEB">
        <w:rPr>
          <w:rFonts w:ascii="Arial" w:hAnsi="Arial" w:cs="Arial"/>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r w:rsidR="00375D0A" w:rsidRPr="00C00FEB">
        <w:rPr>
          <w:rFonts w:ascii="Arial" w:hAnsi="Arial" w:cs="Arial"/>
        </w:rPr>
        <w:t>Калачеевского</w:t>
      </w:r>
      <w:r w:rsidR="00837B2B" w:rsidRPr="00C00FEB">
        <w:rPr>
          <w:rFonts w:ascii="Arial" w:hAnsi="Arial" w:cs="Arial"/>
        </w:rPr>
        <w:t xml:space="preserve"> сельского поселения Калачеевского муниципального района Воронежской области </w:t>
      </w:r>
    </w:p>
    <w:p w:rsidR="00A95637" w:rsidRPr="00C00FEB" w:rsidRDefault="00837B2B" w:rsidP="000C7F2C">
      <w:pPr>
        <w:ind w:firstLine="709"/>
        <w:jc w:val="both"/>
        <w:rPr>
          <w:rFonts w:ascii="Arial" w:hAnsi="Arial" w:cs="Arial"/>
          <w:b/>
        </w:rPr>
      </w:pPr>
      <w:proofErr w:type="gramStart"/>
      <w:r w:rsidRPr="00C00FEB">
        <w:rPr>
          <w:rFonts w:ascii="Arial" w:hAnsi="Arial" w:cs="Arial"/>
          <w:b/>
        </w:rPr>
        <w:t>п</w:t>
      </w:r>
      <w:proofErr w:type="gramEnd"/>
      <w:r w:rsidRPr="00C00FEB">
        <w:rPr>
          <w:rFonts w:ascii="Arial" w:hAnsi="Arial" w:cs="Arial"/>
          <w:b/>
        </w:rPr>
        <w:t xml:space="preserve"> о с т а н о в л я е т:</w:t>
      </w:r>
    </w:p>
    <w:p w:rsidR="00BB0326" w:rsidRPr="00C00FEB" w:rsidRDefault="00BB0326" w:rsidP="0005470D">
      <w:pPr>
        <w:tabs>
          <w:tab w:val="left" w:pos="5103"/>
          <w:tab w:val="left" w:pos="6096"/>
          <w:tab w:val="left" w:pos="6237"/>
        </w:tabs>
        <w:ind w:right="-1" w:firstLine="709"/>
        <w:jc w:val="both"/>
        <w:rPr>
          <w:rFonts w:ascii="Arial" w:eastAsia="Calibri" w:hAnsi="Arial" w:cs="Arial"/>
        </w:rPr>
      </w:pPr>
      <w:r w:rsidRPr="00C00FEB">
        <w:rPr>
          <w:rFonts w:ascii="Arial" w:hAnsi="Arial" w:cs="Arial"/>
        </w:rPr>
        <w:t xml:space="preserve">1. </w:t>
      </w:r>
      <w:proofErr w:type="gramStart"/>
      <w:r w:rsidRPr="00C00FEB">
        <w:rPr>
          <w:rFonts w:ascii="Arial" w:hAnsi="Arial" w:cs="Arial"/>
        </w:rPr>
        <w:t xml:space="preserve">Внести в постановление администрации </w:t>
      </w:r>
      <w:r w:rsidR="00375D0A" w:rsidRPr="00C00FEB">
        <w:rPr>
          <w:rFonts w:ascii="Arial" w:hAnsi="Arial" w:cs="Arial"/>
        </w:rPr>
        <w:t>Калачеевского</w:t>
      </w:r>
      <w:r w:rsidRPr="00C00FEB">
        <w:rPr>
          <w:rFonts w:ascii="Arial" w:hAnsi="Arial" w:cs="Arial"/>
        </w:rPr>
        <w:t xml:space="preserve"> сельского поселения Калачеевского муниципального района </w:t>
      </w:r>
      <w:r w:rsidR="0036787C" w:rsidRPr="00C00FEB">
        <w:rPr>
          <w:rFonts w:ascii="Arial" w:hAnsi="Arial" w:cs="Arial"/>
        </w:rPr>
        <w:t xml:space="preserve">Воронежской области </w:t>
      </w:r>
      <w:r w:rsidR="00375D0A" w:rsidRPr="00C00FEB">
        <w:rPr>
          <w:rFonts w:ascii="Arial" w:hAnsi="Arial" w:cs="Arial"/>
        </w:rPr>
        <w:t>24 мая  2019 г. № 48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w:t>
      </w:r>
      <w:proofErr w:type="gramEnd"/>
      <w:r w:rsidR="00375D0A" w:rsidRPr="00C00FEB">
        <w:rPr>
          <w:rFonts w:ascii="Arial" w:hAnsi="Arial" w:cs="Arial"/>
        </w:rPr>
        <w:t xml:space="preserve"> домом»</w:t>
      </w:r>
      <w:r w:rsidR="00BF7F94" w:rsidRPr="00C00FEB">
        <w:rPr>
          <w:rFonts w:ascii="Arial" w:hAnsi="Arial" w:cs="Arial"/>
        </w:rPr>
        <w:t xml:space="preserve"> (в редакции постановлени</w:t>
      </w:r>
      <w:r w:rsidR="00B94BC9">
        <w:rPr>
          <w:rFonts w:ascii="Arial" w:hAnsi="Arial" w:cs="Arial"/>
        </w:rPr>
        <w:t>й:</w:t>
      </w:r>
      <w:r w:rsidR="00BF7F94" w:rsidRPr="00C00FEB">
        <w:rPr>
          <w:rFonts w:ascii="Arial" w:hAnsi="Arial" w:cs="Arial"/>
        </w:rPr>
        <w:t xml:space="preserve"> от 15.10.2019 № 96</w:t>
      </w:r>
      <w:r w:rsidR="00B94BC9">
        <w:rPr>
          <w:rFonts w:ascii="Arial" w:hAnsi="Arial" w:cs="Arial"/>
        </w:rPr>
        <w:t>, от 27.12.2019 №122</w:t>
      </w:r>
      <w:r w:rsidR="00BF7F94" w:rsidRPr="00C00FEB">
        <w:rPr>
          <w:rFonts w:ascii="Arial" w:hAnsi="Arial" w:cs="Arial"/>
        </w:rPr>
        <w:t>)</w:t>
      </w:r>
      <w:r w:rsidR="00375D0A" w:rsidRPr="00C00FEB">
        <w:rPr>
          <w:rFonts w:ascii="Arial" w:hAnsi="Arial" w:cs="Arial"/>
        </w:rPr>
        <w:t xml:space="preserve"> </w:t>
      </w:r>
      <w:r w:rsidRPr="00C00FEB">
        <w:rPr>
          <w:rFonts w:ascii="Arial" w:eastAsia="Calibri" w:hAnsi="Arial" w:cs="Arial"/>
        </w:rPr>
        <w:t xml:space="preserve">следующие изменения: </w:t>
      </w:r>
    </w:p>
    <w:p w:rsidR="00F22B33" w:rsidRPr="00F22B33" w:rsidRDefault="00F22B33" w:rsidP="00F22B33">
      <w:pPr>
        <w:tabs>
          <w:tab w:val="left" w:pos="5103"/>
          <w:tab w:val="left" w:pos="6096"/>
          <w:tab w:val="left" w:pos="6237"/>
        </w:tabs>
        <w:ind w:right="-1" w:firstLine="709"/>
        <w:jc w:val="both"/>
        <w:rPr>
          <w:rFonts w:ascii="Arial" w:hAnsi="Arial" w:cs="Arial"/>
        </w:rPr>
      </w:pPr>
      <w:r w:rsidRPr="00F22B33">
        <w:rPr>
          <w:rFonts w:ascii="Arial" w:hAnsi="Arial" w:cs="Arial"/>
        </w:rPr>
        <w:t>1.1. В административном регламенте:</w:t>
      </w:r>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eastAsia="Calibri" w:hAnsi="Arial" w:cs="Arial"/>
        </w:rPr>
        <w:lastRenderedPageBreak/>
        <w:t xml:space="preserve">1.1.1. </w:t>
      </w:r>
      <w:r w:rsidRPr="00B94BC9">
        <w:rPr>
          <w:rFonts w:ascii="Arial" w:hAnsi="Arial" w:cs="Arial"/>
        </w:rPr>
        <w:t>Подпункт 2.2.2 пункта 2.2. раздела 2 регламента дополнить абзацем третьим следующего содержания:</w:t>
      </w:r>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Воронежской области или администрацией поселения, создавшей комиссию</w:t>
      </w:r>
      <w:proofErr w:type="gramStart"/>
      <w:r w:rsidRPr="00B94BC9">
        <w:rPr>
          <w:rFonts w:ascii="Arial" w:hAnsi="Arial" w:cs="Arial"/>
        </w:rPr>
        <w:t>.»;</w:t>
      </w:r>
      <w:proofErr w:type="gramEnd"/>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1.1.</w:t>
      </w:r>
      <w:r>
        <w:rPr>
          <w:rFonts w:ascii="Arial" w:hAnsi="Arial" w:cs="Arial"/>
        </w:rPr>
        <w:t>2</w:t>
      </w:r>
      <w:r w:rsidRPr="00B94BC9">
        <w:rPr>
          <w:rFonts w:ascii="Arial" w:hAnsi="Arial" w:cs="Arial"/>
        </w:rPr>
        <w:t>. Абзац третий под</w:t>
      </w:r>
      <w:r>
        <w:rPr>
          <w:rFonts w:ascii="Arial" w:hAnsi="Arial" w:cs="Arial"/>
        </w:rPr>
        <w:t>пункта 3.3.3</w:t>
      </w:r>
      <w:r w:rsidRPr="00B94BC9">
        <w:rPr>
          <w:rFonts w:ascii="Arial" w:hAnsi="Arial" w:cs="Arial"/>
        </w:rPr>
        <w:t>. регламента после слов «в процессе эксплуатации» дополнить словами «либо в результате чрезвычайной ситуации»;</w:t>
      </w:r>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1.1.</w:t>
      </w:r>
      <w:r w:rsidR="00926665">
        <w:rPr>
          <w:rFonts w:ascii="Arial" w:hAnsi="Arial" w:cs="Arial"/>
        </w:rPr>
        <w:t>3</w:t>
      </w:r>
      <w:r w:rsidRPr="00B94BC9">
        <w:rPr>
          <w:rFonts w:ascii="Arial" w:hAnsi="Arial" w:cs="Arial"/>
        </w:rPr>
        <w:t>. Абзац пятый под</w:t>
      </w:r>
      <w:r>
        <w:rPr>
          <w:rFonts w:ascii="Arial" w:hAnsi="Arial" w:cs="Arial"/>
        </w:rPr>
        <w:t>пункта 3.4.1.</w:t>
      </w:r>
      <w:r w:rsidRPr="00B94BC9">
        <w:rPr>
          <w:rFonts w:ascii="Arial" w:hAnsi="Arial" w:cs="Arial"/>
        </w:rPr>
        <w:t>1. Регламента после слов «</w:t>
      </w:r>
      <w:proofErr w:type="gramStart"/>
      <w:r w:rsidRPr="00B94BC9">
        <w:rPr>
          <w:rFonts w:ascii="Arial" w:hAnsi="Arial" w:cs="Arial"/>
        </w:rPr>
        <w:t>характеризующееся</w:t>
      </w:r>
      <w:proofErr w:type="gramEnd"/>
      <w:r w:rsidRPr="00B94BC9">
        <w:rPr>
          <w:rFonts w:ascii="Arial" w:hAnsi="Arial" w:cs="Arial"/>
        </w:rPr>
        <w:t xml:space="preserve"> их» дополнить словами «разрушением либо»;</w:t>
      </w:r>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1.1.</w:t>
      </w:r>
      <w:r w:rsidR="00926665">
        <w:rPr>
          <w:rFonts w:ascii="Arial" w:hAnsi="Arial" w:cs="Arial"/>
        </w:rPr>
        <w:t>4</w:t>
      </w:r>
      <w:r w:rsidRPr="00B94BC9">
        <w:rPr>
          <w:rFonts w:ascii="Arial" w:hAnsi="Arial" w:cs="Arial"/>
        </w:rPr>
        <w:t>. В абзаце девятом под</w:t>
      </w:r>
      <w:r>
        <w:rPr>
          <w:rFonts w:ascii="Arial" w:hAnsi="Arial" w:cs="Arial"/>
        </w:rPr>
        <w:t>пункта 3.4.1.</w:t>
      </w:r>
      <w:r w:rsidRPr="00B94BC9">
        <w:rPr>
          <w:rFonts w:ascii="Arial" w:hAnsi="Arial" w:cs="Arial"/>
        </w:rPr>
        <w:t>1. регламента:</w:t>
      </w:r>
    </w:p>
    <w:p w:rsidR="00B94BC9" w:rsidRPr="00B94BC9" w:rsidRDefault="00B94BC9" w:rsidP="00B94BC9">
      <w:pPr>
        <w:ind w:firstLine="709"/>
        <w:jc w:val="both"/>
        <w:rPr>
          <w:rFonts w:ascii="Arial" w:hAnsi="Arial" w:cs="Arial"/>
        </w:rPr>
      </w:pPr>
      <w:bookmarkStart w:id="1" w:name="sub_10041"/>
      <w:r w:rsidRPr="00B94BC9">
        <w:rPr>
          <w:rFonts w:ascii="Arial" w:hAnsi="Arial" w:cs="Arial"/>
        </w:rPr>
        <w:t>а) предложение первое после слов «техногенных авариях</w:t>
      </w:r>
      <w:proofErr w:type="gramStart"/>
      <w:r w:rsidRPr="00B94BC9">
        <w:rPr>
          <w:rFonts w:ascii="Arial" w:hAnsi="Arial" w:cs="Arial"/>
        </w:rPr>
        <w:t>,»</w:t>
      </w:r>
      <w:proofErr w:type="gramEnd"/>
      <w:r w:rsidRPr="00B94BC9">
        <w:rPr>
          <w:rFonts w:ascii="Arial" w:hAnsi="Arial" w:cs="Arial"/>
        </w:rPr>
        <w:t xml:space="preserve"> дополнить словами «иных обстоятельствах, в результате которых сложилась чрезвычайная ситуация,»;</w:t>
      </w:r>
    </w:p>
    <w:p w:rsidR="00B94BC9" w:rsidRPr="00B94BC9" w:rsidRDefault="00B94BC9" w:rsidP="00B94BC9">
      <w:pPr>
        <w:ind w:firstLine="709"/>
        <w:jc w:val="both"/>
        <w:rPr>
          <w:rFonts w:ascii="Arial" w:hAnsi="Arial" w:cs="Arial"/>
        </w:rPr>
      </w:pPr>
      <w:bookmarkStart w:id="2" w:name="sub_10042"/>
      <w:bookmarkEnd w:id="1"/>
      <w:r w:rsidRPr="00B94BC9">
        <w:rPr>
          <w:rFonts w:ascii="Arial" w:hAnsi="Arial" w:cs="Arial"/>
        </w:rPr>
        <w:t xml:space="preserve">б) предложение третье изложить в следующей редакции: </w:t>
      </w:r>
    </w:p>
    <w:p w:rsidR="00B94BC9" w:rsidRPr="00B94BC9" w:rsidRDefault="00B94BC9" w:rsidP="00B94BC9">
      <w:pPr>
        <w:ind w:firstLine="709"/>
        <w:jc w:val="both"/>
        <w:rPr>
          <w:rFonts w:ascii="Arial" w:hAnsi="Arial" w:cs="Arial"/>
        </w:rPr>
      </w:pPr>
      <w:proofErr w:type="gramStart"/>
      <w:r w:rsidRPr="00B94BC9">
        <w:rPr>
          <w:rFonts w:ascii="Arial" w:hAnsi="Arial" w:cs="Arial"/>
        </w:rP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p>
    <w:bookmarkEnd w:id="2"/>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в) предложение четвертое после слов «атомному надзору» дополнить словами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w:t>
      </w:r>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1.1</w:t>
      </w:r>
      <w:r w:rsidR="005C219C">
        <w:rPr>
          <w:rFonts w:ascii="Arial" w:hAnsi="Arial" w:cs="Arial"/>
        </w:rPr>
        <w:t>.</w:t>
      </w:r>
      <w:r w:rsidR="00926665">
        <w:rPr>
          <w:rFonts w:ascii="Arial" w:hAnsi="Arial" w:cs="Arial"/>
        </w:rPr>
        <w:t>5</w:t>
      </w:r>
      <w:r w:rsidRPr="00B94BC9">
        <w:rPr>
          <w:rFonts w:ascii="Arial" w:hAnsi="Arial" w:cs="Arial"/>
        </w:rPr>
        <w:t>. В абзаце одиннадцатом под</w:t>
      </w:r>
      <w:r w:rsidR="00926665">
        <w:rPr>
          <w:rFonts w:ascii="Arial" w:hAnsi="Arial" w:cs="Arial"/>
        </w:rPr>
        <w:t>пункта 3.4.1.</w:t>
      </w:r>
      <w:r w:rsidRPr="00B94BC9">
        <w:rPr>
          <w:rFonts w:ascii="Arial" w:hAnsi="Arial" w:cs="Arial"/>
        </w:rPr>
        <w:t>1 регламента после слов «геологических явлений</w:t>
      </w:r>
      <w:proofErr w:type="gramStart"/>
      <w:r w:rsidRPr="00B94BC9">
        <w:rPr>
          <w:rFonts w:ascii="Arial" w:hAnsi="Arial" w:cs="Arial"/>
        </w:rPr>
        <w:t>,»</w:t>
      </w:r>
      <w:proofErr w:type="gramEnd"/>
      <w:r w:rsidRPr="00B94BC9">
        <w:rPr>
          <w:rFonts w:ascii="Arial" w:hAnsi="Arial" w:cs="Arial"/>
        </w:rPr>
        <w:t xml:space="preserve"> дополнить словами «чрезвычайных ситуаций,»;</w:t>
      </w:r>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1.1.</w:t>
      </w:r>
      <w:r w:rsidR="005C219C">
        <w:rPr>
          <w:rFonts w:ascii="Arial" w:hAnsi="Arial" w:cs="Arial"/>
        </w:rPr>
        <w:t>6</w:t>
      </w:r>
      <w:r w:rsidRPr="00B94BC9">
        <w:rPr>
          <w:rFonts w:ascii="Arial" w:hAnsi="Arial" w:cs="Arial"/>
        </w:rPr>
        <w:t>. Пункт 3.4. раздела 3 «Состав, последовательность и сроки выполнения административных процедур, требования к порядку их выполнения» регламента дополнить под</w:t>
      </w:r>
      <w:r w:rsidR="00926665">
        <w:rPr>
          <w:rFonts w:ascii="Arial" w:hAnsi="Arial" w:cs="Arial"/>
        </w:rPr>
        <w:t>пунктами 3.4.1.2, 3.4.1.</w:t>
      </w:r>
      <w:r w:rsidRPr="00B94BC9">
        <w:rPr>
          <w:rFonts w:ascii="Arial" w:hAnsi="Arial" w:cs="Arial"/>
        </w:rPr>
        <w:t>3, 3</w:t>
      </w:r>
      <w:r w:rsidR="00926665">
        <w:rPr>
          <w:rFonts w:ascii="Arial" w:hAnsi="Arial" w:cs="Arial"/>
        </w:rPr>
        <w:t>.4.1.4, 3.4.1.5, 3.4.1.</w:t>
      </w:r>
      <w:r w:rsidRPr="00B94BC9">
        <w:rPr>
          <w:rFonts w:ascii="Arial" w:hAnsi="Arial" w:cs="Arial"/>
        </w:rPr>
        <w:t>6, 3.4.1</w:t>
      </w:r>
      <w:r w:rsidR="00926665">
        <w:rPr>
          <w:rFonts w:ascii="Arial" w:hAnsi="Arial" w:cs="Arial"/>
        </w:rPr>
        <w:t>.</w:t>
      </w:r>
      <w:r w:rsidRPr="00B94BC9">
        <w:rPr>
          <w:rFonts w:ascii="Arial" w:hAnsi="Arial" w:cs="Arial"/>
        </w:rPr>
        <w:t>7 Следующего содержания:</w:t>
      </w:r>
    </w:p>
    <w:p w:rsidR="00B94BC9" w:rsidRPr="00B94BC9" w:rsidRDefault="00926665" w:rsidP="00B94BC9">
      <w:pPr>
        <w:ind w:firstLine="709"/>
        <w:jc w:val="both"/>
        <w:rPr>
          <w:rFonts w:ascii="Arial" w:hAnsi="Arial" w:cs="Arial"/>
        </w:rPr>
      </w:pPr>
      <w:r>
        <w:rPr>
          <w:rFonts w:ascii="Arial" w:hAnsi="Arial" w:cs="Arial"/>
        </w:rPr>
        <w:t>«3.4.1.</w:t>
      </w:r>
      <w:r w:rsidR="00B94BC9" w:rsidRPr="00B94BC9">
        <w:rPr>
          <w:rFonts w:ascii="Arial" w:hAnsi="Arial" w:cs="Arial"/>
        </w:rPr>
        <w:t xml:space="preserve">2. </w:t>
      </w:r>
      <w:proofErr w:type="gramStart"/>
      <w:r w:rsidR="00B94BC9" w:rsidRPr="00B94BC9">
        <w:rPr>
          <w:rFonts w:ascii="Arial" w:hAnsi="Arial" w:cs="Arial"/>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w:t>
      </w:r>
      <w:proofErr w:type="gramEnd"/>
      <w:r w:rsidR="00B94BC9" w:rsidRPr="00B94BC9">
        <w:rPr>
          <w:rFonts w:ascii="Arial" w:hAnsi="Arial" w:cs="Arial"/>
        </w:rPr>
        <w:t xml:space="preserve"> </w:t>
      </w:r>
      <w:proofErr w:type="gramStart"/>
      <w:r w:rsidR="00B94BC9" w:rsidRPr="00B94BC9">
        <w:rPr>
          <w:rFonts w:ascii="Arial" w:hAnsi="Arial" w:cs="Arial"/>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00B94BC9" w:rsidRPr="00B94BC9">
        <w:rPr>
          <w:rFonts w:ascii="Arial" w:hAnsi="Arial" w:cs="Arial"/>
        </w:rPr>
        <w:t xml:space="preserve"> </w:t>
      </w:r>
      <w:proofErr w:type="gramStart"/>
      <w:r w:rsidR="00B94BC9" w:rsidRPr="00B94BC9">
        <w:rPr>
          <w:rFonts w:ascii="Arial" w:hAnsi="Arial" w:cs="Arial"/>
        </w:rPr>
        <w:t xml:space="preserve">возмещения и помощи, предоставляемой за счет средств бюджетов бюджетной системы Российской </w:t>
      </w:r>
      <w:r w:rsidR="00B94BC9" w:rsidRPr="00B94BC9">
        <w:rPr>
          <w:rFonts w:ascii="Arial" w:hAnsi="Arial" w:cs="Arial"/>
        </w:rPr>
        <w:lastRenderedPageBreak/>
        <w:t>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Воронежской областью на основании сведений из Единого государственного реестра</w:t>
      </w:r>
      <w:proofErr w:type="gramEnd"/>
      <w:r w:rsidR="00B94BC9" w:rsidRPr="00B94BC9">
        <w:rPr>
          <w:rFonts w:ascii="Arial" w:hAnsi="Arial" w:cs="Arial"/>
        </w:rPr>
        <w:t xml:space="preserve"> </w:t>
      </w:r>
      <w:proofErr w:type="gramStart"/>
      <w:r w:rsidR="00B94BC9" w:rsidRPr="00B94BC9">
        <w:rPr>
          <w:rFonts w:ascii="Arial" w:hAnsi="Arial" w:cs="Arial"/>
        </w:rPr>
        <w:t>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требованиям и принимает решения в порядке, предусмотренном пунктом 47 Положения.</w:t>
      </w:r>
      <w:proofErr w:type="gramEnd"/>
    </w:p>
    <w:p w:rsidR="00B94BC9" w:rsidRPr="00B94BC9" w:rsidRDefault="00B94BC9" w:rsidP="00B94BC9">
      <w:pPr>
        <w:ind w:firstLine="709"/>
        <w:jc w:val="both"/>
        <w:rPr>
          <w:rFonts w:ascii="Arial" w:hAnsi="Arial" w:cs="Arial"/>
        </w:rPr>
      </w:pPr>
      <w:r w:rsidRPr="00B94BC9">
        <w:rPr>
          <w:rFonts w:ascii="Arial" w:hAnsi="Arial" w:cs="Arial"/>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B94BC9" w:rsidRPr="00B94BC9" w:rsidRDefault="00926665" w:rsidP="00B94BC9">
      <w:pPr>
        <w:ind w:firstLine="709"/>
        <w:jc w:val="both"/>
        <w:rPr>
          <w:rFonts w:ascii="Arial" w:hAnsi="Arial" w:cs="Arial"/>
        </w:rPr>
      </w:pPr>
      <w:r>
        <w:rPr>
          <w:rFonts w:ascii="Arial" w:hAnsi="Arial" w:cs="Arial"/>
        </w:rPr>
        <w:t>3.4.1.</w:t>
      </w:r>
      <w:r w:rsidR="00B94BC9" w:rsidRPr="00B94BC9">
        <w:rPr>
          <w:rFonts w:ascii="Arial" w:hAnsi="Arial" w:cs="Arial"/>
        </w:rPr>
        <w:t xml:space="preserve">3. При оценке соответствия находящегося в эксплуатации помещения установленным в Положении требованиям проверяется его фактическое состояние. </w:t>
      </w:r>
      <w:proofErr w:type="gramStart"/>
      <w:r w:rsidR="00B94BC9" w:rsidRPr="00B94BC9">
        <w:rPr>
          <w:rFonts w:ascii="Arial" w:hAnsi="Arial" w:cs="Arial"/>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00B94BC9" w:rsidRPr="00B94BC9">
        <w:rPr>
          <w:rFonts w:ascii="Arial" w:hAnsi="Arial" w:cs="Arial"/>
        </w:rPr>
        <w:t xml:space="preserve"> также месторасположения жилого помещения.</w:t>
      </w:r>
    </w:p>
    <w:p w:rsidR="00B94BC9" w:rsidRPr="00B94BC9" w:rsidRDefault="00926665" w:rsidP="00B94BC9">
      <w:pPr>
        <w:ind w:firstLine="709"/>
        <w:jc w:val="both"/>
        <w:rPr>
          <w:rFonts w:ascii="Arial" w:hAnsi="Arial" w:cs="Arial"/>
        </w:rPr>
      </w:pPr>
      <w:r>
        <w:rPr>
          <w:rFonts w:ascii="Arial" w:hAnsi="Arial" w:cs="Arial"/>
        </w:rPr>
        <w:t>3.4.1.</w:t>
      </w:r>
      <w:r w:rsidR="00B94BC9" w:rsidRPr="00B94BC9">
        <w:rPr>
          <w:rFonts w:ascii="Arial" w:hAnsi="Arial" w:cs="Arial"/>
        </w:rPr>
        <w:t>4. Процедура проведения оценки соответствия помещения установленным в Положении требованиям включает:</w:t>
      </w:r>
    </w:p>
    <w:p w:rsidR="00B94BC9" w:rsidRPr="00B94BC9" w:rsidRDefault="00B94BC9" w:rsidP="00B94BC9">
      <w:pPr>
        <w:ind w:firstLine="709"/>
        <w:jc w:val="both"/>
        <w:rPr>
          <w:rFonts w:ascii="Arial" w:hAnsi="Arial" w:cs="Arial"/>
        </w:rPr>
      </w:pPr>
      <w:r w:rsidRPr="00B94BC9">
        <w:rPr>
          <w:rFonts w:ascii="Arial" w:hAnsi="Arial" w:cs="Arial"/>
        </w:rPr>
        <w:t xml:space="preserve">прием и рассмотрение заявления и прилагаемых к нему обосновывающих документов, а также иных документов, предусмотренных абзацем первым </w:t>
      </w:r>
      <w:hyperlink w:anchor="p173" w:history="1">
        <w:r w:rsidRPr="00B94BC9">
          <w:rPr>
            <w:rFonts w:ascii="Arial" w:hAnsi="Arial" w:cs="Arial"/>
          </w:rPr>
          <w:t xml:space="preserve">пункта </w:t>
        </w:r>
      </w:hyperlink>
      <w:r w:rsidR="00926665">
        <w:rPr>
          <w:rFonts w:ascii="Arial" w:hAnsi="Arial" w:cs="Arial"/>
        </w:rPr>
        <w:t>3.4.1.</w:t>
      </w:r>
      <w:r w:rsidRPr="00B94BC9">
        <w:rPr>
          <w:rFonts w:ascii="Arial" w:hAnsi="Arial" w:cs="Arial"/>
        </w:rPr>
        <w:t>2 настоящего регламента;</w:t>
      </w:r>
    </w:p>
    <w:p w:rsidR="00B94BC9" w:rsidRPr="00B94BC9" w:rsidRDefault="00B94BC9" w:rsidP="00B94BC9">
      <w:pPr>
        <w:ind w:firstLine="709"/>
        <w:jc w:val="both"/>
        <w:rPr>
          <w:rFonts w:ascii="Arial" w:hAnsi="Arial" w:cs="Arial"/>
        </w:rPr>
      </w:pPr>
      <w:bookmarkStart w:id="3" w:name="p181"/>
      <w:bookmarkEnd w:id="3"/>
      <w:proofErr w:type="gramStart"/>
      <w:r w:rsidRPr="00B94BC9">
        <w:rPr>
          <w:rFonts w:ascii="Arial" w:hAnsi="Arial" w:cs="Arial"/>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B94BC9">
        <w:rPr>
          <w:rFonts w:ascii="Arial" w:hAnsi="Arial" w:cs="Arial"/>
        </w:rPr>
        <w:t xml:space="preserve"> </w:t>
      </w:r>
      <w:proofErr w:type="gramStart"/>
      <w:r w:rsidRPr="00B94BC9">
        <w:rPr>
          <w:rFonts w:ascii="Arial" w:hAnsi="Arial" w:cs="Arial"/>
        </w:rPr>
        <w:t>признании</w:t>
      </w:r>
      <w:proofErr w:type="gramEnd"/>
      <w:r w:rsidRPr="00B94BC9">
        <w:rPr>
          <w:rFonts w:ascii="Arial" w:hAnsi="Arial" w:cs="Arial"/>
        </w:rPr>
        <w:t xml:space="preserve"> жилого помещения соответствующим (не соответствующим) установленным в Положении требованиям;</w:t>
      </w:r>
    </w:p>
    <w:p w:rsidR="00B94BC9" w:rsidRPr="00B94BC9" w:rsidRDefault="00B94BC9" w:rsidP="00B94BC9">
      <w:pPr>
        <w:ind w:firstLine="709"/>
        <w:jc w:val="both"/>
        <w:rPr>
          <w:rFonts w:ascii="Arial" w:hAnsi="Arial" w:cs="Arial"/>
        </w:rPr>
      </w:pPr>
      <w:r w:rsidRPr="00B94BC9">
        <w:rPr>
          <w:rFonts w:ascii="Arial" w:hAnsi="Arial" w:cs="Arial"/>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w:t>
      </w:r>
      <w:r w:rsidRPr="00B94BC9">
        <w:rPr>
          <w:rFonts w:ascii="Arial" w:hAnsi="Arial" w:cs="Arial"/>
        </w:rPr>
        <w:lastRenderedPageBreak/>
        <w:t>возможности признания пригодным для проживания реконструированного ранее нежилого помещения;</w:t>
      </w:r>
    </w:p>
    <w:p w:rsidR="00B94BC9" w:rsidRPr="00B94BC9" w:rsidRDefault="00B94BC9" w:rsidP="00B94BC9">
      <w:pPr>
        <w:ind w:firstLine="709"/>
        <w:jc w:val="both"/>
        <w:rPr>
          <w:rFonts w:ascii="Arial" w:hAnsi="Arial" w:cs="Arial"/>
        </w:rPr>
      </w:pPr>
      <w:r w:rsidRPr="00B94BC9">
        <w:rPr>
          <w:rFonts w:ascii="Arial" w:hAnsi="Arial" w:cs="Arial"/>
        </w:rPr>
        <w:t>работу комиссии по оценке пригодности (непригодности) жилых помещений для постоянного проживания;</w:t>
      </w:r>
    </w:p>
    <w:p w:rsidR="00B94BC9" w:rsidRPr="00B94BC9" w:rsidRDefault="00B94BC9" w:rsidP="00B94BC9">
      <w:pPr>
        <w:ind w:firstLine="709"/>
        <w:jc w:val="both"/>
        <w:rPr>
          <w:rFonts w:ascii="Arial" w:hAnsi="Arial" w:cs="Arial"/>
        </w:rPr>
      </w:pPr>
      <w:r w:rsidRPr="00B94BC9">
        <w:rPr>
          <w:rFonts w:ascii="Arial" w:hAnsi="Arial" w:cs="Arial"/>
        </w:rPr>
        <w:t>составление комиссией заключения в порядке, предусмотренном пунктом 3.4.3. настоящего регламента, по форме согласно приложению 3 к настоящему регламенту (далее - заключение);</w:t>
      </w:r>
    </w:p>
    <w:p w:rsidR="00B94BC9" w:rsidRPr="00B94BC9" w:rsidRDefault="00B94BC9" w:rsidP="00B94BC9">
      <w:pPr>
        <w:ind w:firstLine="709"/>
        <w:jc w:val="both"/>
        <w:rPr>
          <w:rFonts w:ascii="Arial" w:hAnsi="Arial" w:cs="Arial"/>
        </w:rPr>
      </w:pPr>
      <w:r w:rsidRPr="00B94BC9">
        <w:rPr>
          <w:rFonts w:ascii="Arial" w:hAnsi="Arial" w:cs="Arial"/>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B94BC9">
        <w:rPr>
          <w:rFonts w:ascii="Arial" w:hAnsi="Arial" w:cs="Arial"/>
        </w:rPr>
        <w:t>и</w:t>
      </w:r>
      <w:proofErr w:type="gramEnd"/>
      <w:r w:rsidRPr="00B94BC9">
        <w:rPr>
          <w:rFonts w:ascii="Arial" w:hAnsi="Arial" w:cs="Arial"/>
        </w:rPr>
        <w:t xml:space="preserve"> специализированной организации, проводящей обследование;</w:t>
      </w:r>
    </w:p>
    <w:p w:rsidR="00B94BC9" w:rsidRPr="00B94BC9" w:rsidRDefault="00B94BC9" w:rsidP="00B94BC9">
      <w:pPr>
        <w:ind w:firstLine="709"/>
        <w:jc w:val="both"/>
        <w:rPr>
          <w:rFonts w:ascii="Arial" w:hAnsi="Arial" w:cs="Arial"/>
        </w:rPr>
      </w:pPr>
      <w:r w:rsidRPr="00B94BC9">
        <w:rPr>
          <w:rFonts w:ascii="Arial" w:hAnsi="Arial" w:cs="Arial"/>
        </w:rPr>
        <w:t>принятие соответствующим федеральным органом исполнительной власти, органом исполнительной власти Воронежской области, администрацией поселения решения по итогам работы комиссии;</w:t>
      </w:r>
    </w:p>
    <w:p w:rsidR="00B94BC9" w:rsidRPr="00B94BC9" w:rsidRDefault="00B94BC9" w:rsidP="00B94BC9">
      <w:pPr>
        <w:ind w:firstLine="709"/>
        <w:jc w:val="both"/>
        <w:rPr>
          <w:rFonts w:ascii="Arial" w:hAnsi="Arial" w:cs="Arial"/>
        </w:rPr>
      </w:pPr>
      <w:r w:rsidRPr="00B94BC9">
        <w:rPr>
          <w:rFonts w:ascii="Arial" w:hAnsi="Arial" w:cs="Arial"/>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B94BC9" w:rsidRPr="00B94BC9" w:rsidRDefault="00926665" w:rsidP="00B94BC9">
      <w:pPr>
        <w:ind w:firstLine="709"/>
        <w:jc w:val="both"/>
        <w:rPr>
          <w:rFonts w:ascii="Arial" w:hAnsi="Arial" w:cs="Arial"/>
        </w:rPr>
      </w:pPr>
      <w:bookmarkStart w:id="4" w:name="p196"/>
      <w:bookmarkEnd w:id="4"/>
      <w:r>
        <w:rPr>
          <w:rFonts w:ascii="Arial" w:hAnsi="Arial" w:cs="Arial"/>
        </w:rPr>
        <w:t>3.4.1.</w:t>
      </w:r>
      <w:r w:rsidR="00B94BC9" w:rsidRPr="00B94BC9">
        <w:rPr>
          <w:rFonts w:ascii="Arial" w:hAnsi="Arial" w:cs="Arial"/>
        </w:rPr>
        <w:t xml:space="preserve">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B94BC9" w:rsidRPr="00B94BC9">
        <w:rPr>
          <w:rFonts w:ascii="Arial" w:hAnsi="Arial" w:cs="Arial"/>
        </w:rPr>
        <w:t>помещения</w:t>
      </w:r>
      <w:proofErr w:type="gramEnd"/>
      <w:r w:rsidR="00B94BC9" w:rsidRPr="00B94BC9">
        <w:rPr>
          <w:rFonts w:ascii="Arial" w:hAnsi="Arial" w:cs="Arial"/>
        </w:rPr>
        <w:t xml:space="preserve"> следующие документы:</w:t>
      </w:r>
    </w:p>
    <w:p w:rsidR="00B94BC9" w:rsidRPr="00B94BC9" w:rsidRDefault="00B94BC9" w:rsidP="00B94BC9">
      <w:pPr>
        <w:ind w:firstLine="709"/>
        <w:jc w:val="both"/>
        <w:rPr>
          <w:rFonts w:ascii="Arial" w:hAnsi="Arial" w:cs="Arial"/>
        </w:rPr>
      </w:pPr>
      <w:r w:rsidRPr="00B94BC9">
        <w:rPr>
          <w:rFonts w:ascii="Arial" w:hAnsi="Arial"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94BC9" w:rsidRPr="00B94BC9" w:rsidRDefault="00B94BC9" w:rsidP="00B94BC9">
      <w:pPr>
        <w:ind w:firstLine="709"/>
        <w:jc w:val="both"/>
        <w:rPr>
          <w:rFonts w:ascii="Arial" w:hAnsi="Arial" w:cs="Arial"/>
        </w:rPr>
      </w:pPr>
      <w:r w:rsidRPr="00B94BC9">
        <w:rPr>
          <w:rFonts w:ascii="Arial" w:hAnsi="Arial" w:cs="Arial"/>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94BC9" w:rsidRPr="00B94BC9" w:rsidRDefault="00B94BC9" w:rsidP="00B94BC9">
      <w:pPr>
        <w:ind w:firstLine="709"/>
        <w:jc w:val="both"/>
        <w:rPr>
          <w:rFonts w:ascii="Arial" w:hAnsi="Arial" w:cs="Arial"/>
        </w:rPr>
      </w:pPr>
      <w:r w:rsidRPr="00B94BC9">
        <w:rPr>
          <w:rFonts w:ascii="Arial" w:hAnsi="Arial" w:cs="Arial"/>
        </w:rPr>
        <w:t>в) в отношении нежилого помещения для признания его в дальнейшем жилым помещением - проект реконструкции нежилого помещения;</w:t>
      </w:r>
    </w:p>
    <w:p w:rsidR="00B94BC9" w:rsidRPr="00B94BC9" w:rsidRDefault="00B94BC9" w:rsidP="00B94BC9">
      <w:pPr>
        <w:ind w:firstLine="709"/>
        <w:jc w:val="both"/>
        <w:rPr>
          <w:rFonts w:ascii="Arial" w:hAnsi="Arial" w:cs="Arial"/>
        </w:rPr>
      </w:pPr>
      <w:r w:rsidRPr="00B94BC9">
        <w:rPr>
          <w:rFonts w:ascii="Arial" w:hAnsi="Arial"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94BC9" w:rsidRPr="00B94BC9" w:rsidRDefault="00B94BC9" w:rsidP="00B94BC9">
      <w:pPr>
        <w:ind w:firstLine="709"/>
        <w:jc w:val="both"/>
        <w:rPr>
          <w:rFonts w:ascii="Arial" w:hAnsi="Arial" w:cs="Arial"/>
        </w:rPr>
      </w:pPr>
      <w:r w:rsidRPr="00B94BC9">
        <w:rPr>
          <w:rFonts w:ascii="Arial" w:hAnsi="Arial" w:cs="Arial"/>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81" w:history="1">
        <w:r w:rsidRPr="00B94BC9">
          <w:rPr>
            <w:rFonts w:ascii="Arial" w:hAnsi="Arial" w:cs="Arial"/>
          </w:rPr>
          <w:t>абзацем третьим пункта 3.4</w:t>
        </w:r>
      </w:hyperlink>
      <w:r w:rsidR="005C219C">
        <w:rPr>
          <w:rFonts w:ascii="Arial" w:hAnsi="Arial" w:cs="Arial"/>
        </w:rPr>
        <w:t>.1.</w:t>
      </w:r>
      <w:r w:rsidRPr="00B94BC9">
        <w:rPr>
          <w:rFonts w:ascii="Arial" w:hAnsi="Arial" w:cs="Arial"/>
        </w:rPr>
        <w:t>4 настоящего регламента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94BC9" w:rsidRPr="00B94BC9" w:rsidRDefault="00B94BC9" w:rsidP="00B94BC9">
      <w:pPr>
        <w:ind w:firstLine="709"/>
        <w:jc w:val="both"/>
        <w:rPr>
          <w:rFonts w:ascii="Arial" w:hAnsi="Arial" w:cs="Arial"/>
        </w:rPr>
      </w:pPr>
      <w:r w:rsidRPr="00B94BC9">
        <w:rPr>
          <w:rFonts w:ascii="Arial" w:hAnsi="Arial" w:cs="Arial"/>
        </w:rPr>
        <w:t>е) заявления, письма, жалобы граждан на неудовлетворительные условия проживания - по усмотрению заявителя.</w:t>
      </w:r>
    </w:p>
    <w:p w:rsidR="00B94BC9" w:rsidRPr="00B94BC9" w:rsidRDefault="00B94BC9" w:rsidP="00B94BC9">
      <w:pPr>
        <w:ind w:firstLine="709"/>
        <w:jc w:val="both"/>
        <w:rPr>
          <w:rFonts w:ascii="Arial" w:hAnsi="Arial" w:cs="Arial"/>
        </w:rPr>
      </w:pPr>
      <w:proofErr w:type="gramStart"/>
      <w:r w:rsidRPr="00B94BC9">
        <w:rPr>
          <w:rFonts w:ascii="Arial" w:hAnsi="Arial" w:cs="Arial"/>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sidRPr="00B94BC9">
        <w:rPr>
          <w:rFonts w:ascii="Arial" w:hAnsi="Arial" w:cs="Arial"/>
          <w:lang w:eastAsia="ar-SA"/>
        </w:rPr>
        <w:t>Портала Воронежской области в сети Интернет</w:t>
      </w:r>
      <w:r w:rsidRPr="00B94BC9">
        <w:rPr>
          <w:rFonts w:ascii="Arial" w:hAnsi="Arial" w:cs="Arial"/>
        </w:rPr>
        <w:t xml:space="preserve"> или посредством многофункционального центра предоставления государственных и муниципальных услуг.</w:t>
      </w:r>
      <w:proofErr w:type="gramEnd"/>
    </w:p>
    <w:p w:rsidR="00B94BC9" w:rsidRPr="00B94BC9" w:rsidRDefault="00B94BC9" w:rsidP="00B94BC9">
      <w:pPr>
        <w:ind w:firstLine="709"/>
        <w:jc w:val="both"/>
        <w:rPr>
          <w:rFonts w:ascii="Arial" w:hAnsi="Arial" w:cs="Arial"/>
        </w:rPr>
      </w:pPr>
      <w:proofErr w:type="gramStart"/>
      <w:r w:rsidRPr="00B94BC9">
        <w:rPr>
          <w:rFonts w:ascii="Arial" w:hAnsi="Arial" w:cs="Arial"/>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94BC9" w:rsidRPr="00B94BC9" w:rsidRDefault="00B94BC9" w:rsidP="00B94BC9">
      <w:pPr>
        <w:ind w:firstLine="709"/>
        <w:jc w:val="both"/>
        <w:rPr>
          <w:rFonts w:ascii="Arial" w:hAnsi="Arial" w:cs="Arial"/>
        </w:rPr>
      </w:pPr>
      <w:r w:rsidRPr="00B94BC9">
        <w:rPr>
          <w:rFonts w:ascii="Arial" w:hAnsi="Arial" w:cs="Arial"/>
        </w:rPr>
        <w:t xml:space="preserve">Заявитель вправе представить в комиссию указанные в </w:t>
      </w:r>
      <w:hyperlink w:anchor="p212" w:history="1">
        <w:r w:rsidR="005C219C">
          <w:rPr>
            <w:rFonts w:ascii="Arial" w:hAnsi="Arial" w:cs="Arial"/>
          </w:rPr>
          <w:t>пункте 3.4.1.</w:t>
        </w:r>
        <w:r w:rsidRPr="00B94BC9">
          <w:rPr>
            <w:rFonts w:ascii="Arial" w:hAnsi="Arial" w:cs="Arial"/>
          </w:rPr>
          <w:t>7</w:t>
        </w:r>
      </w:hyperlink>
      <w:r w:rsidRPr="00B94BC9">
        <w:rPr>
          <w:rFonts w:ascii="Arial" w:hAnsi="Arial" w:cs="Arial"/>
        </w:rPr>
        <w:t xml:space="preserve"> настоящего регламента документы и информацию по своей инициативе.</w:t>
      </w:r>
    </w:p>
    <w:p w:rsidR="00B94BC9" w:rsidRPr="00B94BC9" w:rsidRDefault="00926665" w:rsidP="00B94BC9">
      <w:pPr>
        <w:ind w:firstLine="709"/>
        <w:jc w:val="both"/>
        <w:rPr>
          <w:rFonts w:ascii="Arial" w:hAnsi="Arial" w:cs="Arial"/>
        </w:rPr>
      </w:pPr>
      <w:r>
        <w:rPr>
          <w:rFonts w:ascii="Arial" w:hAnsi="Arial" w:cs="Arial"/>
        </w:rPr>
        <w:t>3.4.1.</w:t>
      </w:r>
      <w:r w:rsidR="00B94BC9" w:rsidRPr="00B94BC9">
        <w:rPr>
          <w:rFonts w:ascii="Arial" w:hAnsi="Arial" w:cs="Arial"/>
        </w:rPr>
        <w:t xml:space="preserve">6.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B94BC9" w:rsidRPr="00B94BC9">
        <w:rPr>
          <w:rFonts w:ascii="Arial" w:hAnsi="Arial" w:cs="Arial"/>
        </w:rPr>
        <w:t>рассмотрения</w:t>
      </w:r>
      <w:proofErr w:type="gramEnd"/>
      <w:r w:rsidR="00B94BC9" w:rsidRPr="00B94BC9">
        <w:rPr>
          <w:rFonts w:ascii="Arial" w:hAnsi="Arial" w:cs="Arial"/>
        </w:rPr>
        <w:t xml:space="preserve"> которого комиссия предлагает собственнику помещения представить документы, указанные в </w:t>
      </w:r>
      <w:hyperlink w:anchor="p196" w:history="1">
        <w:r w:rsidR="005C219C">
          <w:rPr>
            <w:rFonts w:ascii="Arial" w:hAnsi="Arial" w:cs="Arial"/>
          </w:rPr>
          <w:t>пункте 3.4.1.</w:t>
        </w:r>
        <w:r w:rsidR="00B94BC9" w:rsidRPr="00B94BC9">
          <w:rPr>
            <w:rFonts w:ascii="Arial" w:hAnsi="Arial" w:cs="Arial"/>
          </w:rPr>
          <w:t>5</w:t>
        </w:r>
      </w:hyperlink>
      <w:r w:rsidR="00B94BC9" w:rsidRPr="00B94BC9">
        <w:rPr>
          <w:rFonts w:ascii="Arial" w:hAnsi="Arial" w:cs="Arial"/>
        </w:rPr>
        <w:t xml:space="preserve"> настоящего регламента.</w:t>
      </w:r>
    </w:p>
    <w:p w:rsidR="00B94BC9" w:rsidRPr="00B94BC9" w:rsidRDefault="00926665" w:rsidP="00B94BC9">
      <w:pPr>
        <w:ind w:firstLine="709"/>
        <w:jc w:val="both"/>
        <w:rPr>
          <w:rFonts w:ascii="Arial" w:hAnsi="Arial" w:cs="Arial"/>
        </w:rPr>
      </w:pPr>
      <w:bookmarkStart w:id="5" w:name="p212"/>
      <w:bookmarkEnd w:id="5"/>
      <w:r>
        <w:rPr>
          <w:rFonts w:ascii="Arial" w:hAnsi="Arial" w:cs="Arial"/>
        </w:rPr>
        <w:t>3.4.1.</w:t>
      </w:r>
      <w:r w:rsidR="00B94BC9" w:rsidRPr="00B94BC9">
        <w:rPr>
          <w:rFonts w:ascii="Arial" w:hAnsi="Arial" w:cs="Arial"/>
        </w:rPr>
        <w:t xml:space="preserve">7.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B94BC9" w:rsidRPr="00B94BC9">
        <w:rPr>
          <w:rFonts w:ascii="Arial" w:hAnsi="Arial" w:cs="Arial"/>
        </w:rPr>
        <w:t>получает</w:t>
      </w:r>
      <w:proofErr w:type="gramEnd"/>
      <w:r w:rsidR="00B94BC9" w:rsidRPr="00B94BC9">
        <w:rPr>
          <w:rFonts w:ascii="Arial" w:hAnsi="Arial" w:cs="Arial"/>
        </w:rPr>
        <w:t xml:space="preserve"> в том числе в электронной форме:</w:t>
      </w:r>
    </w:p>
    <w:p w:rsidR="00B94BC9" w:rsidRPr="00B94BC9" w:rsidRDefault="00B94BC9" w:rsidP="00B94BC9">
      <w:pPr>
        <w:ind w:firstLine="709"/>
        <w:jc w:val="both"/>
        <w:rPr>
          <w:rFonts w:ascii="Arial" w:hAnsi="Arial" w:cs="Arial"/>
        </w:rPr>
      </w:pPr>
      <w:r w:rsidRPr="00B94BC9">
        <w:rPr>
          <w:rFonts w:ascii="Arial" w:hAnsi="Arial" w:cs="Arial"/>
        </w:rPr>
        <w:t>а) сведения из Единого государственного реестра недвижимости о правах на жилое помещение;</w:t>
      </w:r>
    </w:p>
    <w:p w:rsidR="00B94BC9" w:rsidRPr="00B94BC9" w:rsidRDefault="00B94BC9" w:rsidP="00B94BC9">
      <w:pPr>
        <w:ind w:firstLine="709"/>
        <w:jc w:val="both"/>
        <w:rPr>
          <w:rFonts w:ascii="Arial" w:hAnsi="Arial" w:cs="Arial"/>
        </w:rPr>
      </w:pPr>
      <w:r w:rsidRPr="00B94BC9">
        <w:rPr>
          <w:rFonts w:ascii="Arial" w:hAnsi="Arial" w:cs="Arial"/>
        </w:rPr>
        <w:t>б) технический паспорт жилого помещения, а для нежилых помещений - технический план;</w:t>
      </w:r>
    </w:p>
    <w:p w:rsidR="00B94BC9" w:rsidRPr="00B94BC9" w:rsidRDefault="00B94BC9" w:rsidP="00B94BC9">
      <w:pPr>
        <w:ind w:firstLine="709"/>
        <w:jc w:val="both"/>
        <w:rPr>
          <w:rFonts w:ascii="Arial" w:hAnsi="Arial" w:cs="Arial"/>
        </w:rPr>
      </w:pPr>
      <w:r w:rsidRPr="00B94BC9">
        <w:rPr>
          <w:rFonts w:ascii="Arial" w:hAnsi="Arial" w:cs="Arial"/>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81" w:history="1">
        <w:r w:rsidRPr="00B94BC9">
          <w:rPr>
            <w:rFonts w:ascii="Arial" w:hAnsi="Arial" w:cs="Arial"/>
          </w:rPr>
          <w:t>абзацем третьим пункта</w:t>
        </w:r>
        <w:r w:rsidR="00926665">
          <w:rPr>
            <w:rFonts w:ascii="Arial" w:hAnsi="Arial" w:cs="Arial"/>
          </w:rPr>
          <w:t xml:space="preserve"> 3.4.1.</w:t>
        </w:r>
        <w:r w:rsidRPr="00B94BC9">
          <w:rPr>
            <w:rFonts w:ascii="Arial" w:hAnsi="Arial" w:cs="Arial"/>
          </w:rPr>
          <w:t>4</w:t>
        </w:r>
      </w:hyperlink>
      <w:r w:rsidRPr="00B94BC9">
        <w:rPr>
          <w:rFonts w:ascii="Arial" w:hAnsi="Arial" w:cs="Arial"/>
        </w:rPr>
        <w:t xml:space="preserve"> настоящего регламента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B94BC9" w:rsidRPr="00B94BC9" w:rsidRDefault="00B94BC9" w:rsidP="00B94BC9">
      <w:pPr>
        <w:ind w:firstLine="709"/>
        <w:jc w:val="both"/>
        <w:rPr>
          <w:rFonts w:ascii="Arial" w:hAnsi="Arial" w:cs="Arial"/>
        </w:rPr>
      </w:pPr>
      <w:r w:rsidRPr="00B94BC9">
        <w:rPr>
          <w:rFonts w:ascii="Arial" w:hAnsi="Arial" w:cs="Arial"/>
        </w:rPr>
        <w:t>Комиссия вправе запрашивать эти документы в органах государственного надзора (контроля), указанных в абзаце пятом пункта 7 Положения.</w:t>
      </w:r>
    </w:p>
    <w:p w:rsidR="00B94BC9" w:rsidRPr="00B94BC9" w:rsidRDefault="00B94BC9" w:rsidP="00B94BC9">
      <w:pPr>
        <w:ind w:firstLine="709"/>
        <w:jc w:val="both"/>
        <w:rPr>
          <w:rFonts w:ascii="Arial" w:hAnsi="Arial" w:cs="Arial"/>
        </w:rPr>
      </w:pPr>
      <w:r w:rsidRPr="00B94BC9">
        <w:rPr>
          <w:rFonts w:ascii="Arial" w:hAnsi="Arial" w:cs="Arial"/>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B94BC9">
        <w:rPr>
          <w:rFonts w:ascii="Arial" w:hAnsi="Arial" w:cs="Arial"/>
        </w:rPr>
        <w:t>позднее</w:t>
      </w:r>
      <w:proofErr w:type="gramEnd"/>
      <w:r w:rsidRPr="00B94BC9">
        <w:rPr>
          <w:rFonts w:ascii="Arial" w:hAnsi="Arial" w:cs="Arial"/>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B94BC9">
        <w:rPr>
          <w:rFonts w:ascii="Arial" w:hAnsi="Arial" w:cs="Arial"/>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B94BC9">
        <w:rPr>
          <w:rFonts w:ascii="Arial" w:hAnsi="Arial" w:cs="Arial"/>
        </w:rPr>
        <w:t xml:space="preserve"> сети "Интернет".</w:t>
      </w:r>
    </w:p>
    <w:p w:rsidR="00B94BC9" w:rsidRPr="00B94BC9" w:rsidRDefault="00B94BC9" w:rsidP="00B94BC9">
      <w:pPr>
        <w:ind w:firstLine="709"/>
        <w:jc w:val="both"/>
        <w:rPr>
          <w:rFonts w:ascii="Arial" w:hAnsi="Arial" w:cs="Arial"/>
        </w:rPr>
      </w:pPr>
      <w:proofErr w:type="gramStart"/>
      <w:r w:rsidRPr="00B94BC9">
        <w:rPr>
          <w:rFonts w:ascii="Arial" w:hAnsi="Arial" w:cs="Arial"/>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w:t>
      </w:r>
      <w:r w:rsidRPr="00B94BC9">
        <w:rPr>
          <w:rFonts w:ascii="Arial" w:hAnsi="Arial" w:cs="Arial"/>
        </w:rPr>
        <w:lastRenderedPageBreak/>
        <w:t>документа с использованием единого портала информацию о своем представителе, уполномоченном на участие в работе комиссии.</w:t>
      </w:r>
      <w:proofErr w:type="gramEnd"/>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roofErr w:type="gramStart"/>
      <w:r w:rsidRPr="00B94BC9">
        <w:rPr>
          <w:rFonts w:ascii="Arial" w:hAnsi="Arial" w:cs="Arial"/>
        </w:rPr>
        <w:t>.»;</w:t>
      </w:r>
      <w:proofErr w:type="gramEnd"/>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1.1.</w:t>
      </w:r>
      <w:r w:rsidR="00926665">
        <w:rPr>
          <w:rFonts w:ascii="Arial" w:hAnsi="Arial" w:cs="Arial"/>
        </w:rPr>
        <w:t>7</w:t>
      </w:r>
      <w:r w:rsidRPr="00B94BC9">
        <w:rPr>
          <w:rFonts w:ascii="Arial" w:hAnsi="Arial" w:cs="Arial"/>
        </w:rPr>
        <w:t>. Подпункт 3.4.2 пункт</w:t>
      </w:r>
      <w:r w:rsidR="00926665">
        <w:rPr>
          <w:rFonts w:ascii="Arial" w:hAnsi="Arial" w:cs="Arial"/>
        </w:rPr>
        <w:t>а</w:t>
      </w:r>
      <w:r w:rsidRPr="00B94BC9">
        <w:rPr>
          <w:rFonts w:ascii="Arial" w:hAnsi="Arial" w:cs="Arial"/>
        </w:rPr>
        <w:t xml:space="preserve"> 3.4. раздела 3 регламента изложить в новой редакции:</w:t>
      </w:r>
    </w:p>
    <w:p w:rsidR="00B94BC9" w:rsidRPr="00B94BC9" w:rsidRDefault="00B94BC9" w:rsidP="00B94BC9">
      <w:pPr>
        <w:autoSpaceDE w:val="0"/>
        <w:autoSpaceDN w:val="0"/>
        <w:adjustRightInd w:val="0"/>
        <w:ind w:firstLine="709"/>
        <w:jc w:val="both"/>
        <w:rPr>
          <w:rFonts w:ascii="Arial" w:hAnsi="Arial" w:cs="Arial"/>
        </w:rPr>
      </w:pPr>
      <w:r w:rsidRPr="00B94BC9">
        <w:rPr>
          <w:rFonts w:ascii="Arial" w:hAnsi="Arial" w:cs="Arial"/>
        </w:rPr>
        <w:t xml:space="preserve">«3.4.2. </w:t>
      </w:r>
      <w:proofErr w:type="gramStart"/>
      <w:r w:rsidRPr="00B94BC9">
        <w:rPr>
          <w:rFonts w:ascii="Arial" w:hAnsi="Arial" w:cs="Arial"/>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3.4.1-2. настоящего регламента,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w:t>
      </w:r>
      <w:proofErr w:type="gramEnd"/>
      <w:r w:rsidRPr="00B94BC9">
        <w:rPr>
          <w:rFonts w:ascii="Arial" w:hAnsi="Arial" w:cs="Arial"/>
        </w:rPr>
        <w:t xml:space="preserve"> перечень объектов (жилых помещений), предусмотренные пунктом 42 Положения, - в течение 20 календарных дней </w:t>
      </w:r>
      <w:proofErr w:type="gramStart"/>
      <w:r w:rsidRPr="00B94BC9">
        <w:rPr>
          <w:rFonts w:ascii="Arial" w:hAnsi="Arial" w:cs="Arial"/>
        </w:rPr>
        <w:t>с даты регистрации</w:t>
      </w:r>
      <w:proofErr w:type="gramEnd"/>
      <w:r w:rsidRPr="00B94BC9">
        <w:rPr>
          <w:rFonts w:ascii="Arial" w:hAnsi="Arial" w:cs="Arial"/>
        </w:rPr>
        <w:t xml:space="preserve"> и принимает решение (в виде заключения), указанное в пункте 3.4.3 настоящего регламента, либо решение о проведении дополнительного обследования оцениваемого помещения.</w:t>
      </w:r>
    </w:p>
    <w:p w:rsidR="00B94BC9" w:rsidRPr="00B94BC9" w:rsidRDefault="00B94BC9" w:rsidP="00B94BC9">
      <w:pPr>
        <w:autoSpaceDE w:val="0"/>
        <w:autoSpaceDN w:val="0"/>
        <w:adjustRightInd w:val="0"/>
        <w:ind w:firstLine="709"/>
        <w:jc w:val="both"/>
        <w:rPr>
          <w:rFonts w:ascii="Arial" w:hAnsi="Arial" w:cs="Arial"/>
        </w:rPr>
      </w:pPr>
      <w:r w:rsidRPr="00B94BC9">
        <w:rPr>
          <w:rFonts w:ascii="Arial" w:hAnsi="Arial" w:cs="Arial"/>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94BC9" w:rsidRPr="00B94BC9" w:rsidRDefault="00B94BC9" w:rsidP="00B94BC9">
      <w:pPr>
        <w:ind w:firstLine="709"/>
        <w:jc w:val="both"/>
        <w:rPr>
          <w:rFonts w:ascii="Arial" w:hAnsi="Arial" w:cs="Arial"/>
        </w:rPr>
      </w:pPr>
      <w:proofErr w:type="gramStart"/>
      <w:r w:rsidRPr="00B94BC9">
        <w:rPr>
          <w:rFonts w:ascii="Arial" w:hAnsi="Arial" w:cs="Arial"/>
        </w:rPr>
        <w:t>В случае непредставления заявителем документов</w:t>
      </w:r>
      <w:r w:rsidR="00926665">
        <w:rPr>
          <w:rFonts w:ascii="Arial" w:hAnsi="Arial" w:cs="Arial"/>
        </w:rPr>
        <w:t>, предусмотренных пунктом 3.4.1.</w:t>
      </w:r>
      <w:r w:rsidRPr="00B94BC9">
        <w:rPr>
          <w:rFonts w:ascii="Arial" w:hAnsi="Arial" w:cs="Arial"/>
        </w:rPr>
        <w:t>5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roofErr w:type="gramEnd"/>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 xml:space="preserve">В случае обследования помещения комиссия составляет в 3 экземплярах акт обследования помещения по форме согласно </w:t>
      </w:r>
      <w:hyperlink r:id="rId7" w:history="1">
        <w:r w:rsidRPr="00B94BC9">
          <w:rPr>
            <w:rFonts w:ascii="Arial" w:hAnsi="Arial" w:cs="Arial"/>
          </w:rPr>
          <w:t>приложению 6 к настоящему регламенту</w:t>
        </w:r>
        <w:proofErr w:type="gramStart"/>
        <w:r w:rsidRPr="00B94BC9">
          <w:rPr>
            <w:rFonts w:ascii="Arial" w:hAnsi="Arial" w:cs="Arial"/>
          </w:rPr>
          <w:t>.</w:t>
        </w:r>
      </w:hyperlink>
      <w:r w:rsidRPr="00B94BC9">
        <w:rPr>
          <w:rFonts w:ascii="Arial" w:hAnsi="Arial" w:cs="Arial"/>
        </w:rPr>
        <w:t>»;</w:t>
      </w:r>
      <w:proofErr w:type="gramEnd"/>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1.1.</w:t>
      </w:r>
      <w:r w:rsidR="005C219C">
        <w:rPr>
          <w:rFonts w:ascii="Arial" w:hAnsi="Arial" w:cs="Arial"/>
        </w:rPr>
        <w:t>8</w:t>
      </w:r>
      <w:r w:rsidRPr="00B94BC9">
        <w:rPr>
          <w:rFonts w:ascii="Arial" w:hAnsi="Arial" w:cs="Arial"/>
        </w:rPr>
        <w:t>. Подпункт 3.4.3. пункт</w:t>
      </w:r>
      <w:r w:rsidR="00926665">
        <w:rPr>
          <w:rFonts w:ascii="Arial" w:hAnsi="Arial" w:cs="Arial"/>
        </w:rPr>
        <w:t>а</w:t>
      </w:r>
      <w:r w:rsidRPr="00B94BC9">
        <w:rPr>
          <w:rFonts w:ascii="Arial" w:hAnsi="Arial" w:cs="Arial"/>
        </w:rPr>
        <w:t xml:space="preserve"> 3.4. раздела 3 регламента изложить в новой редакции:</w:t>
      </w:r>
    </w:p>
    <w:p w:rsidR="00B94BC9" w:rsidRPr="00B94BC9" w:rsidRDefault="00B94BC9" w:rsidP="00B94BC9">
      <w:pPr>
        <w:ind w:firstLine="709"/>
        <w:jc w:val="both"/>
        <w:rPr>
          <w:rFonts w:ascii="Arial" w:hAnsi="Arial" w:cs="Arial"/>
        </w:rPr>
      </w:pPr>
      <w:r w:rsidRPr="00B94BC9">
        <w:rPr>
          <w:rFonts w:ascii="Arial" w:hAnsi="Arial" w:cs="Arial"/>
        </w:rPr>
        <w:t>«3.4.3.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w:t>
      </w:r>
    </w:p>
    <w:p w:rsidR="00B94BC9" w:rsidRPr="00B94BC9" w:rsidRDefault="00B94BC9" w:rsidP="00B94BC9">
      <w:pPr>
        <w:ind w:firstLine="709"/>
        <w:jc w:val="both"/>
        <w:rPr>
          <w:rFonts w:ascii="Arial" w:hAnsi="Arial" w:cs="Arial"/>
        </w:rPr>
      </w:pPr>
      <w:r w:rsidRPr="00B94BC9">
        <w:rPr>
          <w:rFonts w:ascii="Arial" w:hAnsi="Arial" w:cs="Arial"/>
        </w:rPr>
        <w:t>- о соответствии помещения требованиям, предъявляемым к жилому помещению, и его пригодности для проживания;</w:t>
      </w:r>
    </w:p>
    <w:p w:rsidR="00B94BC9" w:rsidRPr="00B94BC9" w:rsidRDefault="00B94BC9" w:rsidP="00B94BC9">
      <w:pPr>
        <w:ind w:firstLine="709"/>
        <w:jc w:val="both"/>
        <w:rPr>
          <w:rFonts w:ascii="Arial" w:hAnsi="Arial" w:cs="Arial"/>
        </w:rPr>
      </w:pPr>
      <w:r w:rsidRPr="00B94BC9">
        <w:rPr>
          <w:rFonts w:ascii="Arial" w:hAnsi="Arial" w:cs="Arial"/>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B94BC9" w:rsidRPr="00B94BC9" w:rsidRDefault="00B94BC9" w:rsidP="00B94BC9">
      <w:pPr>
        <w:ind w:firstLine="709"/>
        <w:jc w:val="both"/>
        <w:rPr>
          <w:rFonts w:ascii="Arial" w:hAnsi="Arial" w:cs="Arial"/>
        </w:rPr>
      </w:pPr>
      <w:r w:rsidRPr="00B94BC9">
        <w:rPr>
          <w:rFonts w:ascii="Arial" w:hAnsi="Arial" w:cs="Arial"/>
        </w:rPr>
        <w:t xml:space="preserve">- о выявлении оснований для признания помещения </w:t>
      </w:r>
      <w:proofErr w:type="gramStart"/>
      <w:r w:rsidRPr="00B94BC9">
        <w:rPr>
          <w:rFonts w:ascii="Arial" w:hAnsi="Arial" w:cs="Arial"/>
        </w:rPr>
        <w:t>непригодным</w:t>
      </w:r>
      <w:proofErr w:type="gramEnd"/>
      <w:r w:rsidRPr="00B94BC9">
        <w:rPr>
          <w:rFonts w:ascii="Arial" w:hAnsi="Arial" w:cs="Arial"/>
        </w:rPr>
        <w:t xml:space="preserve"> для проживания;</w:t>
      </w:r>
    </w:p>
    <w:p w:rsidR="00B94BC9" w:rsidRPr="00B94BC9" w:rsidRDefault="00B94BC9" w:rsidP="00B94BC9">
      <w:pPr>
        <w:ind w:firstLine="709"/>
        <w:jc w:val="both"/>
        <w:rPr>
          <w:rFonts w:ascii="Arial" w:hAnsi="Arial" w:cs="Arial"/>
        </w:rPr>
      </w:pPr>
      <w:r w:rsidRPr="00B94BC9">
        <w:rPr>
          <w:rFonts w:ascii="Arial" w:hAnsi="Arial" w:cs="Arial"/>
        </w:rPr>
        <w:lastRenderedPageBreak/>
        <w:t>- о выявлении оснований для признания многоквартирного дома аварийным и подлежащим реконструкции;</w:t>
      </w:r>
    </w:p>
    <w:p w:rsidR="00B94BC9" w:rsidRPr="00B94BC9" w:rsidRDefault="00B94BC9" w:rsidP="00B94BC9">
      <w:pPr>
        <w:ind w:firstLine="709"/>
        <w:jc w:val="both"/>
        <w:rPr>
          <w:rFonts w:ascii="Arial" w:hAnsi="Arial" w:cs="Arial"/>
        </w:rPr>
      </w:pPr>
      <w:r w:rsidRPr="00B94BC9">
        <w:rPr>
          <w:rFonts w:ascii="Arial" w:hAnsi="Arial" w:cs="Arial"/>
        </w:rPr>
        <w:t>- о выявлении оснований для признания многоквартирного дома аварийным и подлежащим сносу.</w:t>
      </w:r>
    </w:p>
    <w:p w:rsidR="00B94BC9" w:rsidRPr="00B94BC9" w:rsidRDefault="00B94BC9" w:rsidP="00B94BC9">
      <w:pPr>
        <w:ind w:firstLine="709"/>
        <w:jc w:val="both"/>
        <w:rPr>
          <w:rFonts w:ascii="Arial" w:hAnsi="Arial" w:cs="Arial"/>
        </w:rPr>
      </w:pPr>
      <w:r w:rsidRPr="00B94BC9">
        <w:rPr>
          <w:rFonts w:ascii="Arial" w:hAnsi="Arial" w:cs="Arial"/>
        </w:rPr>
        <w:t>- об отсутствии оснований для признания многоквартирного дома аварийным и подлежащим сносу или реконструкции.</w:t>
      </w:r>
    </w:p>
    <w:p w:rsidR="00B94BC9" w:rsidRPr="00B94BC9" w:rsidRDefault="00B94BC9" w:rsidP="00B94BC9">
      <w:pPr>
        <w:ind w:firstLine="709"/>
        <w:jc w:val="both"/>
        <w:rPr>
          <w:rFonts w:ascii="Arial" w:hAnsi="Arial" w:cs="Arial"/>
        </w:rPr>
      </w:pPr>
      <w:r w:rsidRPr="00B94BC9">
        <w:rPr>
          <w:rFonts w:ascii="Arial" w:hAnsi="Arial" w:cs="Arial"/>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B94BC9" w:rsidRPr="00B94BC9" w:rsidRDefault="00B94BC9" w:rsidP="00B94BC9">
      <w:pPr>
        <w:ind w:firstLine="709"/>
        <w:jc w:val="both"/>
        <w:rPr>
          <w:rFonts w:ascii="Arial" w:hAnsi="Arial" w:cs="Arial"/>
        </w:rPr>
      </w:pPr>
      <w:r w:rsidRPr="00B94BC9">
        <w:rPr>
          <w:rFonts w:ascii="Arial" w:hAnsi="Arial" w:cs="Arial"/>
        </w:rPr>
        <w:t>Решение принимается большинством голосов членов комиссии и оформляется в виде заключения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94BC9" w:rsidRPr="00B94BC9" w:rsidRDefault="00B94BC9" w:rsidP="00B94BC9">
      <w:pPr>
        <w:tabs>
          <w:tab w:val="left" w:pos="5103"/>
          <w:tab w:val="left" w:pos="6096"/>
          <w:tab w:val="left" w:pos="6237"/>
        </w:tabs>
        <w:ind w:right="-1" w:firstLine="709"/>
        <w:jc w:val="both"/>
        <w:rPr>
          <w:rFonts w:ascii="Arial" w:hAnsi="Arial" w:cs="Arial"/>
        </w:rPr>
      </w:pPr>
      <w:proofErr w:type="gramStart"/>
      <w:r w:rsidRPr="00B94BC9">
        <w:rPr>
          <w:rFonts w:ascii="Arial" w:hAnsi="Arial" w:cs="Arial"/>
        </w:rPr>
        <w:t xml:space="preserve">Два экземпляра заключения, указанного в </w:t>
      </w:r>
      <w:hyperlink r:id="rId8" w:anchor="/document/77687611/entry/104708" w:history="1">
        <w:r w:rsidRPr="00B94BC9">
          <w:rPr>
            <w:rFonts w:ascii="Arial" w:hAnsi="Arial" w:cs="Arial"/>
          </w:rPr>
          <w:t>абзаце девятом пункта 47</w:t>
        </w:r>
      </w:hyperlink>
      <w:r w:rsidRPr="00B94BC9">
        <w:rPr>
          <w:rFonts w:ascii="Arial" w:hAnsi="Arial" w:cs="Arial"/>
        </w:rPr>
        <w:t xml:space="preserve"> Положения, в 3-дневный срок направляются комиссией в администрацию </w:t>
      </w:r>
      <w:proofErr w:type="spellStart"/>
      <w:r w:rsidRPr="00B94BC9">
        <w:rPr>
          <w:rFonts w:ascii="Arial" w:hAnsi="Arial" w:cs="Arial"/>
        </w:rPr>
        <w:t>Россыпнянского</w:t>
      </w:r>
      <w:proofErr w:type="spellEnd"/>
      <w:r w:rsidRPr="00B94BC9">
        <w:rPr>
          <w:rFonts w:ascii="Arial" w:hAnsi="Arial" w:cs="Arial"/>
        </w:rPr>
        <w:t xml:space="preserve"> сельского поселения для последующего принятия решения, предусмотренного </w:t>
      </w:r>
      <w:hyperlink r:id="rId9" w:anchor="/document/77687611/entry/10073" w:history="1">
        <w:r w:rsidRPr="00B94BC9">
          <w:rPr>
            <w:rFonts w:ascii="Arial" w:hAnsi="Arial" w:cs="Arial"/>
          </w:rPr>
          <w:t>абзацем седьмым пункта 7</w:t>
        </w:r>
      </w:hyperlink>
      <w:r w:rsidRPr="00B94BC9">
        <w:rPr>
          <w:rFonts w:ascii="Arial" w:hAnsi="Arial" w:cs="Arial"/>
        </w:rPr>
        <w:t xml:space="preserve">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1.1.</w:t>
      </w:r>
      <w:r w:rsidR="00926665">
        <w:rPr>
          <w:rFonts w:ascii="Arial" w:hAnsi="Arial" w:cs="Arial"/>
        </w:rPr>
        <w:t>9</w:t>
      </w:r>
      <w:r w:rsidRPr="00B94BC9">
        <w:rPr>
          <w:rFonts w:ascii="Arial" w:hAnsi="Arial" w:cs="Arial"/>
        </w:rPr>
        <w:t>. Пункт 3.4. раздел 3 регламента дополнить под</w:t>
      </w:r>
      <w:r w:rsidR="00926665">
        <w:rPr>
          <w:rFonts w:ascii="Arial" w:hAnsi="Arial" w:cs="Arial"/>
        </w:rPr>
        <w:t>пунктами 3.4.3.1, 3.4.3.</w:t>
      </w:r>
      <w:r w:rsidRPr="00B94BC9">
        <w:rPr>
          <w:rFonts w:ascii="Arial" w:hAnsi="Arial" w:cs="Arial"/>
        </w:rPr>
        <w:t>2 следующего содержания:</w:t>
      </w:r>
    </w:p>
    <w:p w:rsidR="00B94BC9" w:rsidRPr="00B94BC9" w:rsidRDefault="00926665" w:rsidP="00B94BC9">
      <w:pPr>
        <w:ind w:firstLine="708"/>
        <w:jc w:val="both"/>
        <w:rPr>
          <w:rFonts w:ascii="Arial" w:hAnsi="Arial" w:cs="Arial"/>
        </w:rPr>
      </w:pPr>
      <w:r>
        <w:rPr>
          <w:rFonts w:ascii="Arial" w:hAnsi="Arial" w:cs="Arial"/>
        </w:rPr>
        <w:t>«3.4.3.</w:t>
      </w:r>
      <w:r w:rsidR="00B94BC9" w:rsidRPr="00B94BC9">
        <w:rPr>
          <w:rFonts w:ascii="Arial" w:hAnsi="Arial" w:cs="Arial"/>
        </w:rPr>
        <w:t>1. В случае обследования помещения комиссия составляет в 3-х экземплярах акт обследования помещения по форме согласно приложению 6 к настоящему регламенту. Участие в обследовании помещения лиц, указанных в абзаце третьем пункта 2.2.1. настоящего регламента, в случае их включения в состав комиссии является обязательным.</w:t>
      </w:r>
    </w:p>
    <w:p w:rsidR="00B94BC9" w:rsidRPr="00B94BC9" w:rsidRDefault="00B94BC9" w:rsidP="00B94BC9">
      <w:pPr>
        <w:ind w:firstLine="540"/>
        <w:jc w:val="both"/>
        <w:rPr>
          <w:rFonts w:ascii="Arial" w:hAnsi="Arial" w:cs="Arial"/>
        </w:rPr>
      </w:pPr>
      <w:proofErr w:type="gramStart"/>
      <w:r w:rsidRPr="00B94BC9">
        <w:rPr>
          <w:rFonts w:ascii="Arial" w:hAnsi="Arial" w:cs="Arial"/>
        </w:rPr>
        <w:t>На основании полученного заключения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 и издает распоряжение с указанием о дальнейшем использовании помещения, сроках отселения</w:t>
      </w:r>
      <w:proofErr w:type="gramEnd"/>
      <w:r w:rsidRPr="00B94BC9">
        <w:rPr>
          <w:rFonts w:ascii="Arial" w:hAnsi="Arial" w:cs="Arial"/>
        </w:rPr>
        <w:t xml:space="preserve">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94BC9" w:rsidRPr="00B94BC9" w:rsidRDefault="00926665" w:rsidP="00B94BC9">
      <w:pPr>
        <w:ind w:firstLine="540"/>
        <w:jc w:val="both"/>
        <w:rPr>
          <w:rFonts w:ascii="Arial" w:hAnsi="Arial" w:cs="Arial"/>
        </w:rPr>
      </w:pPr>
      <w:r>
        <w:rPr>
          <w:rFonts w:ascii="Arial" w:hAnsi="Arial" w:cs="Arial"/>
        </w:rPr>
        <w:t>3.4.3.</w:t>
      </w:r>
      <w:r w:rsidR="00B94BC9" w:rsidRPr="00B94BC9">
        <w:rPr>
          <w:rFonts w:ascii="Arial" w:hAnsi="Arial" w:cs="Arial"/>
        </w:rPr>
        <w:t>2.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B94BC9" w:rsidRPr="00B94BC9" w:rsidRDefault="00B94BC9" w:rsidP="00B94BC9">
      <w:pPr>
        <w:tabs>
          <w:tab w:val="left" w:pos="5103"/>
          <w:tab w:val="left" w:pos="6096"/>
          <w:tab w:val="left" w:pos="6237"/>
        </w:tabs>
        <w:ind w:right="-1" w:firstLine="709"/>
        <w:jc w:val="both"/>
        <w:rPr>
          <w:rFonts w:ascii="Arial" w:hAnsi="Arial" w:cs="Arial"/>
        </w:rPr>
      </w:pPr>
      <w:r w:rsidRPr="00B94BC9">
        <w:rPr>
          <w:rFonts w:ascii="Arial" w:hAnsi="Arial" w:cs="Arial"/>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roofErr w:type="gramStart"/>
      <w:r w:rsidRPr="00B94BC9">
        <w:rPr>
          <w:rFonts w:ascii="Arial" w:hAnsi="Arial" w:cs="Arial"/>
        </w:rPr>
        <w:t>.»;</w:t>
      </w:r>
      <w:proofErr w:type="gramEnd"/>
    </w:p>
    <w:p w:rsidR="00B94BC9" w:rsidRPr="00B94BC9" w:rsidRDefault="00B94BC9" w:rsidP="00B94BC9">
      <w:pPr>
        <w:tabs>
          <w:tab w:val="left" w:pos="5103"/>
          <w:tab w:val="left" w:pos="6096"/>
          <w:tab w:val="left" w:pos="6237"/>
        </w:tabs>
        <w:ind w:right="-1" w:firstLine="709"/>
        <w:jc w:val="both"/>
        <w:rPr>
          <w:rFonts w:ascii="Arial" w:hAnsi="Arial" w:cs="Arial"/>
          <w:color w:val="000000"/>
        </w:rPr>
      </w:pPr>
      <w:r w:rsidRPr="00B94BC9">
        <w:rPr>
          <w:rFonts w:ascii="Arial" w:eastAsia="Calibri" w:hAnsi="Arial" w:cs="Arial"/>
        </w:rPr>
        <w:t>1.1.1</w:t>
      </w:r>
      <w:r w:rsidR="00926665">
        <w:rPr>
          <w:rFonts w:ascii="Arial" w:eastAsia="Calibri" w:hAnsi="Arial" w:cs="Arial"/>
        </w:rPr>
        <w:t>0</w:t>
      </w:r>
      <w:r w:rsidRPr="00B94BC9">
        <w:rPr>
          <w:rFonts w:ascii="Arial" w:eastAsia="Calibri" w:hAnsi="Arial" w:cs="Arial"/>
        </w:rPr>
        <w:t>. Наименование р</w:t>
      </w:r>
      <w:r w:rsidRPr="00B94BC9">
        <w:rPr>
          <w:rFonts w:ascii="Arial" w:hAnsi="Arial" w:cs="Arial"/>
          <w:color w:val="000000"/>
        </w:rPr>
        <w:t>аздела 5 регламента изложить в новой редакции:</w:t>
      </w:r>
    </w:p>
    <w:p w:rsidR="00B94BC9" w:rsidRPr="00B94BC9" w:rsidRDefault="00B94BC9" w:rsidP="00B94BC9">
      <w:pPr>
        <w:ind w:firstLine="709"/>
        <w:jc w:val="both"/>
        <w:rPr>
          <w:rFonts w:ascii="Arial" w:hAnsi="Arial" w:cs="Arial"/>
        </w:rPr>
      </w:pPr>
      <w:r w:rsidRPr="00B94BC9">
        <w:rPr>
          <w:rFonts w:ascii="Arial" w:hAnsi="Arial" w:cs="Arial"/>
          <w:color w:val="000000"/>
        </w:rPr>
        <w:lastRenderedPageBreak/>
        <w:t>«</w:t>
      </w:r>
      <w:r w:rsidRPr="00B94BC9">
        <w:rPr>
          <w:rFonts w:ascii="Arial" w:hAnsi="Arial" w:cs="Arial"/>
        </w:rPr>
        <w:t>5. 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B94BC9" w:rsidRPr="00B94BC9" w:rsidRDefault="00B94BC9" w:rsidP="00B94BC9">
      <w:pPr>
        <w:ind w:firstLine="709"/>
        <w:jc w:val="both"/>
        <w:rPr>
          <w:rFonts w:ascii="Arial" w:hAnsi="Arial" w:cs="Arial"/>
        </w:rPr>
      </w:pPr>
      <w:r w:rsidRPr="00B94BC9">
        <w:rPr>
          <w:rFonts w:ascii="Arial" w:hAnsi="Arial" w:cs="Arial"/>
        </w:rPr>
        <w:t>1.1.1</w:t>
      </w:r>
      <w:r w:rsidR="00926665">
        <w:rPr>
          <w:rFonts w:ascii="Arial" w:hAnsi="Arial" w:cs="Arial"/>
        </w:rPr>
        <w:t>1</w:t>
      </w:r>
      <w:r w:rsidRPr="00B94BC9">
        <w:rPr>
          <w:rFonts w:ascii="Arial" w:hAnsi="Arial" w:cs="Arial"/>
        </w:rPr>
        <w:t>. Раздел 5 регламента изложить в новой редакции:</w:t>
      </w:r>
    </w:p>
    <w:p w:rsidR="00B94BC9" w:rsidRPr="00B94BC9" w:rsidRDefault="00B94BC9" w:rsidP="00B94BC9">
      <w:pPr>
        <w:ind w:firstLine="709"/>
        <w:jc w:val="both"/>
        <w:rPr>
          <w:rFonts w:ascii="Arial" w:hAnsi="Arial" w:cs="Arial"/>
        </w:rPr>
      </w:pPr>
      <w:r w:rsidRPr="00B94BC9">
        <w:rPr>
          <w:rFonts w:ascii="Arial" w:hAnsi="Arial" w:cs="Arial"/>
        </w:rPr>
        <w:t xml:space="preserve">«Информация, указанная в данном разделе, подлежит обязательному размещению на Едином портале, Портале Воронежской области. </w:t>
      </w:r>
    </w:p>
    <w:p w:rsidR="00B94BC9" w:rsidRPr="00B94BC9" w:rsidRDefault="00B94BC9" w:rsidP="00B94BC9">
      <w:pPr>
        <w:ind w:firstLine="709"/>
        <w:jc w:val="both"/>
        <w:rPr>
          <w:rFonts w:ascii="Arial" w:hAnsi="Arial" w:cs="Arial"/>
        </w:rPr>
      </w:pPr>
      <w:r w:rsidRPr="00B94BC9">
        <w:rPr>
          <w:rFonts w:ascii="Arial" w:hAnsi="Arial" w:cs="Arial"/>
        </w:rPr>
        <w:t xml:space="preserve">5.1. </w:t>
      </w:r>
      <w:proofErr w:type="gramStart"/>
      <w:r w:rsidRPr="00B94BC9">
        <w:rPr>
          <w:rFonts w:ascii="Arial" w:hAnsi="Arial" w:cs="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94BC9" w:rsidRPr="00B94BC9" w:rsidRDefault="00B94BC9" w:rsidP="00B94BC9">
      <w:pPr>
        <w:ind w:firstLine="709"/>
        <w:jc w:val="both"/>
        <w:rPr>
          <w:rFonts w:ascii="Arial" w:hAnsi="Arial" w:cs="Arial"/>
        </w:rPr>
      </w:pPr>
      <w:r w:rsidRPr="00B94BC9">
        <w:rPr>
          <w:rFonts w:ascii="Arial" w:hAnsi="Arial" w:cs="Arial"/>
        </w:rPr>
        <w:t>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B94BC9" w:rsidRPr="00B94BC9" w:rsidRDefault="00B94BC9" w:rsidP="00B94BC9">
      <w:pPr>
        <w:ind w:firstLine="709"/>
        <w:jc w:val="both"/>
        <w:rPr>
          <w:rFonts w:ascii="Arial" w:hAnsi="Arial" w:cs="Arial"/>
        </w:rPr>
      </w:pPr>
      <w:r w:rsidRPr="00B94BC9">
        <w:rPr>
          <w:rFonts w:ascii="Arial" w:hAnsi="Arial" w:cs="Arial"/>
        </w:rPr>
        <w:t>Заявитель может обратиться с жалобой, в том числе в следующих случаях:</w:t>
      </w:r>
    </w:p>
    <w:p w:rsidR="00B94BC9" w:rsidRPr="00B94BC9" w:rsidRDefault="00B94BC9" w:rsidP="00B94BC9">
      <w:pPr>
        <w:ind w:firstLine="709"/>
        <w:jc w:val="both"/>
        <w:rPr>
          <w:rFonts w:ascii="Arial" w:hAnsi="Arial" w:cs="Arial"/>
        </w:rPr>
      </w:pPr>
      <w:r w:rsidRPr="00B94BC9">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rsidR="00B94BC9" w:rsidRPr="00B94BC9" w:rsidRDefault="00B94BC9" w:rsidP="00B94BC9">
      <w:pPr>
        <w:ind w:firstLine="709"/>
        <w:jc w:val="both"/>
        <w:rPr>
          <w:rFonts w:ascii="Arial" w:hAnsi="Arial" w:cs="Arial"/>
        </w:rPr>
      </w:pPr>
      <w:r w:rsidRPr="00B94BC9">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94BC9" w:rsidRPr="00B94BC9" w:rsidRDefault="00B94BC9" w:rsidP="00B94BC9">
      <w:pPr>
        <w:ind w:firstLine="709"/>
        <w:jc w:val="both"/>
        <w:rPr>
          <w:rFonts w:ascii="Arial" w:hAnsi="Arial" w:cs="Arial"/>
        </w:rPr>
      </w:pPr>
      <w:r w:rsidRPr="00B94BC9">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4BC9" w:rsidRPr="00B94BC9" w:rsidRDefault="00B94BC9" w:rsidP="00B94BC9">
      <w:pPr>
        <w:ind w:firstLine="709"/>
        <w:jc w:val="both"/>
        <w:rPr>
          <w:rFonts w:ascii="Arial" w:hAnsi="Arial" w:cs="Arial"/>
        </w:rPr>
      </w:pPr>
      <w:r w:rsidRPr="00B94BC9">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4BC9" w:rsidRPr="00B94BC9" w:rsidRDefault="00B94BC9" w:rsidP="00B94BC9">
      <w:pPr>
        <w:ind w:firstLine="709"/>
        <w:jc w:val="both"/>
        <w:rPr>
          <w:rFonts w:ascii="Arial" w:hAnsi="Arial" w:cs="Arial"/>
        </w:rPr>
      </w:pPr>
      <w:proofErr w:type="gramStart"/>
      <w:r w:rsidRPr="00B94BC9">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B94BC9">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94BC9" w:rsidRPr="00B94BC9" w:rsidRDefault="00B94BC9" w:rsidP="00B94BC9">
      <w:pPr>
        <w:ind w:firstLine="709"/>
        <w:jc w:val="both"/>
        <w:rPr>
          <w:rFonts w:ascii="Arial" w:hAnsi="Arial" w:cs="Arial"/>
        </w:rPr>
      </w:pPr>
      <w:r w:rsidRPr="00B94BC9">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4BC9" w:rsidRPr="00B94BC9" w:rsidRDefault="00B94BC9" w:rsidP="00B94BC9">
      <w:pPr>
        <w:ind w:firstLine="709"/>
        <w:jc w:val="both"/>
        <w:rPr>
          <w:rFonts w:ascii="Arial" w:hAnsi="Arial" w:cs="Arial"/>
        </w:rPr>
      </w:pPr>
      <w:proofErr w:type="gramStart"/>
      <w:r w:rsidRPr="00B94BC9">
        <w:rPr>
          <w:rFonts w:ascii="Arial" w:hAnsi="Arial" w:cs="Arial"/>
        </w:rPr>
        <w:lastRenderedPageBreak/>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94BC9">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94BC9" w:rsidRPr="00B94BC9" w:rsidRDefault="00B94BC9" w:rsidP="00B94BC9">
      <w:pPr>
        <w:ind w:firstLine="709"/>
        <w:jc w:val="both"/>
        <w:rPr>
          <w:rFonts w:ascii="Arial" w:hAnsi="Arial" w:cs="Arial"/>
        </w:rPr>
      </w:pPr>
      <w:r w:rsidRPr="00B94BC9">
        <w:rPr>
          <w:rFonts w:ascii="Arial" w:hAnsi="Arial" w:cs="Arial"/>
        </w:rPr>
        <w:t>8) нарушение срока или порядка выдачи документов по результатам предоставления муниципальной услуги;</w:t>
      </w:r>
    </w:p>
    <w:p w:rsidR="00B94BC9" w:rsidRPr="00B94BC9" w:rsidRDefault="00B94BC9" w:rsidP="00B94BC9">
      <w:pPr>
        <w:ind w:firstLine="709"/>
        <w:jc w:val="both"/>
        <w:rPr>
          <w:rFonts w:ascii="Arial" w:hAnsi="Arial" w:cs="Arial"/>
        </w:rPr>
      </w:pPr>
      <w:proofErr w:type="gramStart"/>
      <w:r w:rsidRPr="00B94BC9">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B94BC9">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B94BC9" w:rsidRPr="00B94BC9" w:rsidRDefault="00B94BC9" w:rsidP="00B94BC9">
      <w:pPr>
        <w:ind w:firstLine="709"/>
        <w:jc w:val="both"/>
        <w:rPr>
          <w:rFonts w:ascii="Arial" w:hAnsi="Arial" w:cs="Arial"/>
        </w:rPr>
      </w:pPr>
      <w:r w:rsidRPr="00B94BC9">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94BC9" w:rsidRPr="00B94BC9" w:rsidRDefault="00B94BC9" w:rsidP="00B94BC9">
      <w:pPr>
        <w:ind w:firstLine="709"/>
        <w:jc w:val="both"/>
        <w:rPr>
          <w:rFonts w:ascii="Arial" w:hAnsi="Arial" w:cs="Arial"/>
        </w:rPr>
      </w:pPr>
      <w:r w:rsidRPr="00B94BC9">
        <w:rPr>
          <w:rFonts w:ascii="Arial" w:hAnsi="Arial" w:cs="Arial"/>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4BC9" w:rsidRPr="00B94BC9" w:rsidRDefault="00B94BC9" w:rsidP="00B94BC9">
      <w:pPr>
        <w:ind w:firstLine="709"/>
        <w:jc w:val="both"/>
        <w:rPr>
          <w:rFonts w:ascii="Arial" w:hAnsi="Arial" w:cs="Arial"/>
        </w:rPr>
      </w:pPr>
      <w:r w:rsidRPr="00B94BC9">
        <w:rPr>
          <w:rFonts w:ascii="Arial" w:hAnsi="Arial" w:cs="Arial"/>
        </w:rPr>
        <w:t>Жалоба подается в письменной форме на бумажном носителе, в электронной форме.</w:t>
      </w:r>
    </w:p>
    <w:p w:rsidR="00B94BC9" w:rsidRPr="00B94BC9" w:rsidRDefault="00B94BC9" w:rsidP="00B94BC9">
      <w:pPr>
        <w:ind w:firstLine="709"/>
        <w:jc w:val="both"/>
        <w:rPr>
          <w:rFonts w:ascii="Arial" w:hAnsi="Arial" w:cs="Arial"/>
        </w:rPr>
      </w:pPr>
      <w:r w:rsidRPr="00B94BC9">
        <w:rPr>
          <w:rFonts w:ascii="Arial" w:hAnsi="Arial" w:cs="Arial"/>
        </w:rPr>
        <w:t>Жалоба на решения и (или) действия (бездействие), принятые в ходе предоставления муниципальной услуги может быть направлена главе поселения.</w:t>
      </w:r>
    </w:p>
    <w:p w:rsidR="00B94BC9" w:rsidRPr="00B94BC9" w:rsidRDefault="00B94BC9" w:rsidP="00B94BC9">
      <w:pPr>
        <w:ind w:firstLine="709"/>
        <w:jc w:val="both"/>
        <w:rPr>
          <w:rFonts w:ascii="Arial" w:hAnsi="Arial" w:cs="Arial"/>
        </w:rPr>
      </w:pPr>
      <w:r w:rsidRPr="00B94BC9">
        <w:rPr>
          <w:rFonts w:ascii="Arial" w:hAnsi="Arial" w:cs="Arial"/>
        </w:rPr>
        <w:t>Жалоба, поступившая в администрацию, подлежит регистрации не позднее следующего рабочего дня со дня ее поступления.</w:t>
      </w:r>
    </w:p>
    <w:p w:rsidR="00B94BC9" w:rsidRPr="00B94BC9" w:rsidRDefault="00B94BC9" w:rsidP="00B94BC9">
      <w:pPr>
        <w:ind w:firstLine="709"/>
        <w:jc w:val="both"/>
        <w:rPr>
          <w:rFonts w:ascii="Arial" w:hAnsi="Arial" w:cs="Arial"/>
        </w:rPr>
      </w:pPr>
      <w:r w:rsidRPr="00B94BC9">
        <w:rPr>
          <w:rFonts w:ascii="Arial" w:hAnsi="Arial" w:cs="Arial"/>
        </w:rPr>
        <w:t xml:space="preserve">Жалоба на решения и действия (бездействие) работника МФЦ подается руководителю этого МФЦ.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94BC9" w:rsidRPr="00B94BC9" w:rsidRDefault="00B94BC9" w:rsidP="00B94BC9">
      <w:pPr>
        <w:ind w:firstLine="709"/>
        <w:jc w:val="both"/>
        <w:rPr>
          <w:rFonts w:ascii="Arial" w:hAnsi="Arial" w:cs="Arial"/>
        </w:rPr>
      </w:pPr>
      <w:r w:rsidRPr="00B94BC9">
        <w:rPr>
          <w:rFonts w:ascii="Arial" w:hAnsi="Arial" w:cs="Arial"/>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94BC9" w:rsidRPr="00B94BC9" w:rsidRDefault="00B94BC9" w:rsidP="00B94BC9">
      <w:pPr>
        <w:ind w:firstLine="709"/>
        <w:jc w:val="both"/>
        <w:rPr>
          <w:rFonts w:ascii="Arial" w:hAnsi="Arial" w:cs="Arial"/>
        </w:rPr>
      </w:pPr>
      <w:r w:rsidRPr="00B94BC9">
        <w:rPr>
          <w:rFonts w:ascii="Arial" w:hAnsi="Arial" w:cs="Arial"/>
        </w:rPr>
        <w:t>5.3. Способы информирования заявителей о порядке подачи и рассмотрения жалобы, в том числе с использованием Единого портала, Портала Воронежской области</w:t>
      </w:r>
    </w:p>
    <w:p w:rsidR="00B94BC9" w:rsidRPr="00B94BC9" w:rsidRDefault="00B94BC9" w:rsidP="00B94BC9">
      <w:pPr>
        <w:ind w:firstLine="709"/>
        <w:jc w:val="both"/>
        <w:rPr>
          <w:rFonts w:ascii="Arial" w:hAnsi="Arial" w:cs="Arial"/>
        </w:rPr>
      </w:pPr>
      <w:r w:rsidRPr="00B94BC9">
        <w:rPr>
          <w:rFonts w:ascii="Arial" w:hAnsi="Arial" w:cs="Arial"/>
        </w:rPr>
        <w:t>Заявитель имеет право на получение информации и документов, необходимых для обоснования и рассмотрения жалобы.</w:t>
      </w:r>
    </w:p>
    <w:p w:rsidR="00B94BC9" w:rsidRPr="00B94BC9" w:rsidRDefault="00B94BC9" w:rsidP="00B94BC9">
      <w:pPr>
        <w:ind w:firstLine="709"/>
        <w:jc w:val="both"/>
        <w:rPr>
          <w:rFonts w:ascii="Arial" w:hAnsi="Arial" w:cs="Arial"/>
        </w:rPr>
      </w:pPr>
      <w:r w:rsidRPr="00B94BC9">
        <w:rPr>
          <w:rFonts w:ascii="Arial" w:hAnsi="Arial" w:cs="Arial"/>
        </w:rPr>
        <w:t>Информирование заявителя о порядке подачи и рассмотрения жалобы осуществляется:</w:t>
      </w:r>
    </w:p>
    <w:p w:rsidR="00B94BC9" w:rsidRPr="00B94BC9" w:rsidRDefault="00B94BC9" w:rsidP="00B94BC9">
      <w:pPr>
        <w:ind w:firstLine="709"/>
        <w:jc w:val="both"/>
        <w:rPr>
          <w:rFonts w:ascii="Arial" w:hAnsi="Arial" w:cs="Arial"/>
        </w:rPr>
      </w:pPr>
      <w:r w:rsidRPr="00B94BC9">
        <w:rPr>
          <w:rFonts w:ascii="Arial" w:hAnsi="Arial" w:cs="Arial"/>
        </w:rPr>
        <w:t>1) при личном приеме заявителей в администрации, МФЦ, с использованием телефонной связи, в письменной форме, по электронной почте;</w:t>
      </w:r>
    </w:p>
    <w:p w:rsidR="00B94BC9" w:rsidRPr="00B94BC9" w:rsidRDefault="00B94BC9" w:rsidP="00B94BC9">
      <w:pPr>
        <w:ind w:firstLine="709"/>
        <w:jc w:val="both"/>
        <w:rPr>
          <w:rFonts w:ascii="Arial" w:hAnsi="Arial" w:cs="Arial"/>
        </w:rPr>
      </w:pPr>
      <w:r w:rsidRPr="00B94BC9">
        <w:rPr>
          <w:rFonts w:ascii="Arial" w:hAnsi="Arial" w:cs="Arial"/>
        </w:rPr>
        <w:t>2) посредством размещения информации на официальном сайте администрации, а также на Едином портале, Портале Воронежской области.</w:t>
      </w:r>
    </w:p>
    <w:p w:rsidR="00B94BC9" w:rsidRPr="00B94BC9" w:rsidRDefault="00B94BC9" w:rsidP="00B94BC9">
      <w:pPr>
        <w:ind w:firstLine="709"/>
        <w:jc w:val="both"/>
        <w:rPr>
          <w:rFonts w:ascii="Arial" w:hAnsi="Arial" w:cs="Arial"/>
        </w:rPr>
      </w:pPr>
      <w:r w:rsidRPr="00B94BC9">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администрации, а также должностных лиц администрации</w:t>
      </w:r>
    </w:p>
    <w:p w:rsidR="00B94BC9" w:rsidRPr="00B94BC9" w:rsidRDefault="00B94BC9" w:rsidP="00B94BC9">
      <w:pPr>
        <w:ind w:firstLine="709"/>
        <w:jc w:val="both"/>
        <w:rPr>
          <w:rFonts w:ascii="Arial" w:hAnsi="Arial" w:cs="Arial"/>
        </w:rPr>
      </w:pPr>
      <w:r w:rsidRPr="00B94BC9">
        <w:rPr>
          <w:rFonts w:ascii="Arial" w:hAnsi="Arial" w:cs="Arial"/>
        </w:rPr>
        <w:t>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B94BC9" w:rsidRPr="00B94BC9" w:rsidRDefault="00B94BC9" w:rsidP="00B94BC9">
      <w:pPr>
        <w:ind w:firstLine="709"/>
        <w:jc w:val="both"/>
        <w:rPr>
          <w:rFonts w:ascii="Arial" w:hAnsi="Arial" w:cs="Arial"/>
        </w:rPr>
      </w:pPr>
      <w:r w:rsidRPr="00B94BC9">
        <w:rPr>
          <w:rFonts w:ascii="Arial" w:hAnsi="Arial" w:cs="Arial"/>
        </w:rPr>
        <w:t>1) Федеральным законом от 27.07.2010 № 210-ФЗ «Об организации предоставления государственных и муниципальных услуг»;</w:t>
      </w:r>
    </w:p>
    <w:p w:rsidR="00B94BC9" w:rsidRPr="00B94BC9" w:rsidRDefault="00B94BC9" w:rsidP="00B94BC9">
      <w:pPr>
        <w:ind w:firstLine="709"/>
        <w:jc w:val="both"/>
        <w:rPr>
          <w:rFonts w:ascii="Arial" w:hAnsi="Arial" w:cs="Arial"/>
          <w:color w:val="000000"/>
        </w:rPr>
      </w:pPr>
      <w:r w:rsidRPr="00B94BC9">
        <w:rPr>
          <w:rFonts w:ascii="Arial" w:hAnsi="Arial" w:cs="Arial"/>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6665" w:rsidRPr="00926665" w:rsidRDefault="00926665" w:rsidP="00926665">
      <w:pPr>
        <w:ind w:firstLine="1134"/>
        <w:jc w:val="both"/>
        <w:rPr>
          <w:rFonts w:ascii="Arial" w:hAnsi="Arial" w:cs="Arial"/>
          <w:color w:val="000000"/>
        </w:rPr>
      </w:pPr>
      <w:r w:rsidRPr="00926665">
        <w:rPr>
          <w:rFonts w:ascii="Arial" w:hAnsi="Arial" w:cs="Arial"/>
          <w:color w:val="000000"/>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rsidR="00926665" w:rsidRPr="00926665" w:rsidRDefault="00926665" w:rsidP="00926665">
      <w:pPr>
        <w:ind w:firstLine="1134"/>
        <w:jc w:val="both"/>
        <w:rPr>
          <w:rFonts w:ascii="Arial" w:hAnsi="Arial" w:cs="Arial"/>
          <w:color w:val="000000"/>
        </w:rPr>
      </w:pPr>
      <w:r w:rsidRPr="00926665">
        <w:rPr>
          <w:rFonts w:ascii="Arial" w:hAnsi="Arial" w:cs="Arial"/>
          <w:color w:val="000000"/>
        </w:rPr>
        <w:t xml:space="preserve">3. </w:t>
      </w:r>
      <w:proofErr w:type="gramStart"/>
      <w:r w:rsidRPr="00926665">
        <w:rPr>
          <w:rFonts w:ascii="Arial" w:hAnsi="Arial" w:cs="Arial"/>
          <w:color w:val="000000"/>
        </w:rPr>
        <w:t>Контроль за</w:t>
      </w:r>
      <w:proofErr w:type="gramEnd"/>
      <w:r w:rsidRPr="00926665">
        <w:rPr>
          <w:rFonts w:ascii="Arial" w:hAnsi="Arial" w:cs="Arial"/>
          <w:color w:val="000000"/>
        </w:rPr>
        <w:t xml:space="preserve"> исполнением настоящего постановления оставляю за собой.</w:t>
      </w:r>
    </w:p>
    <w:p w:rsidR="00926665" w:rsidRPr="00926665" w:rsidRDefault="00926665" w:rsidP="00926665">
      <w:pPr>
        <w:ind w:firstLine="1134"/>
        <w:jc w:val="both"/>
        <w:rPr>
          <w:rFonts w:ascii="Arial" w:hAnsi="Arial" w:cs="Arial"/>
          <w:color w:val="000000"/>
        </w:rPr>
      </w:pPr>
    </w:p>
    <w:p w:rsidR="00926665" w:rsidRPr="00926665" w:rsidRDefault="00926665" w:rsidP="00926665">
      <w:pPr>
        <w:ind w:firstLine="1134"/>
        <w:jc w:val="both"/>
        <w:rPr>
          <w:rFonts w:ascii="Arial" w:hAnsi="Arial" w:cs="Arial"/>
          <w:color w:val="000000"/>
        </w:rPr>
      </w:pPr>
    </w:p>
    <w:p w:rsidR="00926665" w:rsidRPr="00926665" w:rsidRDefault="00926665" w:rsidP="00926665">
      <w:pPr>
        <w:ind w:firstLine="1134"/>
        <w:rPr>
          <w:rFonts w:ascii="Arial" w:hAnsi="Arial" w:cs="Arial"/>
          <w:color w:val="000000"/>
        </w:rPr>
      </w:pPr>
      <w:proofErr w:type="gramStart"/>
      <w:r w:rsidRPr="00926665">
        <w:rPr>
          <w:rFonts w:ascii="Arial" w:hAnsi="Arial" w:cs="Arial"/>
          <w:color w:val="000000"/>
        </w:rPr>
        <w:t>Исполняющая</w:t>
      </w:r>
      <w:proofErr w:type="gramEnd"/>
      <w:r w:rsidRPr="00926665">
        <w:rPr>
          <w:rFonts w:ascii="Arial" w:hAnsi="Arial" w:cs="Arial"/>
          <w:color w:val="000000"/>
        </w:rPr>
        <w:t xml:space="preserve"> обязанности</w:t>
      </w:r>
    </w:p>
    <w:p w:rsidR="00926665" w:rsidRPr="00926665" w:rsidRDefault="00926665" w:rsidP="00926665">
      <w:pPr>
        <w:ind w:firstLine="1134"/>
        <w:rPr>
          <w:rFonts w:ascii="Arial" w:hAnsi="Arial" w:cs="Arial"/>
        </w:rPr>
      </w:pPr>
      <w:r w:rsidRPr="00926665">
        <w:rPr>
          <w:rFonts w:ascii="Arial" w:hAnsi="Arial" w:cs="Arial"/>
          <w:color w:val="000000"/>
        </w:rPr>
        <w:t xml:space="preserve">главы Калачеевского сельского поселения                       В.И. </w:t>
      </w:r>
      <w:proofErr w:type="spellStart"/>
      <w:r w:rsidRPr="00926665">
        <w:rPr>
          <w:rFonts w:ascii="Arial" w:hAnsi="Arial" w:cs="Arial"/>
          <w:color w:val="000000"/>
        </w:rPr>
        <w:t>Хорольская</w:t>
      </w:r>
      <w:proofErr w:type="spellEnd"/>
    </w:p>
    <w:p w:rsidR="004744B5" w:rsidRPr="00917632" w:rsidRDefault="004744B5" w:rsidP="0005470D">
      <w:pPr>
        <w:ind w:firstLine="709"/>
        <w:rPr>
          <w:rFonts w:ascii="Arial" w:hAnsi="Arial" w:cs="Arial"/>
        </w:rPr>
      </w:pPr>
    </w:p>
    <w:bookmarkEnd w:id="0"/>
    <w:p w:rsidR="00061A46" w:rsidRPr="00917632" w:rsidRDefault="00061A46" w:rsidP="00DB0553">
      <w:pPr>
        <w:autoSpaceDE w:val="0"/>
        <w:autoSpaceDN w:val="0"/>
        <w:adjustRightInd w:val="0"/>
        <w:ind w:left="5040"/>
        <w:outlineLvl w:val="0"/>
        <w:rPr>
          <w:rFonts w:ascii="Arial" w:hAnsi="Arial" w:cs="Arial"/>
        </w:rPr>
      </w:pPr>
    </w:p>
    <w:sectPr w:rsidR="00061A46" w:rsidRPr="00917632" w:rsidSect="003F2AA7">
      <w:pgSz w:w="11906" w:h="16838"/>
      <w:pgMar w:top="2410" w:right="707"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0000002"/>
    <w:multiLevelType w:val="multilevel"/>
    <w:tmpl w:val="00000002"/>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09122E39"/>
    <w:multiLevelType w:val="multilevel"/>
    <w:tmpl w:val="A53A5606"/>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
    <w:nsid w:val="35EB3F7C"/>
    <w:multiLevelType w:val="hybridMultilevel"/>
    <w:tmpl w:val="5AE8E1F8"/>
    <w:lvl w:ilvl="0" w:tplc="34924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C8658A"/>
    <w:multiLevelType w:val="hybridMultilevel"/>
    <w:tmpl w:val="2D9C42F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55296039"/>
    <w:multiLevelType w:val="multilevel"/>
    <w:tmpl w:val="57001F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A8F"/>
    <w:rsid w:val="000076E2"/>
    <w:rsid w:val="00037219"/>
    <w:rsid w:val="000373B5"/>
    <w:rsid w:val="0004259A"/>
    <w:rsid w:val="0005470D"/>
    <w:rsid w:val="00061A46"/>
    <w:rsid w:val="00067CED"/>
    <w:rsid w:val="0007087C"/>
    <w:rsid w:val="00087375"/>
    <w:rsid w:val="00094DEA"/>
    <w:rsid w:val="000C4396"/>
    <w:rsid w:val="000C53C8"/>
    <w:rsid w:val="000C7F2C"/>
    <w:rsid w:val="000E5E29"/>
    <w:rsid w:val="0010103E"/>
    <w:rsid w:val="001038EF"/>
    <w:rsid w:val="0010600C"/>
    <w:rsid w:val="00106C42"/>
    <w:rsid w:val="00110AF3"/>
    <w:rsid w:val="0012690B"/>
    <w:rsid w:val="00150AE4"/>
    <w:rsid w:val="0016083D"/>
    <w:rsid w:val="0016481C"/>
    <w:rsid w:val="00183674"/>
    <w:rsid w:val="001A3726"/>
    <w:rsid w:val="001F69E0"/>
    <w:rsid w:val="00212091"/>
    <w:rsid w:val="00233831"/>
    <w:rsid w:val="002353DE"/>
    <w:rsid w:val="00280D19"/>
    <w:rsid w:val="00280E07"/>
    <w:rsid w:val="00284649"/>
    <w:rsid w:val="002930E1"/>
    <w:rsid w:val="002956C2"/>
    <w:rsid w:val="00297C09"/>
    <w:rsid w:val="002A369E"/>
    <w:rsid w:val="002D7A8F"/>
    <w:rsid w:val="002E71D7"/>
    <w:rsid w:val="003201F4"/>
    <w:rsid w:val="00333D53"/>
    <w:rsid w:val="00337731"/>
    <w:rsid w:val="003520A8"/>
    <w:rsid w:val="0036119B"/>
    <w:rsid w:val="0036787C"/>
    <w:rsid w:val="00367C61"/>
    <w:rsid w:val="00375D0A"/>
    <w:rsid w:val="0038479C"/>
    <w:rsid w:val="003958B0"/>
    <w:rsid w:val="003A4015"/>
    <w:rsid w:val="003A62B1"/>
    <w:rsid w:val="003C4588"/>
    <w:rsid w:val="003D70B2"/>
    <w:rsid w:val="003F2AA7"/>
    <w:rsid w:val="004278D8"/>
    <w:rsid w:val="00457A68"/>
    <w:rsid w:val="004713DD"/>
    <w:rsid w:val="004744B5"/>
    <w:rsid w:val="00486FE3"/>
    <w:rsid w:val="004A4B2E"/>
    <w:rsid w:val="004B06F4"/>
    <w:rsid w:val="00500E08"/>
    <w:rsid w:val="00525286"/>
    <w:rsid w:val="005536B8"/>
    <w:rsid w:val="00561A81"/>
    <w:rsid w:val="00566DD3"/>
    <w:rsid w:val="005B266C"/>
    <w:rsid w:val="005C219C"/>
    <w:rsid w:val="005E32C9"/>
    <w:rsid w:val="005E5C4D"/>
    <w:rsid w:val="00601327"/>
    <w:rsid w:val="0060258E"/>
    <w:rsid w:val="006133CF"/>
    <w:rsid w:val="00641CEA"/>
    <w:rsid w:val="00653715"/>
    <w:rsid w:val="00697F33"/>
    <w:rsid w:val="006A510D"/>
    <w:rsid w:val="006D2631"/>
    <w:rsid w:val="006D6DC5"/>
    <w:rsid w:val="006D6FE1"/>
    <w:rsid w:val="006E2B85"/>
    <w:rsid w:val="006E2ED4"/>
    <w:rsid w:val="006F2B43"/>
    <w:rsid w:val="006F529A"/>
    <w:rsid w:val="00702BE9"/>
    <w:rsid w:val="0072575A"/>
    <w:rsid w:val="00735FF1"/>
    <w:rsid w:val="0073606C"/>
    <w:rsid w:val="00787238"/>
    <w:rsid w:val="00795C52"/>
    <w:rsid w:val="007E7EC7"/>
    <w:rsid w:val="00837B2B"/>
    <w:rsid w:val="008731BC"/>
    <w:rsid w:val="008B54EC"/>
    <w:rsid w:val="008D5E4E"/>
    <w:rsid w:val="008E2321"/>
    <w:rsid w:val="008E6C79"/>
    <w:rsid w:val="008F36DB"/>
    <w:rsid w:val="008F60B6"/>
    <w:rsid w:val="00917632"/>
    <w:rsid w:val="0092219A"/>
    <w:rsid w:val="00923B81"/>
    <w:rsid w:val="00926665"/>
    <w:rsid w:val="0093030F"/>
    <w:rsid w:val="00931CD6"/>
    <w:rsid w:val="00961597"/>
    <w:rsid w:val="009709F8"/>
    <w:rsid w:val="00974F18"/>
    <w:rsid w:val="009A6D3A"/>
    <w:rsid w:val="009B448E"/>
    <w:rsid w:val="009C54B6"/>
    <w:rsid w:val="009F35B7"/>
    <w:rsid w:val="009F69D6"/>
    <w:rsid w:val="00A34188"/>
    <w:rsid w:val="00A37D42"/>
    <w:rsid w:val="00A55D4B"/>
    <w:rsid w:val="00A5751C"/>
    <w:rsid w:val="00A70481"/>
    <w:rsid w:val="00A862BE"/>
    <w:rsid w:val="00A95637"/>
    <w:rsid w:val="00AA716B"/>
    <w:rsid w:val="00AB5094"/>
    <w:rsid w:val="00AC4E87"/>
    <w:rsid w:val="00AD095A"/>
    <w:rsid w:val="00AF130E"/>
    <w:rsid w:val="00B00AC7"/>
    <w:rsid w:val="00B1007E"/>
    <w:rsid w:val="00B173E9"/>
    <w:rsid w:val="00B90A61"/>
    <w:rsid w:val="00B94BC9"/>
    <w:rsid w:val="00BB0326"/>
    <w:rsid w:val="00BC473C"/>
    <w:rsid w:val="00BD25EC"/>
    <w:rsid w:val="00BD2E5C"/>
    <w:rsid w:val="00BF0A1A"/>
    <w:rsid w:val="00BF7F94"/>
    <w:rsid w:val="00C009F7"/>
    <w:rsid w:val="00C00FEB"/>
    <w:rsid w:val="00C3590D"/>
    <w:rsid w:val="00C679BF"/>
    <w:rsid w:val="00C77A5E"/>
    <w:rsid w:val="00CB232C"/>
    <w:rsid w:val="00CF6366"/>
    <w:rsid w:val="00D02941"/>
    <w:rsid w:val="00D06E2A"/>
    <w:rsid w:val="00D821E9"/>
    <w:rsid w:val="00D9555C"/>
    <w:rsid w:val="00DB0553"/>
    <w:rsid w:val="00DC057E"/>
    <w:rsid w:val="00DC24A0"/>
    <w:rsid w:val="00DC3E4D"/>
    <w:rsid w:val="00DD6BA3"/>
    <w:rsid w:val="00DD7BEB"/>
    <w:rsid w:val="00DE6C70"/>
    <w:rsid w:val="00DF652E"/>
    <w:rsid w:val="00E01906"/>
    <w:rsid w:val="00E04F36"/>
    <w:rsid w:val="00E569AC"/>
    <w:rsid w:val="00E60DCF"/>
    <w:rsid w:val="00EA7E61"/>
    <w:rsid w:val="00EC28B5"/>
    <w:rsid w:val="00EE08D7"/>
    <w:rsid w:val="00EE60B5"/>
    <w:rsid w:val="00EE71C7"/>
    <w:rsid w:val="00F05E6E"/>
    <w:rsid w:val="00F15BF8"/>
    <w:rsid w:val="00F22B33"/>
    <w:rsid w:val="00F22E18"/>
    <w:rsid w:val="00F272D2"/>
    <w:rsid w:val="00F27D77"/>
    <w:rsid w:val="00F30575"/>
    <w:rsid w:val="00F458F9"/>
    <w:rsid w:val="00F46A89"/>
    <w:rsid w:val="00F6033B"/>
    <w:rsid w:val="00F673BB"/>
    <w:rsid w:val="00F77E00"/>
    <w:rsid w:val="00F83901"/>
    <w:rsid w:val="00FB354E"/>
    <w:rsid w:val="00FB367E"/>
    <w:rsid w:val="00FE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6C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B232C"/>
    <w:pPr>
      <w:ind w:left="720"/>
      <w:contextualSpacing/>
    </w:pPr>
  </w:style>
  <w:style w:type="paragraph" w:styleId="a4">
    <w:name w:val="No Spacing"/>
    <w:uiPriority w:val="1"/>
    <w:qFormat/>
    <w:rsid w:val="00DC24A0"/>
    <w:rPr>
      <w:rFonts w:eastAsia="Times New Roman"/>
      <w:sz w:val="22"/>
      <w:szCs w:val="22"/>
    </w:rPr>
  </w:style>
  <w:style w:type="character" w:styleId="a5">
    <w:name w:val="Hyperlink"/>
    <w:uiPriority w:val="99"/>
    <w:unhideWhenUsed/>
    <w:rsid w:val="00061A46"/>
    <w:rPr>
      <w:strike w:val="0"/>
      <w:dstrike w:val="0"/>
      <w:color w:val="3272C0"/>
      <w:u w:val="none"/>
      <w:effect w:val="none"/>
      <w:shd w:val="clear" w:color="auto" w:fill="auto"/>
    </w:rPr>
  </w:style>
  <w:style w:type="table" w:styleId="a6">
    <w:name w:val="Table Grid"/>
    <w:basedOn w:val="a1"/>
    <w:uiPriority w:val="59"/>
    <w:rsid w:val="00361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w:basedOn w:val="a"/>
    <w:rsid w:val="00037219"/>
    <w:pPr>
      <w:spacing w:after="160" w:line="240" w:lineRule="exact"/>
    </w:pPr>
    <w:rPr>
      <w:rFonts w:ascii="Verdana" w:hAnsi="Verdana"/>
      <w:lang w:val="en-US" w:eastAsia="en-US"/>
    </w:rPr>
  </w:style>
  <w:style w:type="paragraph" w:customStyle="1" w:styleId="ConsPlusNormal">
    <w:name w:val="ConsPlusNormal"/>
    <w:link w:val="ConsPlusNormal0"/>
    <w:rsid w:val="00367C61"/>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rsid w:val="008F60B6"/>
    <w:pPr>
      <w:suppressAutoHyphens/>
      <w:ind w:firstLine="709"/>
      <w:jc w:val="both"/>
    </w:pPr>
    <w:rPr>
      <w:lang w:eastAsia="ar-SA"/>
    </w:rPr>
  </w:style>
  <w:style w:type="character" w:customStyle="1" w:styleId="a9">
    <w:name w:val="Основной текст с отступом Знак"/>
    <w:link w:val="a8"/>
    <w:rsid w:val="008F60B6"/>
    <w:rPr>
      <w:rFonts w:ascii="Times New Roman" w:eastAsia="Times New Roman" w:hAnsi="Times New Roman"/>
      <w:sz w:val="24"/>
      <w:szCs w:val="24"/>
      <w:lang w:eastAsia="ar-SA"/>
    </w:rPr>
  </w:style>
  <w:style w:type="paragraph" w:customStyle="1" w:styleId="WW-3">
    <w:name w:val="WW-Основной текст 3"/>
    <w:basedOn w:val="a"/>
    <w:rsid w:val="008F60B6"/>
    <w:pPr>
      <w:suppressAutoHyphens/>
      <w:jc w:val="both"/>
    </w:pPr>
    <w:rPr>
      <w:sz w:val="22"/>
      <w:szCs w:val="20"/>
      <w:lang w:eastAsia="ar-SA"/>
    </w:rPr>
  </w:style>
  <w:style w:type="character" w:customStyle="1" w:styleId="ConsPlusNormal0">
    <w:name w:val="ConsPlusNormal Знак"/>
    <w:link w:val="ConsPlusNormal"/>
    <w:locked/>
    <w:rsid w:val="00641CEA"/>
    <w:rPr>
      <w:rFonts w:ascii="Arial" w:eastAsia="Times New Roman" w:hAnsi="Arial" w:cs="Arial"/>
    </w:rPr>
  </w:style>
  <w:style w:type="paragraph" w:customStyle="1" w:styleId="aa">
    <w:name w:val="Знак"/>
    <w:basedOn w:val="a"/>
    <w:rsid w:val="006D2631"/>
    <w:pPr>
      <w:spacing w:after="160" w:line="240" w:lineRule="exact"/>
    </w:pPr>
    <w:rPr>
      <w:rFonts w:ascii="Verdana" w:hAnsi="Verdana" w:cs="Verdana"/>
      <w:sz w:val="20"/>
      <w:szCs w:val="20"/>
      <w:lang w:val="en-US" w:eastAsia="en-US"/>
    </w:rPr>
  </w:style>
  <w:style w:type="paragraph" w:customStyle="1" w:styleId="1">
    <w:name w:val="Без интервала1"/>
    <w:rsid w:val="004A4B2E"/>
    <w:rPr>
      <w:rFonts w:eastAsia="Times New Roman"/>
      <w:sz w:val="22"/>
      <w:szCs w:val="22"/>
    </w:rPr>
  </w:style>
  <w:style w:type="paragraph" w:styleId="ab">
    <w:name w:val="footer"/>
    <w:basedOn w:val="a"/>
    <w:link w:val="ac"/>
    <w:rsid w:val="00212091"/>
    <w:pPr>
      <w:tabs>
        <w:tab w:val="center" w:pos="4677"/>
        <w:tab w:val="right" w:pos="9355"/>
      </w:tabs>
    </w:pPr>
  </w:style>
  <w:style w:type="character" w:customStyle="1" w:styleId="ac">
    <w:name w:val="Нижний колонтитул Знак"/>
    <w:link w:val="ab"/>
    <w:rsid w:val="00212091"/>
    <w:rPr>
      <w:rFonts w:ascii="Times New Roman" w:eastAsia="Times New Roman" w:hAnsi="Times New Roman"/>
      <w:sz w:val="24"/>
      <w:szCs w:val="24"/>
    </w:rPr>
  </w:style>
  <w:style w:type="paragraph" w:styleId="ad">
    <w:name w:val="Balloon Text"/>
    <w:basedOn w:val="a"/>
    <w:link w:val="ae"/>
    <w:uiPriority w:val="99"/>
    <w:semiHidden/>
    <w:unhideWhenUsed/>
    <w:rsid w:val="00DD6BA3"/>
    <w:rPr>
      <w:rFonts w:ascii="Tahoma" w:eastAsia="Calibri" w:hAnsi="Tahoma" w:cs="Tahoma"/>
      <w:sz w:val="16"/>
      <w:szCs w:val="16"/>
      <w:lang w:eastAsia="en-US"/>
    </w:rPr>
  </w:style>
  <w:style w:type="character" w:customStyle="1" w:styleId="ae">
    <w:name w:val="Текст выноски Знак"/>
    <w:link w:val="ad"/>
    <w:uiPriority w:val="99"/>
    <w:semiHidden/>
    <w:rsid w:val="00DD6BA3"/>
    <w:rPr>
      <w:rFonts w:ascii="Tahoma" w:hAnsi="Tahoma" w:cs="Tahoma"/>
      <w:sz w:val="16"/>
      <w:szCs w:val="16"/>
      <w:lang w:eastAsia="en-US"/>
    </w:rPr>
  </w:style>
  <w:style w:type="paragraph" w:customStyle="1" w:styleId="ConsPlusNonformat">
    <w:name w:val="ConsPlusNonformat"/>
    <w:uiPriority w:val="99"/>
    <w:rsid w:val="004744B5"/>
    <w:pPr>
      <w:autoSpaceDE w:val="0"/>
      <w:autoSpaceDN w:val="0"/>
      <w:adjustRightInd w:val="0"/>
    </w:pPr>
    <w:rPr>
      <w:rFonts w:ascii="Courier New" w:eastAsia="Times New Roman" w:hAnsi="Courier New" w:cs="Courier New"/>
    </w:rPr>
  </w:style>
  <w:style w:type="character" w:customStyle="1" w:styleId="af">
    <w:name w:val="Гипертекстовая ссылка"/>
    <w:uiPriority w:val="99"/>
    <w:rsid w:val="00094DEA"/>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653">
      <w:bodyDiv w:val="1"/>
      <w:marLeft w:val="0"/>
      <w:marRight w:val="0"/>
      <w:marTop w:val="0"/>
      <w:marBottom w:val="0"/>
      <w:divBdr>
        <w:top w:val="none" w:sz="0" w:space="0" w:color="auto"/>
        <w:left w:val="none" w:sz="0" w:space="0" w:color="auto"/>
        <w:bottom w:val="none" w:sz="0" w:space="0" w:color="auto"/>
        <w:right w:val="none" w:sz="0" w:space="0" w:color="auto"/>
      </w:divBdr>
    </w:div>
    <w:div w:id="380590863">
      <w:bodyDiv w:val="1"/>
      <w:marLeft w:val="0"/>
      <w:marRight w:val="0"/>
      <w:marTop w:val="0"/>
      <w:marBottom w:val="0"/>
      <w:divBdr>
        <w:top w:val="none" w:sz="0" w:space="0" w:color="auto"/>
        <w:left w:val="none" w:sz="0" w:space="0" w:color="auto"/>
        <w:bottom w:val="none" w:sz="0" w:space="0" w:color="auto"/>
        <w:right w:val="none" w:sz="0" w:space="0" w:color="auto"/>
      </w:divBdr>
    </w:div>
    <w:div w:id="576212414">
      <w:bodyDiv w:val="1"/>
      <w:marLeft w:val="0"/>
      <w:marRight w:val="0"/>
      <w:marTop w:val="0"/>
      <w:marBottom w:val="0"/>
      <w:divBdr>
        <w:top w:val="none" w:sz="0" w:space="0" w:color="auto"/>
        <w:left w:val="none" w:sz="0" w:space="0" w:color="auto"/>
        <w:bottom w:val="none" w:sz="0" w:space="0" w:color="auto"/>
        <w:right w:val="none" w:sz="0" w:space="0" w:color="auto"/>
      </w:divBdr>
    </w:div>
    <w:div w:id="8791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hyperlink" Target="consultantplus://offline/ref=E06594A8779E47B65C1309EB86F019AA4943FACFC9E2E3607B16659F0B0D0C14112DCA5A437E1044t3W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F9E6-F786-4A84-83A1-E1DBD5E4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3458</Words>
  <Characters>25487</Characters>
  <Application>Microsoft Office Word</Application>
  <DocSecurity>0</DocSecurity>
  <Lines>471</Lines>
  <Paragraphs>124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28821</CharactersWithSpaces>
  <SharedDoc>false</SharedDoc>
  <HLinks>
    <vt:vector size="12" baseType="variant">
      <vt:variant>
        <vt:i4>2949140</vt:i4>
      </vt:variant>
      <vt:variant>
        <vt:i4>3</vt:i4>
      </vt:variant>
      <vt:variant>
        <vt:i4>0</vt:i4>
      </vt:variant>
      <vt:variant>
        <vt:i4>5</vt:i4>
      </vt:variant>
      <vt:variant>
        <vt:lpwstr/>
      </vt:variant>
      <vt:variant>
        <vt:lpwstr>sub_1047</vt:lpwstr>
      </vt:variant>
      <vt:variant>
        <vt:i4>1638495</vt:i4>
      </vt:variant>
      <vt:variant>
        <vt:i4>0</vt:i4>
      </vt:variant>
      <vt:variant>
        <vt:i4>0</vt:i4>
      </vt:variant>
      <vt:variant>
        <vt:i4>5</vt:i4>
      </vt:variant>
      <vt:variant>
        <vt:lpwstr>http://ivo.garant.ru/document/redirect/72668242/0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еее</cp:lastModifiedBy>
  <cp:revision>7</cp:revision>
  <cp:lastPrinted>2020-09-02T11:23:00Z</cp:lastPrinted>
  <dcterms:created xsi:type="dcterms:W3CDTF">2020-08-31T11:36:00Z</dcterms:created>
  <dcterms:modified xsi:type="dcterms:W3CDTF">2020-09-02T11:29:00Z</dcterms:modified>
</cp:coreProperties>
</file>