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РОССИЙСКАЯ ФЕДЕРАЦИЯ 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АДМИНИСТРАЦИЯ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КАЛАЧЕЕВСКОГО СЕЛЬСКОГО ПОСЕЛЕНИЯ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КАЛАЧЕЕВСКОГО МУНИЦИПАЛЬНОГО РАЙОНА 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ВОРОНЕЖСКОЙ ОБЛАСТИ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ПОСТАНОВЛЕНИЕ</w:t>
      </w:r>
    </w:p>
    <w:p w:rsidR="003C1E21" w:rsidRPr="00E355B8" w:rsidRDefault="003C1E21" w:rsidP="003C1E21">
      <w:pPr>
        <w:widowControl w:val="0"/>
        <w:suppressAutoHyphens/>
        <w:ind w:firstLine="0"/>
        <w:jc w:val="left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От «3</w:t>
      </w:r>
      <w:r w:rsidR="00377DDF">
        <w:rPr>
          <w:rFonts w:eastAsia="DejaVu Sans" w:cs="Arial"/>
          <w:color w:val="000000"/>
          <w:kern w:val="2"/>
          <w:lang w:eastAsia="en-US"/>
        </w:rPr>
        <w:t>0</w:t>
      </w:r>
      <w:r w:rsidRPr="00E355B8">
        <w:rPr>
          <w:rFonts w:eastAsia="DejaVu Sans" w:cs="Arial"/>
          <w:color w:val="000000"/>
          <w:kern w:val="2"/>
          <w:lang w:eastAsia="en-US"/>
        </w:rPr>
        <w:t xml:space="preserve">» </w:t>
      </w:r>
      <w:r w:rsidR="00377DDF">
        <w:rPr>
          <w:rFonts w:eastAsia="DejaVu Sans" w:cs="Arial"/>
          <w:color w:val="000000"/>
          <w:kern w:val="2"/>
          <w:lang w:eastAsia="en-US"/>
        </w:rPr>
        <w:t>ноября</w:t>
      </w:r>
      <w:r w:rsidRPr="00E355B8">
        <w:rPr>
          <w:rFonts w:eastAsia="DejaVu Sans" w:cs="Arial"/>
          <w:color w:val="000000"/>
          <w:kern w:val="2"/>
          <w:lang w:eastAsia="en-US"/>
        </w:rPr>
        <w:t xml:space="preserve"> 2020 г. № </w:t>
      </w:r>
      <w:r w:rsidR="00377DDF">
        <w:rPr>
          <w:rFonts w:eastAsia="DejaVu Sans" w:cs="Arial"/>
          <w:color w:val="000000"/>
          <w:kern w:val="2"/>
          <w:lang w:eastAsia="en-US"/>
        </w:rPr>
        <w:t>47</w:t>
      </w:r>
    </w:p>
    <w:p w:rsidR="003C1E21" w:rsidRPr="00E355B8" w:rsidRDefault="003C1E21" w:rsidP="003C1E21">
      <w:pPr>
        <w:widowControl w:val="0"/>
        <w:suppressAutoHyphens/>
        <w:ind w:firstLine="0"/>
        <w:jc w:val="left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п. Калачеевский</w:t>
      </w:r>
    </w:p>
    <w:p w:rsidR="008E11F7" w:rsidRDefault="008E11F7" w:rsidP="008E11F7">
      <w:pPr>
        <w:rPr>
          <w:rFonts w:cs="Arial"/>
        </w:rPr>
      </w:pPr>
    </w:p>
    <w:p w:rsidR="008E11F7" w:rsidRPr="008E11F7" w:rsidRDefault="00377DDF" w:rsidP="008E11F7">
      <w:pPr>
        <w:pStyle w:val="Title"/>
        <w:spacing w:before="0" w:after="0"/>
        <w:ind w:firstLine="0"/>
        <w:rPr>
          <w:spacing w:val="2"/>
        </w:rPr>
      </w:pPr>
      <w:r>
        <w:t>О внесении изменений в постановление от 31.08.2020 г. «</w:t>
      </w:r>
      <w:r w:rsidR="008E11F7" w:rsidRPr="008E11F7">
        <w:t xml:space="preserve">Об утверждении положения о порядке принятия </w:t>
      </w:r>
      <w:r w:rsidR="008E11F7" w:rsidRPr="008E11F7">
        <w:rPr>
          <w:spacing w:val="4"/>
        </w:rPr>
        <w:t>муниципальным</w:t>
      </w:r>
      <w:r w:rsidR="008E11F7" w:rsidRPr="008E11F7">
        <w:rPr>
          <w:spacing w:val="37"/>
        </w:rPr>
        <w:t xml:space="preserve"> </w:t>
      </w:r>
      <w:r w:rsidR="008E11F7" w:rsidRPr="008E11F7">
        <w:t>служащим</w:t>
      </w:r>
      <w:r w:rsidR="008E11F7" w:rsidRPr="008E11F7">
        <w:rPr>
          <w:w w:val="99"/>
        </w:rPr>
        <w:t xml:space="preserve"> </w:t>
      </w:r>
      <w:r w:rsidR="008E11F7" w:rsidRPr="008E11F7">
        <w:t xml:space="preserve">органов местного самоуправления </w:t>
      </w:r>
      <w:r w:rsidR="003C1E21">
        <w:t>Калачеевского</w:t>
      </w:r>
      <w:r w:rsidR="008E11F7" w:rsidRPr="008E11F7">
        <w:t xml:space="preserve"> </w:t>
      </w:r>
      <w:r w:rsidR="008E11F7" w:rsidRPr="008E11F7">
        <w:rPr>
          <w:spacing w:val="2"/>
        </w:rPr>
        <w:t>сельского</w:t>
      </w:r>
      <w:r w:rsidR="008E11F7" w:rsidRPr="008E11F7">
        <w:rPr>
          <w:spacing w:val="38"/>
        </w:rPr>
        <w:t xml:space="preserve"> </w:t>
      </w:r>
      <w:r w:rsidR="008E11F7" w:rsidRPr="008E11F7">
        <w:t xml:space="preserve">поселения </w:t>
      </w:r>
      <w:r w:rsidR="003C1E21">
        <w:t>Калачеевского</w:t>
      </w:r>
      <w:r w:rsidR="008E11F7" w:rsidRPr="008E11F7">
        <w:t xml:space="preserve"> муниципального района Воронежской области</w:t>
      </w:r>
      <w:r w:rsidR="008E11F7" w:rsidRPr="008E11F7">
        <w:rPr>
          <w:w w:val="99"/>
        </w:rPr>
        <w:t xml:space="preserve"> </w:t>
      </w:r>
      <w:r w:rsidR="008E11F7" w:rsidRPr="008E11F7">
        <w:t xml:space="preserve">наград, </w:t>
      </w:r>
      <w:r w:rsidR="008E11F7" w:rsidRPr="008E11F7">
        <w:rPr>
          <w:spacing w:val="2"/>
        </w:rPr>
        <w:t>почетных</w:t>
      </w:r>
      <w:r w:rsidR="008E11F7" w:rsidRPr="008E11F7">
        <w:rPr>
          <w:spacing w:val="-13"/>
        </w:rPr>
        <w:t xml:space="preserve"> </w:t>
      </w:r>
      <w:r w:rsidR="008E11F7" w:rsidRPr="008E11F7">
        <w:t>и</w:t>
      </w:r>
      <w:r w:rsidR="008E11F7" w:rsidRPr="008E11F7">
        <w:rPr>
          <w:spacing w:val="8"/>
        </w:rPr>
        <w:t xml:space="preserve"> </w:t>
      </w:r>
      <w:r w:rsidR="008E11F7" w:rsidRPr="008E11F7">
        <w:rPr>
          <w:spacing w:val="3"/>
        </w:rPr>
        <w:t>специальных</w:t>
      </w:r>
      <w:r w:rsidR="008E11F7" w:rsidRPr="008E11F7">
        <w:t xml:space="preserve"> званий</w:t>
      </w:r>
      <w:r w:rsidR="008E11F7" w:rsidRPr="008E11F7">
        <w:rPr>
          <w:spacing w:val="38"/>
        </w:rPr>
        <w:t xml:space="preserve"> </w:t>
      </w:r>
      <w:r w:rsidR="008E11F7" w:rsidRPr="008E11F7">
        <w:rPr>
          <w:spacing w:val="4"/>
        </w:rPr>
        <w:t>иностранных</w:t>
      </w:r>
      <w:r w:rsidR="008E11F7" w:rsidRPr="008E11F7">
        <w:rPr>
          <w:spacing w:val="32"/>
        </w:rPr>
        <w:t xml:space="preserve"> </w:t>
      </w:r>
      <w:r w:rsidR="008E11F7" w:rsidRPr="008E11F7">
        <w:t>государств,</w:t>
      </w:r>
      <w:r w:rsidR="008E11F7" w:rsidRPr="008E11F7">
        <w:rPr>
          <w:w w:val="99"/>
        </w:rPr>
        <w:t xml:space="preserve"> </w:t>
      </w:r>
      <w:r w:rsidR="008E11F7" w:rsidRPr="008E11F7">
        <w:rPr>
          <w:spacing w:val="4"/>
        </w:rPr>
        <w:t>международных</w:t>
      </w:r>
      <w:r w:rsidR="008E11F7" w:rsidRPr="008E11F7">
        <w:rPr>
          <w:spacing w:val="20"/>
        </w:rPr>
        <w:t xml:space="preserve"> </w:t>
      </w:r>
      <w:r w:rsidR="008E11F7" w:rsidRPr="008E11F7">
        <w:rPr>
          <w:spacing w:val="2"/>
        </w:rPr>
        <w:t>организаций,</w:t>
      </w:r>
      <w:r w:rsidR="008E11F7" w:rsidRPr="008E11F7">
        <w:t xml:space="preserve"> </w:t>
      </w:r>
      <w:r w:rsidR="008E11F7" w:rsidRPr="008E11F7">
        <w:rPr>
          <w:spacing w:val="3"/>
        </w:rPr>
        <w:t>политических</w:t>
      </w:r>
      <w:r w:rsidR="008E11F7" w:rsidRPr="008E11F7">
        <w:rPr>
          <w:spacing w:val="29"/>
        </w:rPr>
        <w:t xml:space="preserve"> </w:t>
      </w:r>
      <w:r w:rsidR="008E11F7" w:rsidRPr="008E11F7">
        <w:t>партий,</w:t>
      </w:r>
      <w:r w:rsidR="008E11F7" w:rsidRPr="008E11F7">
        <w:rPr>
          <w:spacing w:val="12"/>
        </w:rPr>
        <w:t xml:space="preserve"> </w:t>
      </w:r>
      <w:r w:rsidR="008E11F7" w:rsidRPr="008E11F7">
        <w:rPr>
          <w:spacing w:val="3"/>
        </w:rPr>
        <w:t>других</w:t>
      </w:r>
      <w:r w:rsidR="008E11F7" w:rsidRPr="008E11F7">
        <w:t xml:space="preserve"> </w:t>
      </w:r>
      <w:r w:rsidR="008E11F7" w:rsidRPr="008E11F7">
        <w:rPr>
          <w:spacing w:val="4"/>
        </w:rPr>
        <w:t>общественных</w:t>
      </w:r>
      <w:r w:rsidR="008E11F7" w:rsidRPr="008E11F7">
        <w:rPr>
          <w:spacing w:val="18"/>
        </w:rPr>
        <w:t xml:space="preserve"> </w:t>
      </w:r>
      <w:r w:rsidR="008E11F7" w:rsidRPr="008E11F7">
        <w:rPr>
          <w:spacing w:val="2"/>
        </w:rPr>
        <w:t>объединений</w:t>
      </w:r>
      <w:r>
        <w:rPr>
          <w:spacing w:val="2"/>
        </w:rPr>
        <w:t>»</w:t>
      </w:r>
    </w:p>
    <w:p w:rsidR="000A2444" w:rsidRPr="008E11F7" w:rsidRDefault="000A2444" w:rsidP="008E11F7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3C1E21" w:rsidRPr="003C1E21" w:rsidRDefault="003C1E21" w:rsidP="00377DDF">
      <w:pPr>
        <w:spacing w:before="100" w:beforeAutospacing="1" w:after="100" w:afterAutospacing="1"/>
        <w:ind w:firstLine="1134"/>
        <w:rPr>
          <w:rFonts w:cs="Arial"/>
          <w:color w:val="000000"/>
        </w:rPr>
      </w:pPr>
      <w:r w:rsidRPr="003C1E21">
        <w:rPr>
          <w:rFonts w:cs="Arial"/>
        </w:rPr>
        <w:t xml:space="preserve">В </w:t>
      </w:r>
      <w:r w:rsidR="00377DDF">
        <w:rPr>
          <w:rFonts w:cs="Arial"/>
        </w:rPr>
        <w:t>соответствии с пунктом 10 части 1 статьи 14 Федерального закона «О муниципальной службе в Российской Федерации» от 02.03.2007 № 25-ФЗ</w:t>
      </w:r>
      <w:r w:rsidRPr="003C1E21">
        <w:rPr>
          <w:rFonts w:cs="Arial"/>
          <w:color w:val="000000"/>
        </w:rPr>
        <w:t>, администрация Калачеевского сельского поселения ПОСТАНОВЛЯЕТ:</w:t>
      </w:r>
    </w:p>
    <w:p w:rsidR="00377DDF" w:rsidRPr="00377DDF" w:rsidRDefault="00377DDF" w:rsidP="00377DDF">
      <w:pPr>
        <w:pStyle w:val="a3"/>
        <w:numPr>
          <w:ilvl w:val="0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>Внести следующие изменения и дополнения в постановление от 31.08.2020 г. «Об утверждении положения о порядке принятия муниципальным служащим органов местного самоуправления Калачеевского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объединений»:</w:t>
      </w:r>
    </w:p>
    <w:p w:rsidR="009403E7" w:rsidRDefault="00377DDF" w:rsidP="00377DDF">
      <w:pPr>
        <w:pStyle w:val="a3"/>
        <w:numPr>
          <w:ilvl w:val="1"/>
          <w:numId w:val="7"/>
        </w:numPr>
        <w:ind w:left="0" w:firstLine="1134"/>
        <w:rPr>
          <w:rFonts w:cs="Arial"/>
        </w:rPr>
      </w:pPr>
      <w:r>
        <w:rPr>
          <w:rFonts w:cs="Arial"/>
        </w:rPr>
        <w:t xml:space="preserve">В </w:t>
      </w:r>
      <w:r w:rsidRPr="00377DDF">
        <w:rPr>
          <w:rFonts w:cs="Arial"/>
        </w:rPr>
        <w:t>положени</w:t>
      </w:r>
      <w:r>
        <w:rPr>
          <w:rFonts w:cs="Arial"/>
        </w:rPr>
        <w:t>и</w:t>
      </w:r>
      <w:r w:rsidRPr="00377DDF">
        <w:rPr>
          <w:rFonts w:cs="Arial"/>
        </w:rPr>
        <w:t xml:space="preserve"> о порядке принятия муниципальным служащим органов местного самоуправления Калачеевского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объединений»</w:t>
      </w:r>
      <w:r>
        <w:rPr>
          <w:rFonts w:cs="Arial"/>
        </w:rPr>
        <w:t>:</w:t>
      </w:r>
    </w:p>
    <w:p w:rsidR="00377DDF" w:rsidRDefault="00377DDF" w:rsidP="00377DDF">
      <w:pPr>
        <w:pStyle w:val="a3"/>
        <w:numPr>
          <w:ilvl w:val="2"/>
          <w:numId w:val="7"/>
        </w:numPr>
        <w:ind w:left="0" w:firstLine="1134"/>
        <w:rPr>
          <w:rFonts w:cs="Arial"/>
        </w:rPr>
      </w:pPr>
      <w:r>
        <w:rPr>
          <w:rFonts w:cs="Arial"/>
        </w:rPr>
        <w:t>В пункте 2 по тексту слова «Главы администрации» заменить словами «Главы муниципального образования»;</w:t>
      </w:r>
    </w:p>
    <w:p w:rsidR="00377DDF" w:rsidRPr="00377DDF" w:rsidRDefault="00377DDF" w:rsidP="00377DDF">
      <w:pPr>
        <w:pStyle w:val="a3"/>
        <w:numPr>
          <w:ilvl w:val="2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 xml:space="preserve">В пункте </w:t>
      </w:r>
      <w:r>
        <w:rPr>
          <w:rFonts w:cs="Arial"/>
        </w:rPr>
        <w:t>3</w:t>
      </w:r>
      <w:r w:rsidRPr="00377DDF">
        <w:rPr>
          <w:rFonts w:cs="Arial"/>
        </w:rPr>
        <w:t xml:space="preserve"> по тексту слова «Главы администрации» заменить словами «Главы муниципального образования»;</w:t>
      </w:r>
    </w:p>
    <w:p w:rsidR="00377DDF" w:rsidRPr="00377DDF" w:rsidRDefault="00377DDF" w:rsidP="00377DDF">
      <w:pPr>
        <w:pStyle w:val="a3"/>
        <w:numPr>
          <w:ilvl w:val="2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 xml:space="preserve">В пункте </w:t>
      </w:r>
      <w:r>
        <w:rPr>
          <w:rFonts w:cs="Arial"/>
        </w:rPr>
        <w:t>4</w:t>
      </w:r>
      <w:r w:rsidRPr="00377DDF">
        <w:rPr>
          <w:rFonts w:cs="Arial"/>
        </w:rPr>
        <w:t xml:space="preserve"> по тексту слова «Главы администрации» заменить словами «Главы муниципального образования»;</w:t>
      </w:r>
    </w:p>
    <w:p w:rsidR="00377DDF" w:rsidRPr="00377DDF" w:rsidRDefault="00377DDF" w:rsidP="00377DDF">
      <w:pPr>
        <w:pStyle w:val="a3"/>
        <w:numPr>
          <w:ilvl w:val="2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 xml:space="preserve">В пункте </w:t>
      </w:r>
      <w:r>
        <w:rPr>
          <w:rFonts w:cs="Arial"/>
        </w:rPr>
        <w:t>15</w:t>
      </w:r>
      <w:r w:rsidRPr="00377DDF">
        <w:rPr>
          <w:rFonts w:cs="Arial"/>
        </w:rPr>
        <w:t xml:space="preserve"> по тексту слова «Глав</w:t>
      </w:r>
      <w:r>
        <w:rPr>
          <w:rFonts w:cs="Arial"/>
        </w:rPr>
        <w:t>е</w:t>
      </w:r>
      <w:r w:rsidRPr="00377DDF">
        <w:rPr>
          <w:rFonts w:cs="Arial"/>
        </w:rPr>
        <w:t xml:space="preserve"> администрации» заменить словами «Глав</w:t>
      </w:r>
      <w:r>
        <w:rPr>
          <w:rFonts w:cs="Arial"/>
        </w:rPr>
        <w:t>е</w:t>
      </w:r>
      <w:r w:rsidRPr="00377DDF">
        <w:rPr>
          <w:rFonts w:cs="Arial"/>
        </w:rPr>
        <w:t xml:space="preserve"> муниципального образования»;</w:t>
      </w:r>
    </w:p>
    <w:p w:rsidR="00377DDF" w:rsidRPr="00377DDF" w:rsidRDefault="00377DDF" w:rsidP="00377DDF">
      <w:pPr>
        <w:pStyle w:val="a3"/>
        <w:numPr>
          <w:ilvl w:val="1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 xml:space="preserve">В приложении 1 к Положению о порядке принятия муниципальным служащим органов местного самоуправления Калачеевского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</w:t>
      </w:r>
      <w:r w:rsidRPr="00377DDF">
        <w:rPr>
          <w:rFonts w:cs="Arial"/>
        </w:rPr>
        <w:lastRenderedPageBreak/>
        <w:t>политических партий, других общественных объединений по тексту слова «Главе администрации» заменить словами «Главе муниципального образования»;</w:t>
      </w:r>
    </w:p>
    <w:p w:rsidR="00377DDF" w:rsidRPr="00377DDF" w:rsidRDefault="00377DDF" w:rsidP="00377DDF">
      <w:pPr>
        <w:pStyle w:val="a3"/>
        <w:numPr>
          <w:ilvl w:val="1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 xml:space="preserve">В приложении </w:t>
      </w:r>
      <w:r>
        <w:rPr>
          <w:rFonts w:cs="Arial"/>
        </w:rPr>
        <w:t>2</w:t>
      </w:r>
      <w:r w:rsidRPr="00377DDF">
        <w:rPr>
          <w:rFonts w:cs="Arial"/>
        </w:rPr>
        <w:t xml:space="preserve"> к Положению о порядке принятия муниципальным служащим органов местного самоуправления Калачеевского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 по тексту слова «Главе администрации» заменить словами «Главе муниципального образования»;</w:t>
      </w:r>
    </w:p>
    <w:p w:rsidR="00377DDF" w:rsidRPr="00377DDF" w:rsidRDefault="00377DDF" w:rsidP="00377DDF">
      <w:pPr>
        <w:pStyle w:val="a3"/>
        <w:numPr>
          <w:ilvl w:val="1"/>
          <w:numId w:val="7"/>
        </w:numPr>
        <w:ind w:left="0" w:firstLine="1134"/>
        <w:rPr>
          <w:rFonts w:cs="Arial"/>
        </w:rPr>
      </w:pPr>
      <w:r w:rsidRPr="00377DDF">
        <w:rPr>
          <w:rFonts w:cs="Arial"/>
        </w:rPr>
        <w:t xml:space="preserve">В приложении </w:t>
      </w:r>
      <w:r>
        <w:rPr>
          <w:rFonts w:cs="Arial"/>
        </w:rPr>
        <w:t>3</w:t>
      </w:r>
      <w:r w:rsidRPr="00377DDF">
        <w:rPr>
          <w:rFonts w:cs="Arial"/>
        </w:rPr>
        <w:t xml:space="preserve"> к Положению о порядке принятия муниципальным служащим органов местного самоуправления Калачеевского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 по тексту слова «Главе администрации» заменить словами «Главе муниципального образования»;</w:t>
      </w:r>
    </w:p>
    <w:p w:rsidR="003C1E21" w:rsidRPr="00E355B8" w:rsidRDefault="003C1E21" w:rsidP="003C1E21">
      <w:pPr>
        <w:ind w:firstLine="1134"/>
        <w:rPr>
          <w:rFonts w:cs="Arial"/>
          <w:color w:val="000000"/>
        </w:rPr>
      </w:pPr>
      <w:r w:rsidRPr="00E355B8">
        <w:rPr>
          <w:rFonts w:cs="Arial"/>
          <w:color w:val="000000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3C1E21" w:rsidRDefault="003C1E21" w:rsidP="003C1E21">
      <w:pPr>
        <w:ind w:firstLine="1134"/>
        <w:rPr>
          <w:rFonts w:cs="Arial"/>
          <w:color w:val="000000"/>
        </w:rPr>
      </w:pPr>
      <w:r w:rsidRPr="00E355B8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377DDF" w:rsidRDefault="00377DDF" w:rsidP="003C1E21">
      <w:pPr>
        <w:ind w:firstLine="1134"/>
        <w:rPr>
          <w:rFonts w:cs="Arial"/>
          <w:color w:val="000000"/>
        </w:rPr>
      </w:pP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3285"/>
        <w:gridCol w:w="3285"/>
      </w:tblGrid>
      <w:tr w:rsidR="00377DDF" w:rsidRPr="00C029B5" w:rsidTr="00E551DF">
        <w:tc>
          <w:tcPr>
            <w:tcW w:w="4503" w:type="dxa"/>
            <w:shd w:val="clear" w:color="auto" w:fill="auto"/>
          </w:tcPr>
          <w:p w:rsidR="00377DDF" w:rsidRDefault="00377DDF" w:rsidP="00E551D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администрации</w:t>
            </w:r>
          </w:p>
          <w:p w:rsidR="00377DDF" w:rsidRPr="00C029B5" w:rsidRDefault="00377DDF" w:rsidP="00E551D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>Калачеевского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77DDF" w:rsidRPr="00C029B5" w:rsidRDefault="00377DDF" w:rsidP="00E551DF">
            <w:pPr>
              <w:autoSpaceDE w:val="0"/>
              <w:autoSpaceDN w:val="0"/>
              <w:adjustRightInd w:val="0"/>
              <w:ind w:left="969" w:hanging="96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77DDF" w:rsidRDefault="00377DDF" w:rsidP="00E551D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377DDF" w:rsidRPr="00C029B5" w:rsidRDefault="00377DDF" w:rsidP="00E551D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 Валюкас</w:t>
            </w:r>
          </w:p>
        </w:tc>
      </w:tr>
    </w:tbl>
    <w:p w:rsidR="00377DDF" w:rsidRPr="00E355B8" w:rsidRDefault="00377DDF" w:rsidP="00377DDF">
      <w:pPr>
        <w:ind w:firstLine="0"/>
        <w:rPr>
          <w:rFonts w:cs="Arial"/>
          <w:color w:val="000000"/>
        </w:rPr>
      </w:pPr>
      <w:bookmarkStart w:id="0" w:name="_GoBack"/>
      <w:bookmarkEnd w:id="0"/>
    </w:p>
    <w:sectPr w:rsidR="00377DDF" w:rsidRPr="00E355B8" w:rsidSect="00377DDF">
      <w:pgSz w:w="11910" w:h="16840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01" w:rsidRDefault="00F41E01" w:rsidP="00F61CFB">
      <w:r>
        <w:separator/>
      </w:r>
    </w:p>
  </w:endnote>
  <w:endnote w:type="continuationSeparator" w:id="0">
    <w:p w:rsidR="00F41E01" w:rsidRDefault="00F41E01" w:rsidP="00F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01" w:rsidRDefault="00F41E01" w:rsidP="00F61CFB">
      <w:r>
        <w:separator/>
      </w:r>
    </w:p>
  </w:footnote>
  <w:footnote w:type="continuationSeparator" w:id="0">
    <w:p w:rsidR="00F41E01" w:rsidRDefault="00F41E01" w:rsidP="00F6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57F"/>
    <w:multiLevelType w:val="hybridMultilevel"/>
    <w:tmpl w:val="AE64A528"/>
    <w:lvl w:ilvl="0" w:tplc="59B013B8">
      <w:start w:val="1"/>
      <w:numFmt w:val="decimal"/>
      <w:lvlText w:val="%1."/>
      <w:lvlJc w:val="left"/>
      <w:pPr>
        <w:ind w:left="2473" w:hanging="1196"/>
      </w:pPr>
      <w:rPr>
        <w:rFonts w:ascii="Times New Roman" w:eastAsia="Times New Roman" w:hAnsi="Times New Roman" w:cs="Times New Roman" w:hint="default"/>
        <w:spacing w:val="-33"/>
        <w:w w:val="99"/>
        <w:sz w:val="27"/>
        <w:szCs w:val="27"/>
        <w:lang w:val="ru-RU" w:eastAsia="ru-RU" w:bidi="ru-RU"/>
      </w:rPr>
    </w:lvl>
    <w:lvl w:ilvl="1" w:tplc="C458DED4">
      <w:numFmt w:val="bullet"/>
      <w:lvlText w:val="•"/>
      <w:lvlJc w:val="left"/>
      <w:pPr>
        <w:ind w:left="3437" w:hanging="1196"/>
      </w:pPr>
      <w:rPr>
        <w:rFonts w:hint="default"/>
        <w:lang w:val="ru-RU" w:eastAsia="ru-RU" w:bidi="ru-RU"/>
      </w:rPr>
    </w:lvl>
    <w:lvl w:ilvl="2" w:tplc="F6D2A1FC">
      <w:numFmt w:val="bullet"/>
      <w:lvlText w:val="•"/>
      <w:lvlJc w:val="left"/>
      <w:pPr>
        <w:ind w:left="4412" w:hanging="1196"/>
      </w:pPr>
      <w:rPr>
        <w:rFonts w:hint="default"/>
        <w:lang w:val="ru-RU" w:eastAsia="ru-RU" w:bidi="ru-RU"/>
      </w:rPr>
    </w:lvl>
    <w:lvl w:ilvl="3" w:tplc="E630551A">
      <w:numFmt w:val="bullet"/>
      <w:lvlText w:val="•"/>
      <w:lvlJc w:val="left"/>
      <w:pPr>
        <w:ind w:left="5387" w:hanging="1196"/>
      </w:pPr>
      <w:rPr>
        <w:rFonts w:hint="default"/>
        <w:lang w:val="ru-RU" w:eastAsia="ru-RU" w:bidi="ru-RU"/>
      </w:rPr>
    </w:lvl>
    <w:lvl w:ilvl="4" w:tplc="1D62784C">
      <w:numFmt w:val="bullet"/>
      <w:lvlText w:val="•"/>
      <w:lvlJc w:val="left"/>
      <w:pPr>
        <w:ind w:left="6362" w:hanging="1196"/>
      </w:pPr>
      <w:rPr>
        <w:rFonts w:hint="default"/>
        <w:lang w:val="ru-RU" w:eastAsia="ru-RU" w:bidi="ru-RU"/>
      </w:rPr>
    </w:lvl>
    <w:lvl w:ilvl="5" w:tplc="5B08DAAA">
      <w:numFmt w:val="bullet"/>
      <w:lvlText w:val="•"/>
      <w:lvlJc w:val="left"/>
      <w:pPr>
        <w:ind w:left="7337" w:hanging="1196"/>
      </w:pPr>
      <w:rPr>
        <w:rFonts w:hint="default"/>
        <w:lang w:val="ru-RU" w:eastAsia="ru-RU" w:bidi="ru-RU"/>
      </w:rPr>
    </w:lvl>
    <w:lvl w:ilvl="6" w:tplc="23664140">
      <w:numFmt w:val="bullet"/>
      <w:lvlText w:val="•"/>
      <w:lvlJc w:val="left"/>
      <w:pPr>
        <w:ind w:left="8312" w:hanging="1196"/>
      </w:pPr>
      <w:rPr>
        <w:rFonts w:hint="default"/>
        <w:lang w:val="ru-RU" w:eastAsia="ru-RU" w:bidi="ru-RU"/>
      </w:rPr>
    </w:lvl>
    <w:lvl w:ilvl="7" w:tplc="B6349188">
      <w:numFmt w:val="bullet"/>
      <w:lvlText w:val="•"/>
      <w:lvlJc w:val="left"/>
      <w:pPr>
        <w:ind w:left="9287" w:hanging="1196"/>
      </w:pPr>
      <w:rPr>
        <w:rFonts w:hint="default"/>
        <w:lang w:val="ru-RU" w:eastAsia="ru-RU" w:bidi="ru-RU"/>
      </w:rPr>
    </w:lvl>
    <w:lvl w:ilvl="8" w:tplc="B57AB2D0">
      <w:numFmt w:val="bullet"/>
      <w:lvlText w:val="•"/>
      <w:lvlJc w:val="left"/>
      <w:pPr>
        <w:ind w:left="10262" w:hanging="1196"/>
      </w:pPr>
      <w:rPr>
        <w:rFonts w:hint="default"/>
        <w:lang w:val="ru-RU" w:eastAsia="ru-RU" w:bidi="ru-RU"/>
      </w:rPr>
    </w:lvl>
  </w:abstractNum>
  <w:abstractNum w:abstractNumId="1" w15:restartNumberingAfterBreak="0">
    <w:nsid w:val="29A42921"/>
    <w:multiLevelType w:val="multilevel"/>
    <w:tmpl w:val="333A8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2" w15:restartNumberingAfterBreak="0">
    <w:nsid w:val="2C2E1FB1"/>
    <w:multiLevelType w:val="hybridMultilevel"/>
    <w:tmpl w:val="36DE5798"/>
    <w:lvl w:ilvl="0" w:tplc="B6B4C252">
      <w:start w:val="1"/>
      <w:numFmt w:val="decimal"/>
      <w:lvlText w:val="%1."/>
      <w:lvlJc w:val="left"/>
      <w:pPr>
        <w:ind w:left="570" w:hanging="570"/>
        <w:jc w:val="right"/>
      </w:pPr>
      <w:rPr>
        <w:rFonts w:ascii="Times New Roman" w:eastAsia="Calibri" w:hAnsi="Times New Roman" w:cs="Times New Roman" w:hint="default"/>
        <w:b w:val="0"/>
        <w:bCs w:val="0"/>
        <w:spacing w:val="-50"/>
        <w:w w:val="99"/>
        <w:sz w:val="28"/>
        <w:szCs w:val="28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3" w15:restartNumberingAfterBreak="0">
    <w:nsid w:val="642B1B14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4" w15:restartNumberingAfterBreak="0">
    <w:nsid w:val="66C85B4E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6"/>
    <w:rsid w:val="00003900"/>
    <w:rsid w:val="00005FCC"/>
    <w:rsid w:val="00041D70"/>
    <w:rsid w:val="000A2444"/>
    <w:rsid w:val="00152F70"/>
    <w:rsid w:val="0016678E"/>
    <w:rsid w:val="001A1F7F"/>
    <w:rsid w:val="001D4704"/>
    <w:rsid w:val="001F5D5D"/>
    <w:rsid w:val="00231ED2"/>
    <w:rsid w:val="0032767E"/>
    <w:rsid w:val="00377DDF"/>
    <w:rsid w:val="00391F92"/>
    <w:rsid w:val="003A270F"/>
    <w:rsid w:val="003C1E21"/>
    <w:rsid w:val="00414D1B"/>
    <w:rsid w:val="004748CF"/>
    <w:rsid w:val="00495391"/>
    <w:rsid w:val="005062EC"/>
    <w:rsid w:val="00520CC0"/>
    <w:rsid w:val="00523521"/>
    <w:rsid w:val="0056013F"/>
    <w:rsid w:val="005A43E8"/>
    <w:rsid w:val="005D160A"/>
    <w:rsid w:val="005F1CE9"/>
    <w:rsid w:val="00620941"/>
    <w:rsid w:val="006B48F6"/>
    <w:rsid w:val="006B548B"/>
    <w:rsid w:val="00723C3F"/>
    <w:rsid w:val="00727B4C"/>
    <w:rsid w:val="0078116B"/>
    <w:rsid w:val="00795C4F"/>
    <w:rsid w:val="007C184B"/>
    <w:rsid w:val="007E5F05"/>
    <w:rsid w:val="007F7BFC"/>
    <w:rsid w:val="008016DD"/>
    <w:rsid w:val="0085617D"/>
    <w:rsid w:val="0088374F"/>
    <w:rsid w:val="008E11F7"/>
    <w:rsid w:val="008F752E"/>
    <w:rsid w:val="0093228C"/>
    <w:rsid w:val="009403E7"/>
    <w:rsid w:val="00951E42"/>
    <w:rsid w:val="00961E74"/>
    <w:rsid w:val="00984DEF"/>
    <w:rsid w:val="009C2549"/>
    <w:rsid w:val="009F1292"/>
    <w:rsid w:val="00A27585"/>
    <w:rsid w:val="00AC042E"/>
    <w:rsid w:val="00AF42E3"/>
    <w:rsid w:val="00AF616E"/>
    <w:rsid w:val="00B667D8"/>
    <w:rsid w:val="00B713DA"/>
    <w:rsid w:val="00B739D5"/>
    <w:rsid w:val="00BA58A0"/>
    <w:rsid w:val="00BB3290"/>
    <w:rsid w:val="00BE55C4"/>
    <w:rsid w:val="00CD3583"/>
    <w:rsid w:val="00CE3024"/>
    <w:rsid w:val="00D518C7"/>
    <w:rsid w:val="00DA5087"/>
    <w:rsid w:val="00DF47C4"/>
    <w:rsid w:val="00E51A76"/>
    <w:rsid w:val="00EB0404"/>
    <w:rsid w:val="00EE6A9C"/>
    <w:rsid w:val="00F13315"/>
    <w:rsid w:val="00F41E01"/>
    <w:rsid w:val="00F61CFB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E27AF-A228-4337-8E79-3956A2A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F271-F2CF-4293-AC06-49315E33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2</cp:revision>
  <cp:lastPrinted>2020-12-03T06:51:00Z</cp:lastPrinted>
  <dcterms:created xsi:type="dcterms:W3CDTF">2020-12-03T06:53:00Z</dcterms:created>
  <dcterms:modified xsi:type="dcterms:W3CDTF">2020-12-03T06:53:00Z</dcterms:modified>
</cp:coreProperties>
</file>