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2B16" w14:textId="717C8722" w:rsidR="00E86A31" w:rsidRPr="002A1149" w:rsidRDefault="00F16BC4" w:rsidP="00E86A31">
      <w:pPr>
        <w:tabs>
          <w:tab w:val="left" w:pos="1276"/>
        </w:tabs>
        <w:jc w:val="center"/>
        <w:rPr>
          <w:b/>
          <w:sz w:val="32"/>
          <w:szCs w:val="32"/>
        </w:rPr>
      </w:pPr>
      <w:r>
        <w:rPr>
          <w:b/>
          <w:sz w:val="32"/>
          <w:szCs w:val="32"/>
        </w:rPr>
        <w:t>(</w:t>
      </w:r>
      <w:r w:rsidR="00947674">
        <w:rPr>
          <w:b/>
          <w:sz w:val="32"/>
          <w:szCs w:val="32"/>
        </w:rPr>
        <w:t>0</w:t>
      </w:r>
      <w:r w:rsidR="00D82720">
        <w:rPr>
          <w:b/>
          <w:sz w:val="32"/>
          <w:szCs w:val="32"/>
        </w:rPr>
        <w:t>8</w:t>
      </w:r>
      <w:r>
        <w:rPr>
          <w:b/>
          <w:sz w:val="32"/>
          <w:szCs w:val="32"/>
        </w:rPr>
        <w:t>)</w:t>
      </w:r>
      <w:r w:rsidR="00E86A31" w:rsidRPr="002A1149">
        <w:rPr>
          <w:b/>
          <w:sz w:val="32"/>
          <w:szCs w:val="32"/>
        </w:rPr>
        <w:t xml:space="preserve"> (</w:t>
      </w:r>
      <w:r w:rsidR="0058619E">
        <w:rPr>
          <w:b/>
          <w:sz w:val="32"/>
          <w:szCs w:val="32"/>
        </w:rPr>
        <w:t>2</w:t>
      </w:r>
      <w:r w:rsidR="00D82720">
        <w:rPr>
          <w:b/>
          <w:sz w:val="32"/>
          <w:szCs w:val="32"/>
        </w:rPr>
        <w:t>1</w:t>
      </w:r>
      <w:r w:rsidR="00D150BB">
        <w:rPr>
          <w:b/>
          <w:sz w:val="32"/>
          <w:szCs w:val="32"/>
        </w:rPr>
        <w:t>)</w:t>
      </w:r>
    </w:p>
    <w:p w14:paraId="6A59C461"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10CFB1D4" w14:textId="77777777" w:rsidR="00E86A31" w:rsidRPr="00400647" w:rsidRDefault="00E86A31" w:rsidP="00E86A31">
      <w:pPr>
        <w:jc w:val="center"/>
        <w:rPr>
          <w:b/>
          <w:sz w:val="32"/>
          <w:szCs w:val="32"/>
        </w:rPr>
      </w:pPr>
    </w:p>
    <w:p w14:paraId="0AE5DDC6" w14:textId="77777777" w:rsidR="00E86A31" w:rsidRPr="00400647" w:rsidRDefault="00E86A31" w:rsidP="00E86A31">
      <w:pPr>
        <w:jc w:val="center"/>
        <w:rPr>
          <w:b/>
          <w:sz w:val="32"/>
          <w:szCs w:val="32"/>
        </w:rPr>
      </w:pPr>
    </w:p>
    <w:p w14:paraId="2F799A8C" w14:textId="77777777" w:rsidR="00E86A31" w:rsidRPr="00400647" w:rsidRDefault="00E86A31" w:rsidP="00E86A31">
      <w:pPr>
        <w:jc w:val="center"/>
        <w:rPr>
          <w:b/>
          <w:sz w:val="32"/>
          <w:szCs w:val="32"/>
        </w:rPr>
      </w:pPr>
    </w:p>
    <w:p w14:paraId="672AA760" w14:textId="77777777" w:rsidR="00E86A31" w:rsidRPr="00400647" w:rsidRDefault="00E86A31" w:rsidP="00E86A31">
      <w:pPr>
        <w:rPr>
          <w:b/>
          <w:sz w:val="32"/>
          <w:szCs w:val="32"/>
        </w:rPr>
      </w:pPr>
    </w:p>
    <w:p w14:paraId="6A6408C1" w14:textId="77777777" w:rsidR="00E86A31" w:rsidRPr="00400647" w:rsidRDefault="00E86A31" w:rsidP="00E86A31">
      <w:pPr>
        <w:rPr>
          <w:b/>
          <w:sz w:val="32"/>
          <w:szCs w:val="32"/>
        </w:rPr>
      </w:pPr>
    </w:p>
    <w:p w14:paraId="1AB0D01F" w14:textId="77777777" w:rsidR="00E86A31" w:rsidRPr="00400647" w:rsidRDefault="00E86A31" w:rsidP="00E86A31">
      <w:pPr>
        <w:rPr>
          <w:b/>
          <w:sz w:val="32"/>
          <w:szCs w:val="32"/>
        </w:rPr>
      </w:pPr>
    </w:p>
    <w:p w14:paraId="0C2D0058" w14:textId="77777777" w:rsidR="00E86A31" w:rsidRPr="00400647" w:rsidRDefault="00E86A31" w:rsidP="00E86A31">
      <w:pPr>
        <w:rPr>
          <w:b/>
          <w:sz w:val="32"/>
          <w:szCs w:val="32"/>
        </w:rPr>
      </w:pPr>
    </w:p>
    <w:p w14:paraId="3572E398" w14:textId="77777777" w:rsidR="00E86A31" w:rsidRPr="00400647" w:rsidRDefault="00E86A31" w:rsidP="00E86A31">
      <w:pPr>
        <w:jc w:val="center"/>
        <w:rPr>
          <w:b/>
          <w:sz w:val="144"/>
          <w:szCs w:val="144"/>
        </w:rPr>
      </w:pPr>
      <w:r w:rsidRPr="00400647">
        <w:rPr>
          <w:b/>
          <w:sz w:val="144"/>
          <w:szCs w:val="144"/>
        </w:rPr>
        <w:t>ВЕСТНИК</w:t>
      </w:r>
    </w:p>
    <w:p w14:paraId="13921DD5"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678F1F29"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78AB5D3B" w14:textId="77777777" w:rsidR="00E86A31" w:rsidRPr="00400647" w:rsidRDefault="00E86A31" w:rsidP="00E86A31">
      <w:pPr>
        <w:ind w:firstLine="1134"/>
        <w:jc w:val="center"/>
        <w:rPr>
          <w:sz w:val="32"/>
          <w:szCs w:val="32"/>
        </w:rPr>
      </w:pPr>
    </w:p>
    <w:p w14:paraId="61248B81" w14:textId="77777777" w:rsidR="00E86A31" w:rsidRPr="00400647" w:rsidRDefault="00E86A31" w:rsidP="00E86A31">
      <w:pPr>
        <w:ind w:firstLine="1134"/>
        <w:rPr>
          <w:sz w:val="32"/>
          <w:szCs w:val="32"/>
        </w:rPr>
      </w:pPr>
    </w:p>
    <w:p w14:paraId="5208C36E" w14:textId="77777777" w:rsidR="00E86A31" w:rsidRPr="00400647" w:rsidRDefault="00E86A31" w:rsidP="00E86A31">
      <w:pPr>
        <w:ind w:firstLine="1134"/>
        <w:jc w:val="center"/>
        <w:rPr>
          <w:sz w:val="32"/>
          <w:szCs w:val="32"/>
        </w:rPr>
      </w:pPr>
    </w:p>
    <w:p w14:paraId="353E3E8F" w14:textId="5C79DF0B" w:rsidR="00E86A31" w:rsidRPr="00400647" w:rsidRDefault="00E86A31" w:rsidP="00E86A31">
      <w:pPr>
        <w:ind w:firstLine="1134"/>
        <w:jc w:val="center"/>
        <w:rPr>
          <w:sz w:val="32"/>
          <w:szCs w:val="32"/>
        </w:rPr>
      </w:pPr>
      <w:r w:rsidRPr="00400647">
        <w:rPr>
          <w:sz w:val="32"/>
          <w:szCs w:val="32"/>
        </w:rPr>
        <w:t>от «</w:t>
      </w:r>
      <w:r w:rsidR="00D82720">
        <w:rPr>
          <w:sz w:val="32"/>
          <w:szCs w:val="32"/>
        </w:rPr>
        <w:t>07</w:t>
      </w:r>
      <w:r w:rsidRPr="00400647">
        <w:rPr>
          <w:sz w:val="32"/>
          <w:szCs w:val="32"/>
        </w:rPr>
        <w:t xml:space="preserve">» </w:t>
      </w:r>
      <w:r w:rsidR="00D82720">
        <w:rPr>
          <w:sz w:val="32"/>
          <w:szCs w:val="32"/>
        </w:rPr>
        <w:t>августа 2024</w:t>
      </w:r>
      <w:r w:rsidRPr="00400647">
        <w:rPr>
          <w:sz w:val="32"/>
          <w:szCs w:val="32"/>
        </w:rPr>
        <w:t xml:space="preserve"> г.</w:t>
      </w:r>
    </w:p>
    <w:p w14:paraId="2FF2C77F" w14:textId="77777777" w:rsidR="00E86A31" w:rsidRPr="00400647" w:rsidRDefault="00E86A31" w:rsidP="00E86A31">
      <w:pPr>
        <w:ind w:firstLine="1134"/>
        <w:jc w:val="center"/>
        <w:rPr>
          <w:sz w:val="32"/>
          <w:szCs w:val="32"/>
        </w:rPr>
      </w:pPr>
    </w:p>
    <w:p w14:paraId="0FDC1AEC" w14:textId="77777777" w:rsidR="00E86A31" w:rsidRPr="00400647" w:rsidRDefault="00E86A31" w:rsidP="00E86A31">
      <w:pPr>
        <w:ind w:firstLine="1134"/>
        <w:jc w:val="center"/>
        <w:rPr>
          <w:sz w:val="32"/>
          <w:szCs w:val="32"/>
        </w:rPr>
      </w:pPr>
    </w:p>
    <w:p w14:paraId="0A0183AA" w14:textId="77777777" w:rsidR="00E86A31" w:rsidRDefault="00E86A31" w:rsidP="00E86A31">
      <w:pPr>
        <w:ind w:firstLine="1134"/>
        <w:jc w:val="center"/>
        <w:rPr>
          <w:sz w:val="32"/>
          <w:szCs w:val="32"/>
        </w:rPr>
      </w:pPr>
    </w:p>
    <w:p w14:paraId="7724BF83" w14:textId="77777777" w:rsidR="00E86A31" w:rsidRDefault="00E86A31" w:rsidP="00E86A31">
      <w:pPr>
        <w:ind w:firstLine="1134"/>
        <w:jc w:val="center"/>
        <w:rPr>
          <w:sz w:val="32"/>
          <w:szCs w:val="32"/>
        </w:rPr>
      </w:pPr>
    </w:p>
    <w:p w14:paraId="57D3EB9D" w14:textId="77777777" w:rsidR="00E86A31" w:rsidRDefault="00E86A31" w:rsidP="00E86A31">
      <w:pPr>
        <w:ind w:firstLine="1134"/>
        <w:jc w:val="center"/>
        <w:rPr>
          <w:sz w:val="32"/>
          <w:szCs w:val="32"/>
        </w:rPr>
      </w:pPr>
    </w:p>
    <w:p w14:paraId="7802DCF1" w14:textId="77777777" w:rsidR="00E86A31" w:rsidRDefault="00E86A31" w:rsidP="00E86A31">
      <w:pPr>
        <w:ind w:firstLine="1134"/>
        <w:jc w:val="center"/>
        <w:rPr>
          <w:sz w:val="32"/>
          <w:szCs w:val="32"/>
        </w:rPr>
      </w:pPr>
    </w:p>
    <w:p w14:paraId="20E313DF" w14:textId="77777777" w:rsidR="00E86A31" w:rsidRDefault="00E86A31" w:rsidP="00E86A31">
      <w:pPr>
        <w:ind w:firstLine="1134"/>
        <w:jc w:val="center"/>
        <w:rPr>
          <w:sz w:val="32"/>
          <w:szCs w:val="32"/>
        </w:rPr>
      </w:pPr>
    </w:p>
    <w:p w14:paraId="427E117A" w14:textId="77777777" w:rsidR="00E86A31" w:rsidRDefault="00E86A31" w:rsidP="00E86A31">
      <w:pPr>
        <w:ind w:firstLine="1134"/>
        <w:jc w:val="center"/>
        <w:rPr>
          <w:sz w:val="32"/>
          <w:szCs w:val="32"/>
        </w:rPr>
      </w:pPr>
    </w:p>
    <w:p w14:paraId="79714963" w14:textId="77777777" w:rsidR="00E86A31" w:rsidRDefault="00E86A31" w:rsidP="00E86A31">
      <w:pPr>
        <w:rPr>
          <w:sz w:val="32"/>
          <w:szCs w:val="32"/>
        </w:rPr>
      </w:pPr>
    </w:p>
    <w:p w14:paraId="0A195387" w14:textId="77777777" w:rsidR="00E86A31" w:rsidRPr="00400647" w:rsidRDefault="00E86A31" w:rsidP="00E86A31">
      <w:pPr>
        <w:ind w:firstLine="1134"/>
        <w:jc w:val="center"/>
        <w:rPr>
          <w:sz w:val="32"/>
          <w:szCs w:val="32"/>
        </w:rPr>
      </w:pPr>
      <w:r w:rsidRPr="00400647">
        <w:rPr>
          <w:sz w:val="32"/>
          <w:szCs w:val="32"/>
        </w:rPr>
        <w:t>Учредитель:</w:t>
      </w:r>
    </w:p>
    <w:p w14:paraId="08A61F90"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68158FA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1E3510A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74CC8A5E" w14:textId="77777777" w:rsidR="00E86A31" w:rsidRDefault="00E86A31" w:rsidP="00E86A31">
      <w:pPr>
        <w:ind w:firstLine="1134"/>
        <w:jc w:val="center"/>
        <w:rPr>
          <w:sz w:val="32"/>
          <w:szCs w:val="32"/>
        </w:rPr>
      </w:pPr>
    </w:p>
    <w:p w14:paraId="65E51EB9" w14:textId="77777777" w:rsidR="00E86A31" w:rsidRDefault="00E86A31" w:rsidP="00E86A31">
      <w:pPr>
        <w:ind w:firstLine="1134"/>
        <w:jc w:val="center"/>
        <w:rPr>
          <w:sz w:val="32"/>
          <w:szCs w:val="32"/>
        </w:rPr>
      </w:pPr>
    </w:p>
    <w:p w14:paraId="21D892AC" w14:textId="49442B41"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58619E">
        <w:rPr>
          <w:sz w:val="24"/>
        </w:rPr>
        <w:t>4</w:t>
      </w:r>
      <w:r w:rsidRPr="00400647">
        <w:rPr>
          <w:sz w:val="24"/>
        </w:rPr>
        <w:t xml:space="preserve"> г.</w:t>
      </w:r>
      <w:r w:rsidRPr="00D97888">
        <w:rPr>
          <w:rFonts w:ascii="Arial" w:hAnsi="Arial" w:cs="Arial"/>
          <w:sz w:val="24"/>
        </w:rPr>
        <w:br w:type="page"/>
      </w:r>
    </w:p>
    <w:p w14:paraId="0C7FA6CE" w14:textId="77777777" w:rsidR="00F46139" w:rsidRPr="00FC3ED7" w:rsidRDefault="00F46139" w:rsidP="00AF11B5">
      <w:pPr>
        <w:suppressAutoHyphens/>
        <w:jc w:val="center"/>
        <w:rPr>
          <w:rFonts w:ascii="Arial" w:hAnsi="Arial" w:cs="Arial"/>
          <w:b/>
          <w:sz w:val="24"/>
          <w:lang w:eastAsia="ar-SA"/>
        </w:rPr>
        <w:sectPr w:rsidR="00F46139" w:rsidRPr="00FC3ED7" w:rsidSect="00E81915">
          <w:headerReference w:type="even" r:id="rId8"/>
          <w:headerReference w:type="default" r:id="rId9"/>
          <w:pgSz w:w="11909" w:h="16834"/>
          <w:pgMar w:top="426" w:right="1077" w:bottom="993" w:left="1843" w:header="720" w:footer="720" w:gutter="0"/>
          <w:cols w:space="60"/>
          <w:noEndnote/>
          <w:docGrid w:linePitch="381"/>
        </w:sectPr>
      </w:pPr>
    </w:p>
    <w:p w14:paraId="2611D5F0" w14:textId="77777777" w:rsidR="00D82720" w:rsidRPr="00D82720" w:rsidRDefault="00D82720" w:rsidP="00D82720">
      <w:pPr>
        <w:spacing w:after="60"/>
        <w:ind w:firstLine="567"/>
        <w:jc w:val="center"/>
        <w:outlineLvl w:val="0"/>
        <w:rPr>
          <w:rFonts w:ascii="Arial" w:hAnsi="Arial" w:cs="Arial"/>
          <w:sz w:val="24"/>
        </w:rPr>
      </w:pPr>
      <w:r w:rsidRPr="00D82720">
        <w:rPr>
          <w:rFonts w:ascii="Arial" w:hAnsi="Arial" w:cs="Arial"/>
          <w:sz w:val="24"/>
        </w:rPr>
        <w:lastRenderedPageBreak/>
        <w:t>РОССИЙСКАЯ ФЕДЕРАЦИЯ</w:t>
      </w:r>
    </w:p>
    <w:p w14:paraId="1549272A" w14:textId="77777777" w:rsidR="00D82720" w:rsidRPr="00D82720" w:rsidRDefault="00D82720" w:rsidP="00D82720">
      <w:pPr>
        <w:ind w:firstLine="567"/>
        <w:jc w:val="center"/>
        <w:outlineLvl w:val="0"/>
        <w:rPr>
          <w:rFonts w:ascii="Arial" w:hAnsi="Arial" w:cs="Arial"/>
          <w:sz w:val="24"/>
        </w:rPr>
      </w:pPr>
      <w:r w:rsidRPr="00D82720">
        <w:rPr>
          <w:rFonts w:ascii="Arial" w:hAnsi="Arial" w:cs="Arial"/>
          <w:sz w:val="24"/>
        </w:rPr>
        <w:t>АДМИНИСТРАЦИЯ</w:t>
      </w:r>
    </w:p>
    <w:p w14:paraId="32703AF8" w14:textId="77777777" w:rsidR="00D82720" w:rsidRPr="00D82720" w:rsidRDefault="00D82720" w:rsidP="00D82720">
      <w:pPr>
        <w:spacing w:after="60"/>
        <w:ind w:firstLine="567"/>
        <w:jc w:val="center"/>
        <w:outlineLvl w:val="0"/>
        <w:rPr>
          <w:rFonts w:ascii="Arial" w:hAnsi="Arial" w:cs="Arial"/>
          <w:sz w:val="24"/>
        </w:rPr>
      </w:pPr>
      <w:r w:rsidRPr="00D82720">
        <w:rPr>
          <w:rFonts w:ascii="Arial" w:hAnsi="Arial" w:cs="Arial"/>
          <w:sz w:val="24"/>
        </w:rPr>
        <w:t>КАЛАЧЕЕВСКОГО СЕЛЬСКОГО ПОСЕЛЕНИЯ</w:t>
      </w:r>
    </w:p>
    <w:p w14:paraId="1693053A" w14:textId="77777777" w:rsidR="00D82720" w:rsidRPr="00D82720" w:rsidRDefault="00D82720" w:rsidP="00D82720">
      <w:pPr>
        <w:spacing w:after="60"/>
        <w:ind w:firstLine="567"/>
        <w:jc w:val="center"/>
        <w:outlineLvl w:val="0"/>
        <w:rPr>
          <w:rFonts w:ascii="Arial" w:hAnsi="Arial" w:cs="Arial"/>
          <w:sz w:val="24"/>
        </w:rPr>
      </w:pPr>
      <w:r w:rsidRPr="00D82720">
        <w:rPr>
          <w:rFonts w:ascii="Arial" w:hAnsi="Arial" w:cs="Arial"/>
          <w:sz w:val="24"/>
        </w:rPr>
        <w:t>КАЛАЧЕЕВСКОГО МУНИЦИПАЛЬНОГО РАЙОНА</w:t>
      </w:r>
    </w:p>
    <w:p w14:paraId="213C4057" w14:textId="77777777" w:rsidR="00D82720" w:rsidRPr="00D82720" w:rsidRDefault="00D82720" w:rsidP="00D82720">
      <w:pPr>
        <w:spacing w:after="60"/>
        <w:ind w:firstLine="567"/>
        <w:jc w:val="center"/>
        <w:outlineLvl w:val="0"/>
        <w:rPr>
          <w:rFonts w:ascii="Arial" w:hAnsi="Arial" w:cs="Arial"/>
          <w:sz w:val="24"/>
        </w:rPr>
      </w:pPr>
      <w:r w:rsidRPr="00D82720">
        <w:rPr>
          <w:rFonts w:ascii="Arial" w:hAnsi="Arial" w:cs="Arial"/>
          <w:sz w:val="24"/>
        </w:rPr>
        <w:t>ВОРОНЕЖСКОЙ ОБЛАСТИ</w:t>
      </w:r>
    </w:p>
    <w:p w14:paraId="1F7CFAE9" w14:textId="77777777" w:rsidR="00D82720" w:rsidRPr="00D82720" w:rsidRDefault="00D82720" w:rsidP="00D82720">
      <w:pPr>
        <w:spacing w:after="60"/>
        <w:ind w:firstLine="567"/>
        <w:jc w:val="center"/>
        <w:outlineLvl w:val="0"/>
        <w:rPr>
          <w:rFonts w:ascii="Arial" w:hAnsi="Arial" w:cs="Arial"/>
          <w:sz w:val="24"/>
        </w:rPr>
      </w:pPr>
      <w:r w:rsidRPr="00D82720">
        <w:rPr>
          <w:rFonts w:ascii="Arial" w:hAnsi="Arial" w:cs="Arial"/>
          <w:sz w:val="24"/>
        </w:rPr>
        <w:t>П О С Т А Н О В Л Е Н И Е</w:t>
      </w:r>
    </w:p>
    <w:p w14:paraId="18B2840E" w14:textId="77777777" w:rsidR="00D82720" w:rsidRPr="00D82720" w:rsidRDefault="00D82720" w:rsidP="00D82720">
      <w:pPr>
        <w:ind w:firstLine="567"/>
        <w:jc w:val="left"/>
        <w:outlineLvl w:val="0"/>
        <w:rPr>
          <w:rFonts w:ascii="Arial" w:hAnsi="Arial" w:cs="Arial"/>
          <w:sz w:val="24"/>
        </w:rPr>
      </w:pPr>
      <w:r w:rsidRPr="00D82720">
        <w:rPr>
          <w:rFonts w:ascii="Arial" w:hAnsi="Arial" w:cs="Arial"/>
          <w:sz w:val="24"/>
        </w:rPr>
        <w:t>От «07» августа 2024 г. № 53</w:t>
      </w:r>
    </w:p>
    <w:p w14:paraId="1380C489" w14:textId="77777777" w:rsidR="00D82720" w:rsidRPr="00D82720" w:rsidRDefault="00D82720" w:rsidP="00D82720">
      <w:pPr>
        <w:ind w:firstLine="567"/>
        <w:jc w:val="left"/>
        <w:outlineLvl w:val="0"/>
        <w:rPr>
          <w:rFonts w:ascii="Arial" w:hAnsi="Arial" w:cs="Arial"/>
          <w:sz w:val="24"/>
        </w:rPr>
      </w:pPr>
      <w:r w:rsidRPr="00D82720">
        <w:rPr>
          <w:rFonts w:ascii="Arial" w:hAnsi="Arial" w:cs="Arial"/>
          <w:sz w:val="24"/>
        </w:rPr>
        <w:t>п. Калачевский</w:t>
      </w:r>
    </w:p>
    <w:p w14:paraId="4E007F21" w14:textId="77777777" w:rsidR="00D82720" w:rsidRPr="00D82720" w:rsidRDefault="00D82720" w:rsidP="00D82720">
      <w:pPr>
        <w:spacing w:before="240" w:after="60"/>
        <w:ind w:firstLine="567"/>
        <w:jc w:val="center"/>
        <w:outlineLvl w:val="0"/>
        <w:rPr>
          <w:rFonts w:ascii="Arial" w:hAnsi="Arial" w:cs="Arial"/>
          <w:b/>
          <w:bCs/>
          <w:kern w:val="28"/>
          <w:sz w:val="32"/>
          <w:szCs w:val="32"/>
        </w:rPr>
      </w:pPr>
      <w:r w:rsidRPr="00D82720">
        <w:rPr>
          <w:rFonts w:ascii="Arial" w:hAnsi="Arial" w:cs="Arial"/>
          <w:b/>
          <w:bCs/>
          <w:kern w:val="28"/>
          <w:sz w:val="32"/>
          <w:szCs w:val="32"/>
        </w:rPr>
        <w:t>Об утверждении порядка перерасчета и индексации пенсии за выслугу лет (доплаты к пенсии)</w:t>
      </w:r>
    </w:p>
    <w:p w14:paraId="0419FA25" w14:textId="77777777" w:rsidR="00D82720" w:rsidRPr="00D82720" w:rsidRDefault="00D82720" w:rsidP="00D82720">
      <w:pPr>
        <w:widowControl w:val="0"/>
        <w:autoSpaceDE w:val="0"/>
        <w:autoSpaceDN w:val="0"/>
        <w:spacing w:line="276" w:lineRule="auto"/>
        <w:ind w:firstLine="709"/>
        <w:rPr>
          <w:rFonts w:ascii="Arial" w:hAnsi="Arial" w:cs="Arial"/>
          <w:sz w:val="24"/>
        </w:rPr>
      </w:pPr>
      <w:r w:rsidRPr="00D82720">
        <w:rPr>
          <w:rFonts w:ascii="Arial" w:hAnsi="Arial" w:cs="Arial"/>
          <w:sz w:val="24"/>
        </w:rPr>
        <w:t xml:space="preserve">В соответствии с Законом Воронежской области от 28.12.2007 г. № 175-ОЗ «О муниципальной службе в Воронежской области», Законом Воронежской области от 05.06.2006 </w:t>
      </w:r>
      <w:hyperlink r:id="rId10" w:history="1">
        <w:r w:rsidRPr="00D82720">
          <w:rPr>
            <w:rFonts w:ascii="Arial" w:hAnsi="Arial" w:cs="Arial"/>
            <w:sz w:val="24"/>
          </w:rPr>
          <w:t>№ 42-ОЗ</w:t>
        </w:r>
      </w:hyperlink>
      <w:r w:rsidRPr="00D82720">
        <w:rPr>
          <w:rFonts w:ascii="Arial" w:hAnsi="Arial" w:cs="Arial"/>
          <w:sz w:val="24"/>
        </w:rPr>
        <w:t xml:space="preserve"> «О пенсиях за выслугу лет лицам, замещавшим должности государственной гражданской службы Воронежской области», решением </w:t>
      </w:r>
      <w:r w:rsidRPr="00D82720">
        <w:rPr>
          <w:rFonts w:ascii="Arial" w:hAnsi="Arial" w:cs="Arial"/>
          <w:bCs/>
          <w:sz w:val="24"/>
          <w:lang w:eastAsia="ar-SA"/>
        </w:rPr>
        <w:t xml:space="preserve">Совета народных депутатов </w:t>
      </w:r>
      <w:r w:rsidRPr="00D82720">
        <w:rPr>
          <w:rFonts w:ascii="Arial" w:hAnsi="Arial" w:cs="Arial"/>
          <w:sz w:val="24"/>
        </w:rPr>
        <w:t xml:space="preserve">Калачеевского сельского поселения Калачеевского муниципального района Воронежской области </w:t>
      </w:r>
      <w:r w:rsidRPr="00D82720">
        <w:rPr>
          <w:rFonts w:ascii="Arial" w:hAnsi="Arial" w:cs="Arial"/>
          <w:color w:val="000000"/>
          <w:sz w:val="24"/>
        </w:rPr>
        <w:t xml:space="preserve">от 28.12.2016 г. № 57 «О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 Воронежской области», администрация Калачеевского </w:t>
      </w:r>
      <w:r w:rsidRPr="00D82720">
        <w:rPr>
          <w:rFonts w:ascii="Arial" w:hAnsi="Arial" w:cs="Arial"/>
          <w:sz w:val="24"/>
        </w:rPr>
        <w:t>сельского поселения Калачеевского муниципального района Воронежской области п о с т а н о в л я е т:</w:t>
      </w:r>
    </w:p>
    <w:p w14:paraId="739E1928" w14:textId="77777777" w:rsidR="00D82720" w:rsidRPr="00D82720" w:rsidRDefault="00D82720" w:rsidP="00D82720">
      <w:pPr>
        <w:widowControl w:val="0"/>
        <w:autoSpaceDE w:val="0"/>
        <w:autoSpaceDN w:val="0"/>
        <w:spacing w:line="276" w:lineRule="auto"/>
        <w:ind w:firstLine="709"/>
        <w:rPr>
          <w:rFonts w:ascii="Arial" w:hAnsi="Arial" w:cs="Arial"/>
          <w:sz w:val="24"/>
        </w:rPr>
      </w:pPr>
      <w:r w:rsidRPr="00D82720">
        <w:rPr>
          <w:rFonts w:ascii="Arial" w:hAnsi="Arial" w:cs="Arial"/>
          <w:sz w:val="24"/>
        </w:rPr>
        <w:t xml:space="preserve">1. Утвердить порядок перерасчета и индексации пенсии за выслугу лет (доплаты к пенсии) лицам, замещавшим должности муниципальной службы в органах местного самоуправления </w:t>
      </w:r>
      <w:r w:rsidRPr="00D82720">
        <w:rPr>
          <w:rFonts w:ascii="Arial" w:eastAsia="Calibri" w:hAnsi="Arial" w:cs="Arial"/>
          <w:sz w:val="24"/>
        </w:rPr>
        <w:t>Калачеевского сельского поселения Калачеевского муниципального района Воронежской области</w:t>
      </w:r>
      <w:r w:rsidRPr="00D82720">
        <w:rPr>
          <w:rFonts w:ascii="Arial" w:hAnsi="Arial" w:cs="Arial"/>
          <w:sz w:val="24"/>
        </w:rPr>
        <w:t xml:space="preserve"> согласно приложению.</w:t>
      </w:r>
    </w:p>
    <w:p w14:paraId="13380AD2" w14:textId="77777777" w:rsidR="00D82720" w:rsidRPr="00D82720" w:rsidRDefault="00D82720" w:rsidP="00D82720">
      <w:pPr>
        <w:widowControl w:val="0"/>
        <w:autoSpaceDE w:val="0"/>
        <w:autoSpaceDN w:val="0"/>
        <w:spacing w:line="276" w:lineRule="auto"/>
        <w:ind w:firstLine="709"/>
        <w:rPr>
          <w:rFonts w:ascii="Arial" w:hAnsi="Arial" w:cs="Arial"/>
          <w:sz w:val="24"/>
        </w:rPr>
      </w:pPr>
      <w:r w:rsidRPr="00D82720">
        <w:rPr>
          <w:rFonts w:ascii="Arial" w:hAnsi="Arial" w:cs="Arial"/>
          <w:sz w:val="24"/>
        </w:rPr>
        <w:t>2. Настоящее постановление вступает в силу с даты подписания и распространяет свое действие на правоотношения, возникшие с 01.01.2024 года.</w:t>
      </w:r>
    </w:p>
    <w:p w14:paraId="6803D45B" w14:textId="77777777" w:rsidR="00D82720" w:rsidRPr="00D82720" w:rsidRDefault="00D82720" w:rsidP="00D82720">
      <w:pPr>
        <w:ind w:firstLine="709"/>
        <w:rPr>
          <w:rFonts w:ascii="Arial" w:eastAsia="Calibri" w:hAnsi="Arial" w:cs="Arial"/>
          <w:sz w:val="24"/>
        </w:rPr>
      </w:pPr>
      <w:r w:rsidRPr="00D82720">
        <w:rPr>
          <w:rFonts w:ascii="Arial" w:eastAsia="Calibri" w:hAnsi="Arial" w:cs="Arial"/>
          <w:sz w:val="24"/>
        </w:rPr>
        <w:t>3. Опубликовать настоящее постановление в Вестнике нормативных правовых актов Калачеевского сельского поселения Калачеевского муниципального района Воронежской области.</w:t>
      </w:r>
    </w:p>
    <w:p w14:paraId="75F69E7E" w14:textId="77777777" w:rsidR="00D82720" w:rsidRPr="00D82720" w:rsidRDefault="00D82720" w:rsidP="00D82720">
      <w:pPr>
        <w:widowControl w:val="0"/>
        <w:autoSpaceDE w:val="0"/>
        <w:autoSpaceDN w:val="0"/>
        <w:spacing w:line="276" w:lineRule="auto"/>
        <w:ind w:firstLine="709"/>
        <w:rPr>
          <w:rFonts w:ascii="Arial" w:hAnsi="Arial" w:cs="Arial"/>
          <w:sz w:val="24"/>
        </w:rPr>
      </w:pPr>
      <w:r w:rsidRPr="00D82720">
        <w:rPr>
          <w:rFonts w:ascii="Arial" w:hAnsi="Arial" w:cs="Arial"/>
          <w:sz w:val="24"/>
        </w:rPr>
        <w:t>4. Контроль за исполнением настоящего постановления оставляю за собой.</w:t>
      </w:r>
    </w:p>
    <w:p w14:paraId="112B3625" w14:textId="77777777" w:rsidR="00D82720" w:rsidRPr="00D82720" w:rsidRDefault="00D82720" w:rsidP="00D82720">
      <w:pPr>
        <w:ind w:firstLine="709"/>
        <w:rPr>
          <w:rFonts w:ascii="Arial" w:eastAsia="Calibri" w:hAnsi="Arial" w:cs="Arial"/>
          <w:sz w:val="24"/>
        </w:rPr>
      </w:pPr>
    </w:p>
    <w:p w14:paraId="41C8F259" w14:textId="77777777" w:rsidR="00D82720" w:rsidRPr="00D82720" w:rsidRDefault="00D82720" w:rsidP="00D82720">
      <w:pPr>
        <w:widowControl w:val="0"/>
        <w:autoSpaceDE w:val="0"/>
        <w:autoSpaceDN w:val="0"/>
        <w:jc w:val="left"/>
        <w:outlineLvl w:val="0"/>
        <w:rPr>
          <w:rFonts w:ascii="Arial" w:hAnsi="Arial" w:cs="Arial"/>
          <w:sz w:val="24"/>
        </w:rPr>
      </w:pPr>
    </w:p>
    <w:p w14:paraId="5506100E" w14:textId="77777777" w:rsidR="00D82720" w:rsidRPr="00D82720" w:rsidRDefault="00D82720" w:rsidP="00D82720">
      <w:pPr>
        <w:shd w:val="clear" w:color="auto" w:fill="FFFFFF"/>
        <w:rPr>
          <w:rFonts w:ascii="Arial" w:hAnsi="Arial" w:cs="Arial"/>
          <w:sz w:val="24"/>
        </w:rPr>
      </w:pPr>
      <w:r w:rsidRPr="00D82720">
        <w:rPr>
          <w:rFonts w:ascii="Arial" w:hAnsi="Arial" w:cs="Arial"/>
          <w:sz w:val="24"/>
        </w:rPr>
        <w:t>Глава администрации</w:t>
      </w:r>
    </w:p>
    <w:p w14:paraId="64A2CD1D" w14:textId="77777777" w:rsidR="00D82720" w:rsidRPr="00D82720" w:rsidRDefault="00D82720" w:rsidP="00D82720">
      <w:pPr>
        <w:shd w:val="clear" w:color="auto" w:fill="FFFFFF"/>
        <w:rPr>
          <w:rFonts w:ascii="Arial" w:hAnsi="Arial" w:cs="Arial"/>
          <w:sz w:val="24"/>
        </w:rPr>
      </w:pPr>
      <w:r w:rsidRPr="00D82720">
        <w:rPr>
          <w:rFonts w:ascii="Arial" w:hAnsi="Arial" w:cs="Arial"/>
          <w:sz w:val="24"/>
        </w:rPr>
        <w:t xml:space="preserve">Калачеевского сельского поселения </w:t>
      </w:r>
      <w:r w:rsidRPr="00D82720">
        <w:rPr>
          <w:rFonts w:ascii="Arial" w:hAnsi="Arial" w:cs="Arial"/>
          <w:sz w:val="24"/>
        </w:rPr>
        <w:tab/>
      </w:r>
      <w:r w:rsidRPr="00D82720">
        <w:rPr>
          <w:rFonts w:ascii="Arial" w:hAnsi="Arial" w:cs="Arial"/>
          <w:sz w:val="24"/>
        </w:rPr>
        <w:tab/>
      </w:r>
      <w:r w:rsidRPr="00D82720">
        <w:rPr>
          <w:rFonts w:ascii="Arial" w:hAnsi="Arial" w:cs="Arial"/>
          <w:sz w:val="24"/>
        </w:rPr>
        <w:tab/>
      </w:r>
      <w:r w:rsidRPr="00D82720">
        <w:rPr>
          <w:rFonts w:ascii="Arial" w:hAnsi="Arial" w:cs="Arial"/>
          <w:sz w:val="24"/>
        </w:rPr>
        <w:tab/>
      </w:r>
      <w:r w:rsidRPr="00D82720">
        <w:rPr>
          <w:rFonts w:ascii="Arial" w:hAnsi="Arial" w:cs="Arial"/>
          <w:sz w:val="24"/>
        </w:rPr>
        <w:tab/>
        <w:t>Н.Н. Валюкас</w:t>
      </w:r>
    </w:p>
    <w:p w14:paraId="54A3BE2E" w14:textId="77777777" w:rsidR="00D82720" w:rsidRPr="00D82720" w:rsidRDefault="00D82720" w:rsidP="00D82720">
      <w:pPr>
        <w:ind w:firstLine="567"/>
        <w:rPr>
          <w:rFonts w:ascii="Arial" w:hAnsi="Arial" w:cs="Arial"/>
          <w:sz w:val="24"/>
        </w:rPr>
      </w:pPr>
      <w:r w:rsidRPr="00D82720">
        <w:rPr>
          <w:rFonts w:ascii="Arial" w:hAnsi="Arial" w:cs="Arial"/>
          <w:sz w:val="24"/>
        </w:rPr>
        <w:br w:type="page"/>
      </w:r>
    </w:p>
    <w:p w14:paraId="28C3D316" w14:textId="77777777" w:rsidR="00D82720" w:rsidRPr="00D82720" w:rsidRDefault="00D82720" w:rsidP="00D82720">
      <w:pPr>
        <w:widowControl w:val="0"/>
        <w:autoSpaceDE w:val="0"/>
        <w:autoSpaceDN w:val="0"/>
        <w:ind w:left="5103"/>
        <w:jc w:val="right"/>
        <w:outlineLvl w:val="0"/>
        <w:rPr>
          <w:rFonts w:ascii="Arial" w:hAnsi="Arial" w:cs="Arial"/>
          <w:sz w:val="24"/>
        </w:rPr>
      </w:pPr>
      <w:r w:rsidRPr="00D82720">
        <w:rPr>
          <w:rFonts w:ascii="Arial" w:hAnsi="Arial" w:cs="Arial"/>
          <w:sz w:val="24"/>
        </w:rPr>
        <w:lastRenderedPageBreak/>
        <w:t>УТВЕРЖДЕНО</w:t>
      </w:r>
    </w:p>
    <w:p w14:paraId="7B85CDCD" w14:textId="77777777" w:rsidR="00D82720" w:rsidRPr="00D82720" w:rsidRDefault="00D82720" w:rsidP="00D82720">
      <w:pPr>
        <w:widowControl w:val="0"/>
        <w:autoSpaceDE w:val="0"/>
        <w:autoSpaceDN w:val="0"/>
        <w:ind w:left="5103"/>
        <w:jc w:val="right"/>
        <w:rPr>
          <w:rFonts w:ascii="Arial" w:hAnsi="Arial" w:cs="Arial"/>
          <w:sz w:val="24"/>
        </w:rPr>
      </w:pPr>
      <w:r w:rsidRPr="00D82720">
        <w:rPr>
          <w:rFonts w:ascii="Arial" w:hAnsi="Arial" w:cs="Arial"/>
          <w:sz w:val="24"/>
        </w:rPr>
        <w:t>постановлением администрации Калачеевского сельского поселения</w:t>
      </w:r>
    </w:p>
    <w:p w14:paraId="5735375E" w14:textId="77777777" w:rsidR="00D82720" w:rsidRPr="00D82720" w:rsidRDefault="00D82720" w:rsidP="00D82720">
      <w:pPr>
        <w:widowControl w:val="0"/>
        <w:autoSpaceDE w:val="0"/>
        <w:autoSpaceDN w:val="0"/>
        <w:ind w:left="5103"/>
        <w:jc w:val="right"/>
        <w:rPr>
          <w:rFonts w:ascii="Arial" w:hAnsi="Arial" w:cs="Arial"/>
          <w:sz w:val="24"/>
        </w:rPr>
      </w:pPr>
      <w:r w:rsidRPr="00D82720">
        <w:rPr>
          <w:rFonts w:ascii="Arial" w:hAnsi="Arial" w:cs="Arial"/>
          <w:sz w:val="24"/>
        </w:rPr>
        <w:t xml:space="preserve">Калачеевского муниципального района Воронежской области </w:t>
      </w:r>
    </w:p>
    <w:p w14:paraId="2F9A01C4" w14:textId="77777777" w:rsidR="00D82720" w:rsidRPr="00D82720" w:rsidRDefault="00D82720" w:rsidP="00D82720">
      <w:pPr>
        <w:widowControl w:val="0"/>
        <w:autoSpaceDE w:val="0"/>
        <w:autoSpaceDN w:val="0"/>
        <w:ind w:left="5103"/>
        <w:jc w:val="right"/>
        <w:rPr>
          <w:rFonts w:ascii="Arial" w:hAnsi="Arial" w:cs="Arial"/>
          <w:sz w:val="24"/>
        </w:rPr>
      </w:pPr>
      <w:r w:rsidRPr="00D82720">
        <w:rPr>
          <w:rFonts w:ascii="Arial" w:hAnsi="Arial" w:cs="Arial"/>
          <w:sz w:val="24"/>
        </w:rPr>
        <w:t>от 07 августа 2024 г. № 53</w:t>
      </w:r>
    </w:p>
    <w:p w14:paraId="42429644" w14:textId="77777777" w:rsidR="00D82720" w:rsidRPr="00D82720" w:rsidRDefault="00D82720" w:rsidP="00D82720">
      <w:pPr>
        <w:widowControl w:val="0"/>
        <w:autoSpaceDE w:val="0"/>
        <w:autoSpaceDN w:val="0"/>
        <w:ind w:firstLine="709"/>
        <w:jc w:val="center"/>
        <w:outlineLvl w:val="1"/>
        <w:rPr>
          <w:rFonts w:ascii="Arial" w:hAnsi="Arial" w:cs="Arial"/>
          <w:sz w:val="24"/>
        </w:rPr>
      </w:pPr>
      <w:bookmarkStart w:id="0" w:name="P61"/>
      <w:bookmarkEnd w:id="0"/>
      <w:r w:rsidRPr="00D82720">
        <w:rPr>
          <w:rFonts w:ascii="Arial" w:hAnsi="Arial" w:cs="Arial"/>
          <w:sz w:val="24"/>
        </w:rPr>
        <w:t>Порядок перерасчета и индексации пенсии за выслугу лет</w:t>
      </w:r>
    </w:p>
    <w:p w14:paraId="0F8B9549" w14:textId="77777777" w:rsidR="00D82720" w:rsidRPr="00D82720" w:rsidRDefault="00D82720" w:rsidP="00D82720">
      <w:pPr>
        <w:widowControl w:val="0"/>
        <w:autoSpaceDE w:val="0"/>
        <w:autoSpaceDN w:val="0"/>
        <w:ind w:firstLine="709"/>
        <w:jc w:val="center"/>
        <w:rPr>
          <w:rFonts w:ascii="Arial" w:hAnsi="Arial" w:cs="Arial"/>
          <w:sz w:val="24"/>
        </w:rPr>
      </w:pPr>
      <w:r w:rsidRPr="00D82720">
        <w:rPr>
          <w:rFonts w:ascii="Arial" w:hAnsi="Arial" w:cs="Arial"/>
          <w:sz w:val="24"/>
        </w:rPr>
        <w:t>(доплаты к пенсии)</w:t>
      </w:r>
    </w:p>
    <w:p w14:paraId="78EAB82E"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 xml:space="preserve">Настоящий порядок регламентирует в соответствии с Законом Воронежской области от 28.12.2007 г. № 175-ОЗ «О муниципальной службе в Воронежской области», Законом Воронежской области от 05.06.2006 </w:t>
      </w:r>
      <w:hyperlink r:id="rId11" w:history="1">
        <w:r w:rsidRPr="00D82720">
          <w:rPr>
            <w:rFonts w:ascii="Arial" w:hAnsi="Arial" w:cs="Arial"/>
            <w:sz w:val="24"/>
          </w:rPr>
          <w:t>№42-ОЗ</w:t>
        </w:r>
      </w:hyperlink>
      <w:r w:rsidRPr="00D82720">
        <w:rPr>
          <w:rFonts w:ascii="Arial" w:hAnsi="Arial" w:cs="Arial"/>
          <w:sz w:val="24"/>
        </w:rPr>
        <w:t xml:space="preserve"> «О пенсиях за выслугу лет лицам, замещавшим должности государственной гражданской службы Воронежской области», решением </w:t>
      </w:r>
      <w:r w:rsidRPr="00D82720">
        <w:rPr>
          <w:rFonts w:ascii="Arial" w:hAnsi="Arial" w:cs="Arial"/>
          <w:bCs/>
          <w:sz w:val="24"/>
          <w:lang w:eastAsia="ar-SA"/>
        </w:rPr>
        <w:t xml:space="preserve">Совета народных депутатов </w:t>
      </w:r>
      <w:r w:rsidRPr="00D82720">
        <w:rPr>
          <w:rFonts w:ascii="Arial" w:hAnsi="Arial" w:cs="Arial"/>
          <w:sz w:val="24"/>
        </w:rPr>
        <w:t xml:space="preserve">Калачеевского сельского поселения Калачеевского муниципального района Воронежской области </w:t>
      </w:r>
      <w:r w:rsidRPr="00D82720">
        <w:rPr>
          <w:rFonts w:ascii="Arial" w:hAnsi="Arial" w:cs="Arial"/>
          <w:color w:val="000000"/>
          <w:sz w:val="24"/>
        </w:rPr>
        <w:t xml:space="preserve">от 28.12.2016 г. № 57 «О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 Воронежской области» </w:t>
      </w:r>
      <w:r w:rsidRPr="00D82720">
        <w:rPr>
          <w:rFonts w:ascii="Arial" w:hAnsi="Arial" w:cs="Arial"/>
          <w:sz w:val="24"/>
        </w:rPr>
        <w:t>основания, порядок индексации и перерасчета пенсии за выслугу лет, а также ежемесячной денежной выплаты к пенсии за выслугу лет лицам,</w:t>
      </w:r>
      <w:r w:rsidRPr="00D82720">
        <w:rPr>
          <w:rFonts w:ascii="Arial" w:eastAsia="Calibri" w:hAnsi="Arial" w:cs="Arial"/>
          <w:sz w:val="24"/>
          <w:lang w:eastAsia="en-US"/>
        </w:rPr>
        <w:t xml:space="preserve"> </w:t>
      </w:r>
      <w:r w:rsidRPr="00D82720">
        <w:rPr>
          <w:rFonts w:ascii="Arial" w:hAnsi="Arial" w:cs="Arial"/>
          <w:sz w:val="24"/>
        </w:rPr>
        <w:t xml:space="preserve">замещавшим должности муниципальной службы в органах местного самоуправления Калачеевского сельского поселения Калачеевского муниципального района Воронежской области </w:t>
      </w:r>
      <w:r w:rsidRPr="00D82720">
        <w:rPr>
          <w:rFonts w:ascii="Arial" w:hAnsi="Arial" w:cs="Arial"/>
          <w:color w:val="000000"/>
          <w:sz w:val="24"/>
        </w:rPr>
        <w:t>(далее должности муниципальной службы).</w:t>
      </w:r>
    </w:p>
    <w:p w14:paraId="5FA8B26C"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 xml:space="preserve">1. Индексация пенсии за выслугу лет (доплаты к пенсии) производится при централизованном повышении денежного содержания муниципальных служащих Калачеевского сельского поселения Калачеевского муниципального района Воронежской области в случаях, предусмотренных решением </w:t>
      </w:r>
      <w:r w:rsidRPr="00D82720">
        <w:rPr>
          <w:rFonts w:ascii="Arial" w:hAnsi="Arial" w:cs="Arial"/>
          <w:bCs/>
          <w:sz w:val="24"/>
          <w:lang w:eastAsia="ar-SA"/>
        </w:rPr>
        <w:t xml:space="preserve">Совета народных депутатов </w:t>
      </w:r>
      <w:r w:rsidRPr="00D82720">
        <w:rPr>
          <w:rFonts w:ascii="Arial" w:hAnsi="Arial" w:cs="Arial"/>
          <w:sz w:val="24"/>
        </w:rPr>
        <w:t xml:space="preserve">Калачеевского сельского поселения Калачеевского муниципального района Воронежской области </w:t>
      </w:r>
      <w:r w:rsidRPr="00D82720">
        <w:rPr>
          <w:rFonts w:ascii="Arial" w:hAnsi="Arial" w:cs="Arial"/>
          <w:color w:val="000000"/>
          <w:sz w:val="24"/>
        </w:rPr>
        <w:t>от 28.12.2016 г. № 57 «О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 Воронежской области»</w:t>
      </w:r>
      <w:r w:rsidRPr="00D82720">
        <w:rPr>
          <w:rFonts w:ascii="Arial" w:hAnsi="Arial" w:cs="Arial"/>
          <w:sz w:val="24"/>
        </w:rPr>
        <w:t xml:space="preserve"> (далее Порядок назначения и выплаты пенсии за выслугу лет), путем индексации размера среднего заработка, из которого исчислялась пенсия за выслугу лет (доплата к пенсии):</w:t>
      </w:r>
    </w:p>
    <w:p w14:paraId="65D1C0DC"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а) на средневзвешенный индекс повышения в централизованном порядке должностных окладов, окладов за классный чин муниципальных служащих, замещающих должности муниципальной службы;</w:t>
      </w:r>
    </w:p>
    <w:p w14:paraId="3AE099C7"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б) на средневзвешенный индекс повышения в централизованном порядке одной или нескольких ежемесячных и иных дополнительных выплат, входящих в состав денежного содержания муниципальных служащих, замещающих должности муниципальной службы;</w:t>
      </w:r>
    </w:p>
    <w:p w14:paraId="557849AC"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2. Пенсия за выслугу лет (доплата к пенсии) определяется исходя из размера проиндексированного среднего заработка (при последовательном применении всех предшествующих индексов).</w:t>
      </w:r>
    </w:p>
    <w:p w14:paraId="02AF3849"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3. Средневзвешенные индексы повышения одной или нескольких иных денежных выплат, входящих в состав денежного содержания муниципальных служащих, замещающих должности муниципальной службы, утверждаются нормативным правовым актом администрации Калачеевского сельского поселения Калачеевского муниципального района Воронежской области.</w:t>
      </w:r>
    </w:p>
    <w:p w14:paraId="170EF21C" w14:textId="77777777" w:rsidR="00D82720" w:rsidRPr="00D82720" w:rsidRDefault="00D82720" w:rsidP="00D82720">
      <w:pPr>
        <w:widowControl w:val="0"/>
        <w:autoSpaceDE w:val="0"/>
        <w:autoSpaceDN w:val="0"/>
        <w:adjustRightInd w:val="0"/>
        <w:ind w:firstLine="1276"/>
        <w:rPr>
          <w:rFonts w:ascii="Arial" w:hAnsi="Arial" w:cs="Arial"/>
          <w:sz w:val="24"/>
        </w:rPr>
      </w:pPr>
      <w:r w:rsidRPr="00D82720">
        <w:rPr>
          <w:rFonts w:ascii="Arial" w:hAnsi="Arial" w:cs="Arial"/>
          <w:sz w:val="24"/>
        </w:rPr>
        <w:t xml:space="preserve">При индексации пенсии с применением индекса повышения </w:t>
      </w:r>
      <w:r w:rsidRPr="00D82720">
        <w:rPr>
          <w:rFonts w:ascii="Arial" w:hAnsi="Arial" w:cs="Arial"/>
          <w:sz w:val="24"/>
        </w:rPr>
        <w:lastRenderedPageBreak/>
        <w:t>должностных окладов или средневзвешенного индекса повышения должностных окладов размер проиндексированного среднемесячного заработка, из которого определяется размер пенсии, не может превышать 0,8 среднего заработка, примененного при исчислении размера пенсии и проиндексированного с применением указанных индексов повышения должностных окладов, при последовательном применении всех предшествующих индексов повышения должностных окладов.</w:t>
      </w:r>
    </w:p>
    <w:p w14:paraId="336AC862"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При индексации пенсии с применением средневзвешенного индекса повышения одной или нескольких денежных выплат, входящих в соответствии с законодательством в состав денежного содержания муниципальных служащих, размер проиндексированного среднемесячного заработка, из которого определяется размер пенсии, не может превышать 0,8 среднего заработка, примененного при исчислении размера пенсии по состоянию на день, с которого производится индексация по данному основанию.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муниципального служащего.</w:t>
      </w:r>
    </w:p>
    <w:p w14:paraId="22962887"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 xml:space="preserve">При определении размера пенсии за выслугу лет в связи с индексацией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2" w:history="1">
        <w:r w:rsidRPr="00D82720">
          <w:rPr>
            <w:rFonts w:ascii="Arial" w:hAnsi="Arial" w:cs="Arial"/>
            <w:sz w:val="24"/>
          </w:rPr>
          <w:t>законом</w:t>
        </w:r>
      </w:hyperlink>
      <w:r w:rsidRPr="00D82720">
        <w:rPr>
          <w:rFonts w:ascii="Arial" w:hAnsi="Arial" w:cs="Arial"/>
          <w:sz w:val="24"/>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13" w:history="1">
        <w:r w:rsidRPr="00D82720">
          <w:rPr>
            <w:rFonts w:ascii="Arial" w:hAnsi="Arial" w:cs="Arial"/>
            <w:sz w:val="24"/>
          </w:rPr>
          <w:t>законом</w:t>
        </w:r>
      </w:hyperlink>
      <w:r w:rsidRPr="00D82720">
        <w:rPr>
          <w:rFonts w:ascii="Arial" w:hAnsi="Arial" w:cs="Arial"/>
          <w:sz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14:paraId="759D7D1C"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Индексация пенсий производится со дня повышения в централизованном порядке денежного содержания (денежного вознаграждения) муниципальных служащих.</w:t>
      </w:r>
    </w:p>
    <w:p w14:paraId="35D5929C"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4. Перерасчет пенсии за выслугу лет (доплаты к пенсии) производится администрацией Калачеевского сельского поселения Калачеевского муниципального района:</w:t>
      </w:r>
    </w:p>
    <w:p w14:paraId="5D6632D4"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а) в соответствии с нормативным правовым актом администрации Калачеевского сельского поселения Калачеевского муниципального района о проведении индексации;</w:t>
      </w:r>
    </w:p>
    <w:p w14:paraId="34B8C5C9"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б) при изменении продолжительности стажа муниципальной службы, с учетом которого определяется размер пенсии за выслугу лет, и (или) замещения муниципальной должности (должности муниципальной службы) не менее 12 полных месяцев с более высоким должностным окладом.</w:t>
      </w:r>
    </w:p>
    <w:p w14:paraId="2F887089"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Расчет среднего заработка для осуществления перерасчета пенсии за выслугу лет, производимого по основаниям, предусмотренным Порядком назначения и выплаты пенсии за выслугу лет.</w:t>
      </w:r>
    </w:p>
    <w:p w14:paraId="2051FA4F"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 xml:space="preserve">4.1. Перерасчет пенсии за выслугу лет (доплаты к пенсии) при изменении продолжительности стажа муниципальной службы (стажа замещения муниципальных должностей), с учетом которого определяется размер пенсии за выслугу лет (доплаты к пенсии), и (или) замещении должности муниципальной службы (муниципальной должности) Калачеевского сельского поселения Калачеевского муниципального района не менее 12 полных месяцев с более высоким должностным окладом лицом, имеющим право на получение пенсии за </w:t>
      </w:r>
      <w:r w:rsidRPr="00D82720">
        <w:rPr>
          <w:rFonts w:ascii="Arial" w:hAnsi="Arial" w:cs="Arial"/>
          <w:sz w:val="24"/>
        </w:rPr>
        <w:lastRenderedPageBreak/>
        <w:t>выслугу лет (доплаты к пенсии), производится по заявлению лица, выплата пенсии за выслугу лет (доплаты к пенсии) которому была приостановлена, на имя главы Калачеевского сельского поселения Калачеевского муниципального района о перерасчете пенсии за выслугу лет (доплаты к пенсии) (</w:t>
      </w:r>
      <w:hyperlink w:anchor="P1157" w:history="1">
        <w:r w:rsidRPr="00D82720">
          <w:rPr>
            <w:rFonts w:ascii="Arial" w:hAnsi="Arial" w:cs="Arial"/>
            <w:sz w:val="24"/>
          </w:rPr>
          <w:t>приложение № 1</w:t>
        </w:r>
      </w:hyperlink>
      <w:r w:rsidRPr="00D82720">
        <w:rPr>
          <w:rFonts w:ascii="Arial" w:hAnsi="Arial" w:cs="Arial"/>
          <w:sz w:val="24"/>
        </w:rPr>
        <w:t xml:space="preserve"> к настоящему Порядку) при предоставлении следующих документов:</w:t>
      </w:r>
    </w:p>
    <w:p w14:paraId="03FC6791" w14:textId="77777777" w:rsidR="00D82720" w:rsidRPr="00D82720" w:rsidRDefault="00D82720" w:rsidP="00D82720">
      <w:pPr>
        <w:widowControl w:val="0"/>
        <w:autoSpaceDE w:val="0"/>
        <w:autoSpaceDN w:val="0"/>
        <w:ind w:firstLine="1276"/>
        <w:rPr>
          <w:rFonts w:ascii="Arial" w:hAnsi="Arial" w:cs="Arial"/>
          <w:sz w:val="24"/>
        </w:rPr>
      </w:pPr>
      <w:bookmarkStart w:id="1" w:name="P136"/>
      <w:bookmarkEnd w:id="1"/>
      <w:r w:rsidRPr="00D82720">
        <w:rPr>
          <w:rFonts w:ascii="Arial" w:hAnsi="Arial" w:cs="Arial"/>
          <w:sz w:val="24"/>
        </w:rPr>
        <w:t>а) справка о стаже муниципальной службы (о стаже замещения муниципальных должностей);</w:t>
      </w:r>
    </w:p>
    <w:p w14:paraId="051DE85E"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б) справка о размере среднего заработка в случае замещения муниципальной должности (должности муниципальной службы) Калачеевского сельского поселения Калачеевского муниципального района не менее 12 полных месяцев с более высоким должностным окладом;</w:t>
      </w:r>
    </w:p>
    <w:p w14:paraId="67680496"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в) копия документа (указа, постановления, распоряжения, приказа) об увольнении;</w:t>
      </w:r>
    </w:p>
    <w:p w14:paraId="1C84CF4D" w14:textId="77777777" w:rsidR="00D82720" w:rsidRPr="00D82720" w:rsidRDefault="00D82720" w:rsidP="00D82720">
      <w:pPr>
        <w:widowControl w:val="0"/>
        <w:autoSpaceDE w:val="0"/>
        <w:autoSpaceDN w:val="0"/>
        <w:ind w:firstLine="1276"/>
        <w:rPr>
          <w:rFonts w:ascii="Arial" w:hAnsi="Arial" w:cs="Arial"/>
          <w:sz w:val="24"/>
        </w:rPr>
      </w:pPr>
      <w:bookmarkStart w:id="2" w:name="P139"/>
      <w:bookmarkEnd w:id="2"/>
      <w:r w:rsidRPr="00D82720">
        <w:rPr>
          <w:rFonts w:ascii="Arial" w:hAnsi="Arial" w:cs="Arial"/>
          <w:sz w:val="24"/>
        </w:rPr>
        <w:t>г) копия трудовой книжки.</w:t>
      </w:r>
    </w:p>
    <w:p w14:paraId="2E118A86"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4.2. Документы для перерасчета пенсии за выслугу лет (доплаты к пенсии) рассматриваются на заседании комиссии по рассмотрению документов для назначения пенсии за выслугу лет и доплаты к пенсии Калачеевского сельского поселения Калачеевского муниципального района (далее – Комиссия). По результатам рассмотрения Комиссия принимает решение.</w:t>
      </w:r>
    </w:p>
    <w:p w14:paraId="71FC1071"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 xml:space="preserve">Администрация Калачеевского сельского поселения Калачеевского муниципального района принимает решение о перерасчете пенсии за выслугу лет (доплаты к пенсии) в форме распоряжения администрации на основании решения Комиссии. Перерасчет пенсии за выслугу лет (доплаты к пенсии) производится с первого числа месяца, в котором лицо обратилось с заявлением о перерасчете пенсии за выслугу лет (доплаты к пенсии), но не ранее даты увольнения с должностей, указанных в решении </w:t>
      </w:r>
      <w:r w:rsidRPr="00D82720">
        <w:rPr>
          <w:rFonts w:ascii="Arial" w:hAnsi="Arial" w:cs="Arial"/>
          <w:bCs/>
          <w:sz w:val="24"/>
          <w:lang w:eastAsia="ar-SA"/>
        </w:rPr>
        <w:t xml:space="preserve">Совета народных депутатов </w:t>
      </w:r>
      <w:r w:rsidRPr="00D82720">
        <w:rPr>
          <w:rFonts w:ascii="Arial" w:hAnsi="Arial" w:cs="Arial"/>
          <w:sz w:val="24"/>
        </w:rPr>
        <w:t xml:space="preserve">Калачеевского сельского поселения Калачеевского муниципального района Воронежской области </w:t>
      </w:r>
      <w:r w:rsidRPr="00D82720">
        <w:rPr>
          <w:rFonts w:ascii="Arial" w:hAnsi="Arial" w:cs="Arial"/>
          <w:color w:val="000000"/>
          <w:sz w:val="24"/>
        </w:rPr>
        <w:t>от 14 июля 2017 г. №68</w:t>
      </w:r>
      <w:r w:rsidRPr="00D82720">
        <w:rPr>
          <w:rFonts w:ascii="Calibri" w:hAnsi="Calibri" w:cs="Arial"/>
          <w:color w:val="000000"/>
          <w:sz w:val="24"/>
        </w:rPr>
        <w:t xml:space="preserve"> </w:t>
      </w:r>
      <w:r w:rsidRPr="00D82720">
        <w:rPr>
          <w:rFonts w:ascii="Arial" w:hAnsi="Arial" w:cs="Arial"/>
          <w:sz w:val="24"/>
        </w:rPr>
        <w:t>«</w:t>
      </w:r>
      <w:r w:rsidRPr="00D82720">
        <w:rPr>
          <w:rFonts w:ascii="Arial" w:hAnsi="Arial" w:cs="Arial"/>
          <w:color w:val="000000"/>
          <w:sz w:val="24"/>
        </w:rPr>
        <w:t>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Калачеевского сельского поселения Калачеевского муниципального района»</w:t>
      </w:r>
      <w:r w:rsidRPr="00D82720">
        <w:rPr>
          <w:rFonts w:ascii="Arial" w:hAnsi="Arial" w:cs="Arial"/>
          <w:sz w:val="24"/>
        </w:rPr>
        <w:t>.</w:t>
      </w:r>
    </w:p>
    <w:p w14:paraId="6E0FB01D"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5. Администрация Калачеевского сельского поселения Калачеевского муниципального района письменно уведомляет получателей о размере пенсии за выслугу лет (доплаты к пенсии) в результате произведенного перерасчета (</w:t>
      </w:r>
      <w:hyperlink w:anchor="P1005" w:history="1">
        <w:r w:rsidRPr="00D82720">
          <w:rPr>
            <w:rFonts w:ascii="Arial" w:hAnsi="Arial" w:cs="Arial"/>
            <w:sz w:val="24"/>
          </w:rPr>
          <w:t>приложение № 2</w:t>
        </w:r>
      </w:hyperlink>
      <w:r w:rsidRPr="00D82720">
        <w:rPr>
          <w:rFonts w:ascii="Arial" w:hAnsi="Arial" w:cs="Arial"/>
          <w:sz w:val="24"/>
        </w:rPr>
        <w:t xml:space="preserve"> к настоящему Порядку).</w:t>
      </w:r>
    </w:p>
    <w:p w14:paraId="6AE44C7B"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5.1. Выплата пенсии за выслугу лет (доплаты к пенсии) в новом размере производится со дня, установленного в соответствующем правовом акте.</w:t>
      </w:r>
    </w:p>
    <w:p w14:paraId="535705F1" w14:textId="77777777" w:rsidR="00D82720" w:rsidRPr="00D82720" w:rsidRDefault="00D82720" w:rsidP="00D82720">
      <w:pPr>
        <w:widowControl w:val="0"/>
        <w:autoSpaceDE w:val="0"/>
        <w:autoSpaceDN w:val="0"/>
        <w:ind w:firstLine="1276"/>
        <w:rPr>
          <w:rFonts w:ascii="Arial" w:hAnsi="Arial" w:cs="Arial"/>
          <w:sz w:val="24"/>
        </w:rPr>
      </w:pPr>
      <w:r w:rsidRPr="00D82720">
        <w:rPr>
          <w:rFonts w:ascii="Arial" w:hAnsi="Arial" w:cs="Arial"/>
          <w:sz w:val="24"/>
        </w:rPr>
        <w:t>5.2. Администрация Калачеевского сельского поселения Калачеевского муниципального района запрашивает сведения в органах, производящих назначение и выплату страховых пенсий, о размере страховой пенсии по старости (инвалидности) лиц, которым выплачивается пенсия за выслугу лет (доплата к пенсии),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а также ежемесячно в органах ЗАГС по соответствующим записям актов гражданского состояния либо органах Министерства внутренних дел Российской Федерации.</w:t>
      </w:r>
    </w:p>
    <w:p w14:paraId="4C8BC0BF" w14:textId="77777777" w:rsidR="00D82720" w:rsidRPr="00D82720" w:rsidRDefault="00D82720" w:rsidP="00D82720">
      <w:pPr>
        <w:widowControl w:val="0"/>
        <w:autoSpaceDE w:val="0"/>
        <w:autoSpaceDN w:val="0"/>
        <w:ind w:firstLine="5103"/>
        <w:jc w:val="left"/>
        <w:outlineLvl w:val="1"/>
        <w:rPr>
          <w:rFonts w:ascii="Arial" w:hAnsi="Arial" w:cs="Arial"/>
          <w:sz w:val="24"/>
        </w:rPr>
      </w:pPr>
      <w:r w:rsidRPr="00D82720">
        <w:rPr>
          <w:rFonts w:ascii="Calibri" w:hAnsi="Calibri" w:cs="Arial"/>
          <w:sz w:val="22"/>
          <w:szCs w:val="20"/>
        </w:rPr>
        <w:br w:type="page"/>
      </w:r>
      <w:bookmarkStart w:id="3" w:name="P237"/>
      <w:bookmarkEnd w:id="3"/>
      <w:r w:rsidRPr="00D82720">
        <w:rPr>
          <w:rFonts w:ascii="Arial" w:hAnsi="Arial" w:cs="Arial"/>
          <w:sz w:val="24"/>
        </w:rPr>
        <w:lastRenderedPageBreak/>
        <w:t>Приложение № 1</w:t>
      </w:r>
    </w:p>
    <w:p w14:paraId="286E4331" w14:textId="77777777" w:rsidR="00D82720" w:rsidRPr="00D82720" w:rsidRDefault="00D82720" w:rsidP="00D82720">
      <w:pPr>
        <w:ind w:left="4536" w:firstLine="567"/>
        <w:rPr>
          <w:rFonts w:ascii="Arial" w:hAnsi="Arial" w:cs="Arial"/>
          <w:sz w:val="24"/>
        </w:rPr>
      </w:pPr>
      <w:r w:rsidRPr="00D82720">
        <w:rPr>
          <w:rFonts w:ascii="Arial" w:hAnsi="Arial" w:cs="Arial"/>
          <w:sz w:val="24"/>
        </w:rPr>
        <w:t xml:space="preserve">к Порядку перерасчета и </w:t>
      </w:r>
    </w:p>
    <w:p w14:paraId="2914868B" w14:textId="77777777" w:rsidR="00D82720" w:rsidRPr="00D82720" w:rsidRDefault="00D82720" w:rsidP="00D82720">
      <w:pPr>
        <w:widowControl w:val="0"/>
        <w:autoSpaceDE w:val="0"/>
        <w:autoSpaceDN w:val="0"/>
        <w:ind w:left="5103"/>
        <w:jc w:val="left"/>
        <w:outlineLvl w:val="1"/>
        <w:rPr>
          <w:rFonts w:ascii="Arial" w:hAnsi="Arial" w:cs="Arial"/>
          <w:sz w:val="24"/>
        </w:rPr>
      </w:pPr>
      <w:r w:rsidRPr="00D82720">
        <w:rPr>
          <w:rFonts w:ascii="Arial" w:hAnsi="Arial" w:cs="Arial"/>
          <w:sz w:val="24"/>
        </w:rPr>
        <w:t>индексации пенсии за выслугу лет (доплаты к пенсии)</w:t>
      </w:r>
    </w:p>
    <w:p w14:paraId="137A50E0" w14:textId="77777777" w:rsidR="00D82720" w:rsidRPr="00D82720" w:rsidRDefault="00D82720" w:rsidP="00D82720">
      <w:pPr>
        <w:widowControl w:val="0"/>
        <w:autoSpaceDE w:val="0"/>
        <w:autoSpaceDN w:val="0"/>
        <w:ind w:firstLine="709"/>
        <w:jc w:val="right"/>
        <w:outlineLvl w:val="1"/>
        <w:rPr>
          <w:rFonts w:ascii="Arial" w:hAnsi="Arial" w:cs="Arial"/>
          <w:sz w:val="24"/>
        </w:rPr>
      </w:pPr>
      <w:r w:rsidRPr="00D82720">
        <w:rPr>
          <w:rFonts w:ascii="Arial" w:hAnsi="Arial" w:cs="Arial"/>
          <w:sz w:val="24"/>
        </w:rPr>
        <w:t>ОБРАЗЕЦ 1</w:t>
      </w:r>
    </w:p>
    <w:p w14:paraId="567D54B3" w14:textId="77777777" w:rsidR="00D82720" w:rsidRPr="00D82720" w:rsidRDefault="00D82720" w:rsidP="00D82720">
      <w:pPr>
        <w:widowControl w:val="0"/>
        <w:autoSpaceDE w:val="0"/>
        <w:autoSpaceDN w:val="0"/>
        <w:ind w:left="2835"/>
        <w:jc w:val="right"/>
        <w:outlineLvl w:val="1"/>
        <w:rPr>
          <w:rFonts w:ascii="Arial" w:hAnsi="Arial" w:cs="Arial"/>
          <w:sz w:val="24"/>
        </w:rPr>
      </w:pPr>
      <w:r w:rsidRPr="00D82720">
        <w:rPr>
          <w:rFonts w:ascii="Arial" w:hAnsi="Arial" w:cs="Arial"/>
          <w:sz w:val="24"/>
        </w:rPr>
        <w:t xml:space="preserve">Главе администрации </w:t>
      </w:r>
    </w:p>
    <w:p w14:paraId="21274121" w14:textId="77777777" w:rsidR="00D82720" w:rsidRPr="00D82720" w:rsidRDefault="00D82720" w:rsidP="00D82720">
      <w:pPr>
        <w:widowControl w:val="0"/>
        <w:autoSpaceDE w:val="0"/>
        <w:autoSpaceDN w:val="0"/>
        <w:ind w:left="2835"/>
        <w:jc w:val="right"/>
        <w:outlineLvl w:val="1"/>
        <w:rPr>
          <w:rFonts w:ascii="Arial" w:hAnsi="Arial" w:cs="Arial"/>
          <w:sz w:val="24"/>
        </w:rPr>
      </w:pPr>
      <w:r w:rsidRPr="00D82720">
        <w:rPr>
          <w:rFonts w:ascii="Arial" w:hAnsi="Arial" w:cs="Arial"/>
          <w:sz w:val="24"/>
        </w:rPr>
        <w:t>Калачеевского сельского поселения</w:t>
      </w:r>
    </w:p>
    <w:p w14:paraId="79FA4A41" w14:textId="77777777" w:rsidR="00D82720" w:rsidRPr="00D82720" w:rsidRDefault="00D82720" w:rsidP="00D82720">
      <w:pPr>
        <w:widowControl w:val="0"/>
        <w:autoSpaceDE w:val="0"/>
        <w:autoSpaceDN w:val="0"/>
        <w:ind w:left="2835"/>
        <w:jc w:val="right"/>
        <w:rPr>
          <w:rFonts w:ascii="Arial" w:hAnsi="Arial" w:cs="Arial"/>
          <w:sz w:val="24"/>
        </w:rPr>
      </w:pPr>
      <w:r w:rsidRPr="00D82720">
        <w:rPr>
          <w:rFonts w:ascii="Arial" w:hAnsi="Arial" w:cs="Arial"/>
          <w:sz w:val="24"/>
        </w:rPr>
        <w:t xml:space="preserve">Калачеевского муниципального района </w:t>
      </w:r>
    </w:p>
    <w:p w14:paraId="11FF9375" w14:textId="77777777" w:rsidR="00D82720" w:rsidRPr="00D82720" w:rsidRDefault="00D82720" w:rsidP="00D82720">
      <w:pPr>
        <w:widowControl w:val="0"/>
        <w:autoSpaceDE w:val="0"/>
        <w:autoSpaceDN w:val="0"/>
        <w:ind w:left="2835"/>
        <w:jc w:val="right"/>
        <w:rPr>
          <w:rFonts w:ascii="Arial" w:hAnsi="Arial" w:cs="Arial"/>
          <w:sz w:val="24"/>
        </w:rPr>
      </w:pPr>
      <w:r w:rsidRPr="00D82720">
        <w:rPr>
          <w:rFonts w:ascii="Arial" w:hAnsi="Arial" w:cs="Arial"/>
          <w:sz w:val="24"/>
        </w:rPr>
        <w:t>Воронежской области</w:t>
      </w:r>
    </w:p>
    <w:p w14:paraId="14C89C17" w14:textId="77777777" w:rsidR="00D82720" w:rsidRPr="00D82720" w:rsidRDefault="00D82720" w:rsidP="00D82720">
      <w:pPr>
        <w:widowControl w:val="0"/>
        <w:autoSpaceDE w:val="0"/>
        <w:autoSpaceDN w:val="0"/>
        <w:ind w:left="2835"/>
        <w:jc w:val="right"/>
        <w:rPr>
          <w:rFonts w:ascii="Arial" w:hAnsi="Arial" w:cs="Arial"/>
          <w:sz w:val="24"/>
        </w:rPr>
      </w:pPr>
      <w:r w:rsidRPr="00D82720">
        <w:rPr>
          <w:rFonts w:ascii="Arial" w:hAnsi="Arial" w:cs="Arial"/>
          <w:sz w:val="24"/>
        </w:rPr>
        <w:t>___________________________</w:t>
      </w:r>
    </w:p>
    <w:p w14:paraId="6F18D4C0" w14:textId="77777777" w:rsidR="00D82720" w:rsidRPr="00D82720" w:rsidRDefault="00D82720" w:rsidP="00D82720">
      <w:pPr>
        <w:widowControl w:val="0"/>
        <w:autoSpaceDE w:val="0"/>
        <w:autoSpaceDN w:val="0"/>
        <w:ind w:left="2835"/>
        <w:jc w:val="right"/>
        <w:rPr>
          <w:rFonts w:ascii="Arial" w:hAnsi="Arial" w:cs="Arial"/>
          <w:sz w:val="24"/>
        </w:rPr>
      </w:pPr>
      <w:r w:rsidRPr="00D82720">
        <w:rPr>
          <w:rFonts w:ascii="Arial" w:hAnsi="Arial" w:cs="Arial"/>
          <w:sz w:val="24"/>
        </w:rPr>
        <w:t xml:space="preserve"> (фамилия, имя, отчество)</w:t>
      </w:r>
    </w:p>
    <w:p w14:paraId="26A6C502" w14:textId="77777777" w:rsidR="00D82720" w:rsidRPr="00D82720" w:rsidRDefault="00D82720" w:rsidP="00D82720">
      <w:pPr>
        <w:widowControl w:val="0"/>
        <w:autoSpaceDE w:val="0"/>
        <w:autoSpaceDN w:val="0"/>
        <w:ind w:left="2835"/>
        <w:jc w:val="right"/>
        <w:rPr>
          <w:rFonts w:ascii="Arial" w:hAnsi="Arial" w:cs="Arial"/>
          <w:sz w:val="24"/>
        </w:rPr>
      </w:pPr>
      <w:r w:rsidRPr="00D82720">
        <w:rPr>
          <w:rFonts w:ascii="Arial" w:hAnsi="Arial" w:cs="Arial"/>
          <w:sz w:val="24"/>
        </w:rPr>
        <w:t>_______________________________________</w:t>
      </w:r>
    </w:p>
    <w:p w14:paraId="66E0AFEC" w14:textId="77777777" w:rsidR="00D82720" w:rsidRPr="00D82720" w:rsidRDefault="00D82720" w:rsidP="00D82720">
      <w:pPr>
        <w:widowControl w:val="0"/>
        <w:autoSpaceDE w:val="0"/>
        <w:autoSpaceDN w:val="0"/>
        <w:ind w:left="2835"/>
        <w:jc w:val="right"/>
        <w:rPr>
          <w:rFonts w:ascii="Arial" w:hAnsi="Arial" w:cs="Arial"/>
          <w:sz w:val="24"/>
        </w:rPr>
      </w:pPr>
      <w:r w:rsidRPr="00D82720">
        <w:rPr>
          <w:rFonts w:ascii="Arial" w:hAnsi="Arial" w:cs="Arial"/>
          <w:sz w:val="24"/>
        </w:rPr>
        <w:t xml:space="preserve"> (фамилия, имя, отчество заявителя)</w:t>
      </w:r>
    </w:p>
    <w:p w14:paraId="54C9D48A" w14:textId="77777777" w:rsidR="00D82720" w:rsidRPr="00D82720" w:rsidRDefault="00D82720" w:rsidP="00D82720">
      <w:pPr>
        <w:widowControl w:val="0"/>
        <w:autoSpaceDE w:val="0"/>
        <w:autoSpaceDN w:val="0"/>
        <w:ind w:left="2835"/>
        <w:jc w:val="right"/>
        <w:rPr>
          <w:rFonts w:ascii="Arial" w:hAnsi="Arial" w:cs="Arial"/>
          <w:sz w:val="24"/>
        </w:rPr>
      </w:pPr>
      <w:r w:rsidRPr="00D82720">
        <w:rPr>
          <w:rFonts w:ascii="Arial" w:hAnsi="Arial" w:cs="Arial"/>
          <w:sz w:val="24"/>
        </w:rPr>
        <w:t>_______________________________________</w:t>
      </w:r>
    </w:p>
    <w:p w14:paraId="5DEB89DF" w14:textId="77777777" w:rsidR="00D82720" w:rsidRPr="00D82720" w:rsidRDefault="00D82720" w:rsidP="00D82720">
      <w:pPr>
        <w:widowControl w:val="0"/>
        <w:autoSpaceDE w:val="0"/>
        <w:autoSpaceDN w:val="0"/>
        <w:ind w:left="2835"/>
        <w:jc w:val="right"/>
        <w:outlineLvl w:val="1"/>
        <w:rPr>
          <w:rFonts w:ascii="Arial" w:hAnsi="Arial" w:cs="Arial"/>
          <w:sz w:val="24"/>
        </w:rPr>
      </w:pPr>
      <w:r w:rsidRPr="00D82720">
        <w:rPr>
          <w:rFonts w:ascii="Arial" w:hAnsi="Arial" w:cs="Arial"/>
          <w:sz w:val="24"/>
        </w:rPr>
        <w:t xml:space="preserve"> (паспортные данные, адрес)</w:t>
      </w:r>
    </w:p>
    <w:p w14:paraId="301524C0" w14:textId="77777777" w:rsidR="00D82720" w:rsidRPr="00D82720" w:rsidRDefault="00D82720" w:rsidP="00D82720">
      <w:pPr>
        <w:widowControl w:val="0"/>
        <w:autoSpaceDE w:val="0"/>
        <w:autoSpaceDN w:val="0"/>
        <w:ind w:left="2835"/>
        <w:jc w:val="center"/>
        <w:outlineLvl w:val="1"/>
        <w:rPr>
          <w:rFonts w:ascii="Arial" w:hAnsi="Arial" w:cs="Arial"/>
          <w:sz w:val="24"/>
        </w:rPr>
      </w:pPr>
      <w:r w:rsidRPr="00D82720">
        <w:rPr>
          <w:rFonts w:ascii="Arial" w:hAnsi="Arial" w:cs="Arial"/>
          <w:sz w:val="24"/>
        </w:rPr>
        <w:t>Заявление</w:t>
      </w:r>
    </w:p>
    <w:p w14:paraId="362FB371" w14:textId="77777777" w:rsidR="00D82720" w:rsidRPr="00D82720" w:rsidRDefault="00D82720" w:rsidP="00D82720">
      <w:pPr>
        <w:widowControl w:val="0"/>
        <w:autoSpaceDE w:val="0"/>
        <w:autoSpaceDN w:val="0"/>
        <w:ind w:firstLine="709"/>
        <w:outlineLvl w:val="1"/>
        <w:rPr>
          <w:rFonts w:ascii="Arial" w:hAnsi="Arial" w:cs="Arial"/>
          <w:sz w:val="24"/>
        </w:rPr>
      </w:pPr>
      <w:r w:rsidRPr="00D82720">
        <w:rPr>
          <w:rFonts w:ascii="Arial" w:hAnsi="Arial" w:cs="Arial"/>
          <w:sz w:val="24"/>
        </w:rPr>
        <w:t>В связи с моим увольнением «___» _____________ 20___ года с должности___________________________________ и изменением</w:t>
      </w:r>
    </w:p>
    <w:p w14:paraId="5F03B9C9" w14:textId="77777777" w:rsidR="00D82720" w:rsidRPr="00D82720" w:rsidRDefault="00D82720" w:rsidP="00D82720">
      <w:pPr>
        <w:widowControl w:val="0"/>
        <w:autoSpaceDE w:val="0"/>
        <w:autoSpaceDN w:val="0"/>
        <w:ind w:firstLine="709"/>
        <w:outlineLvl w:val="1"/>
        <w:rPr>
          <w:rFonts w:ascii="Arial" w:hAnsi="Arial" w:cs="Arial"/>
          <w:sz w:val="24"/>
        </w:rPr>
      </w:pPr>
      <w:r w:rsidRPr="00D82720">
        <w:rPr>
          <w:rFonts w:ascii="Arial" w:hAnsi="Arial" w:cs="Arial"/>
          <w:sz w:val="24"/>
        </w:rPr>
        <w:t xml:space="preserve"> (наименование должности)</w:t>
      </w:r>
    </w:p>
    <w:p w14:paraId="2CFB35A7" w14:textId="77777777" w:rsidR="00D82720" w:rsidRPr="00D82720" w:rsidRDefault="00D82720" w:rsidP="00D82720">
      <w:pPr>
        <w:ind w:firstLine="709"/>
        <w:rPr>
          <w:rFonts w:ascii="Arial" w:hAnsi="Arial" w:cs="Arial"/>
          <w:sz w:val="24"/>
        </w:rPr>
      </w:pPr>
      <w:r w:rsidRPr="00D82720">
        <w:rPr>
          <w:rFonts w:ascii="Arial" w:hAnsi="Arial" w:cs="Arial"/>
          <w:sz w:val="24"/>
        </w:rPr>
        <w:t>продолжительности стажа муниципальной службы (стажа замещения муниципальной должности) прошу произвести перерасчет пенсии за выслугу лет (доплаты к пенсии), назначенной в соответствии с Положением о пенсиях за выслугу лет лицам, замещавшим должности муниципальной службы в органах местного самоуправления</w:t>
      </w:r>
      <w:r w:rsidRPr="00D82720">
        <w:rPr>
          <w:rFonts w:ascii="Arial" w:hAnsi="Arial" w:cs="Arial"/>
          <w:color w:val="000000"/>
          <w:sz w:val="24"/>
        </w:rPr>
        <w:t>, и лицам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w:t>
      </w:r>
      <w:r w:rsidRPr="00D82720">
        <w:rPr>
          <w:rFonts w:ascii="Arial" w:hAnsi="Arial" w:cs="Arial"/>
          <w:sz w:val="24"/>
        </w:rPr>
        <w:t xml:space="preserve">», утвержденным решением Совета народных депутатов Калачеевского сельского поселения Калачеевского муниципального района Воронежской области </w:t>
      </w:r>
      <w:r w:rsidRPr="00D82720">
        <w:rPr>
          <w:rFonts w:ascii="Arial" w:hAnsi="Arial" w:cs="Arial"/>
          <w:color w:val="000000"/>
          <w:sz w:val="24"/>
        </w:rPr>
        <w:t>от 28.12.2016 г. № 57 «О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 Воронежской области»</w:t>
      </w:r>
      <w:r w:rsidRPr="00D82720">
        <w:rPr>
          <w:rFonts w:ascii="Arial" w:hAnsi="Arial" w:cs="Arial"/>
          <w:sz w:val="24"/>
        </w:rPr>
        <w:t>.</w:t>
      </w:r>
    </w:p>
    <w:p w14:paraId="3C461525" w14:textId="77777777" w:rsidR="00D82720" w:rsidRPr="00D82720" w:rsidRDefault="00D82720" w:rsidP="00D82720">
      <w:pPr>
        <w:widowControl w:val="0"/>
        <w:autoSpaceDE w:val="0"/>
        <w:autoSpaceDN w:val="0"/>
        <w:ind w:firstLine="709"/>
        <w:jc w:val="left"/>
        <w:outlineLvl w:val="1"/>
        <w:rPr>
          <w:rFonts w:ascii="Arial" w:hAnsi="Arial" w:cs="Arial"/>
          <w:sz w:val="24"/>
        </w:rPr>
      </w:pPr>
      <w:r w:rsidRPr="00D82720">
        <w:rPr>
          <w:rFonts w:ascii="Arial" w:hAnsi="Arial" w:cs="Arial"/>
          <w:sz w:val="24"/>
        </w:rPr>
        <w:t>Приложение:</w:t>
      </w:r>
    </w:p>
    <w:p w14:paraId="67A5FF3C" w14:textId="77777777" w:rsidR="00D82720" w:rsidRPr="00D82720" w:rsidRDefault="00D82720" w:rsidP="00D82720">
      <w:pPr>
        <w:widowControl w:val="0"/>
        <w:autoSpaceDE w:val="0"/>
        <w:autoSpaceDN w:val="0"/>
        <w:ind w:firstLine="709"/>
        <w:jc w:val="left"/>
        <w:outlineLvl w:val="1"/>
        <w:rPr>
          <w:rFonts w:ascii="Arial" w:hAnsi="Arial" w:cs="Arial"/>
          <w:sz w:val="24"/>
        </w:rPr>
      </w:pPr>
      <w:r w:rsidRPr="00D82720">
        <w:rPr>
          <w:rFonts w:ascii="Arial" w:hAnsi="Arial" w:cs="Arial"/>
          <w:sz w:val="24"/>
        </w:rPr>
        <w:t>1. Справка о стаже муниципальной службы (о стаже замещения муниципальных должностей).</w:t>
      </w:r>
    </w:p>
    <w:p w14:paraId="663D95FC" w14:textId="77777777" w:rsidR="00D82720" w:rsidRPr="00D82720" w:rsidRDefault="00D82720" w:rsidP="00D82720">
      <w:pPr>
        <w:widowControl w:val="0"/>
        <w:autoSpaceDE w:val="0"/>
        <w:autoSpaceDN w:val="0"/>
        <w:ind w:firstLine="709"/>
        <w:jc w:val="left"/>
        <w:outlineLvl w:val="1"/>
        <w:rPr>
          <w:rFonts w:ascii="Arial" w:hAnsi="Arial" w:cs="Arial"/>
          <w:sz w:val="24"/>
        </w:rPr>
      </w:pPr>
      <w:r w:rsidRPr="00D82720">
        <w:rPr>
          <w:rFonts w:ascii="Arial" w:hAnsi="Arial" w:cs="Arial"/>
          <w:sz w:val="24"/>
        </w:rPr>
        <w:t>2. Копия документа (распоряжения, приказа) об увольнении.</w:t>
      </w:r>
    </w:p>
    <w:p w14:paraId="63AFC1AE" w14:textId="77777777" w:rsidR="00D82720" w:rsidRPr="00D82720" w:rsidRDefault="00D82720" w:rsidP="00D82720">
      <w:pPr>
        <w:widowControl w:val="0"/>
        <w:autoSpaceDE w:val="0"/>
        <w:autoSpaceDN w:val="0"/>
        <w:ind w:firstLine="709"/>
        <w:jc w:val="left"/>
        <w:outlineLvl w:val="1"/>
        <w:rPr>
          <w:rFonts w:ascii="Arial" w:hAnsi="Arial" w:cs="Arial"/>
          <w:sz w:val="24"/>
        </w:rPr>
      </w:pPr>
      <w:r w:rsidRPr="00D82720">
        <w:rPr>
          <w:rFonts w:ascii="Arial" w:hAnsi="Arial" w:cs="Arial"/>
          <w:sz w:val="24"/>
        </w:rPr>
        <w:t>3. Копия трудовой книжки.</w:t>
      </w:r>
    </w:p>
    <w:p w14:paraId="68A627F2" w14:textId="77777777" w:rsidR="00D82720" w:rsidRPr="00D82720" w:rsidRDefault="00D82720" w:rsidP="00D82720">
      <w:pPr>
        <w:widowControl w:val="0"/>
        <w:autoSpaceDE w:val="0"/>
        <w:autoSpaceDN w:val="0"/>
        <w:ind w:firstLine="709"/>
        <w:jc w:val="left"/>
        <w:outlineLvl w:val="1"/>
        <w:rPr>
          <w:rFonts w:ascii="Arial" w:hAnsi="Arial" w:cs="Arial"/>
          <w:sz w:val="24"/>
        </w:rPr>
      </w:pPr>
      <w:r w:rsidRPr="00D82720">
        <w:rPr>
          <w:rFonts w:ascii="Arial" w:hAnsi="Arial" w:cs="Arial"/>
          <w:sz w:val="24"/>
        </w:rPr>
        <w:t xml:space="preserve"> _______________________________</w:t>
      </w:r>
    </w:p>
    <w:p w14:paraId="495752CB" w14:textId="77777777" w:rsidR="00D82720" w:rsidRPr="00D82720" w:rsidRDefault="00D82720" w:rsidP="00D82720">
      <w:pPr>
        <w:widowControl w:val="0"/>
        <w:autoSpaceDE w:val="0"/>
        <w:autoSpaceDN w:val="0"/>
        <w:ind w:firstLine="709"/>
        <w:jc w:val="left"/>
        <w:outlineLvl w:val="1"/>
        <w:rPr>
          <w:rFonts w:ascii="Arial" w:hAnsi="Arial" w:cs="Arial"/>
          <w:sz w:val="24"/>
        </w:rPr>
      </w:pPr>
      <w:r w:rsidRPr="00D82720">
        <w:rPr>
          <w:rFonts w:ascii="Arial" w:hAnsi="Arial" w:cs="Arial"/>
          <w:sz w:val="24"/>
        </w:rPr>
        <w:t xml:space="preserve"> (дата, подпись)</w:t>
      </w:r>
    </w:p>
    <w:p w14:paraId="36101475" w14:textId="77777777" w:rsidR="00D82720" w:rsidRPr="00D82720" w:rsidRDefault="00D82720" w:rsidP="00D82720">
      <w:pPr>
        <w:ind w:firstLine="567"/>
        <w:rPr>
          <w:rFonts w:ascii="Arial" w:hAnsi="Arial" w:cs="Arial"/>
          <w:sz w:val="24"/>
        </w:rPr>
      </w:pPr>
      <w:r w:rsidRPr="00D82720">
        <w:rPr>
          <w:rFonts w:ascii="Arial" w:hAnsi="Arial" w:cs="Arial"/>
          <w:sz w:val="24"/>
        </w:rPr>
        <w:br w:type="page"/>
      </w:r>
    </w:p>
    <w:p w14:paraId="21ED96C3" w14:textId="77777777" w:rsidR="00D82720" w:rsidRPr="00D82720" w:rsidRDefault="00D82720" w:rsidP="00D82720">
      <w:pPr>
        <w:widowControl w:val="0"/>
        <w:autoSpaceDE w:val="0"/>
        <w:autoSpaceDN w:val="0"/>
        <w:ind w:firstLine="709"/>
        <w:jc w:val="right"/>
        <w:outlineLvl w:val="1"/>
        <w:rPr>
          <w:rFonts w:ascii="Arial" w:hAnsi="Arial" w:cs="Arial"/>
          <w:sz w:val="24"/>
        </w:rPr>
      </w:pPr>
      <w:r w:rsidRPr="00D82720">
        <w:rPr>
          <w:rFonts w:ascii="Arial" w:hAnsi="Arial" w:cs="Arial"/>
          <w:sz w:val="24"/>
        </w:rPr>
        <w:lastRenderedPageBreak/>
        <w:t>ОБРАЗЕЦ 2</w:t>
      </w:r>
    </w:p>
    <w:p w14:paraId="32BD6A8B" w14:textId="77777777" w:rsidR="00D82720" w:rsidRPr="00D82720" w:rsidRDefault="00D82720" w:rsidP="00D82720">
      <w:pPr>
        <w:widowControl w:val="0"/>
        <w:autoSpaceDE w:val="0"/>
        <w:autoSpaceDN w:val="0"/>
        <w:ind w:left="3686"/>
        <w:jc w:val="right"/>
        <w:outlineLvl w:val="1"/>
        <w:rPr>
          <w:rFonts w:ascii="Arial" w:hAnsi="Arial" w:cs="Arial"/>
          <w:sz w:val="24"/>
        </w:rPr>
      </w:pPr>
      <w:r w:rsidRPr="00D82720">
        <w:rPr>
          <w:rFonts w:ascii="Arial" w:hAnsi="Arial" w:cs="Arial"/>
          <w:sz w:val="24"/>
        </w:rPr>
        <w:t xml:space="preserve">Главе администрации </w:t>
      </w:r>
    </w:p>
    <w:p w14:paraId="27AD16B6" w14:textId="77777777" w:rsidR="00D82720" w:rsidRPr="00D82720" w:rsidRDefault="00D82720" w:rsidP="00D82720">
      <w:pPr>
        <w:widowControl w:val="0"/>
        <w:autoSpaceDE w:val="0"/>
        <w:autoSpaceDN w:val="0"/>
        <w:ind w:left="3686"/>
        <w:jc w:val="right"/>
        <w:outlineLvl w:val="1"/>
        <w:rPr>
          <w:rFonts w:ascii="Arial" w:hAnsi="Arial" w:cs="Arial"/>
          <w:sz w:val="24"/>
        </w:rPr>
      </w:pPr>
      <w:r w:rsidRPr="00D82720">
        <w:rPr>
          <w:rFonts w:ascii="Arial" w:hAnsi="Arial" w:cs="Arial"/>
          <w:sz w:val="24"/>
        </w:rPr>
        <w:t>Калачеевского сельского поселения</w:t>
      </w:r>
    </w:p>
    <w:p w14:paraId="364D1125" w14:textId="77777777" w:rsidR="00D82720" w:rsidRPr="00D82720" w:rsidRDefault="00D82720" w:rsidP="00D82720">
      <w:pPr>
        <w:widowControl w:val="0"/>
        <w:autoSpaceDE w:val="0"/>
        <w:autoSpaceDN w:val="0"/>
        <w:ind w:left="3686"/>
        <w:jc w:val="right"/>
        <w:rPr>
          <w:rFonts w:ascii="Arial" w:hAnsi="Arial" w:cs="Arial"/>
          <w:sz w:val="24"/>
        </w:rPr>
      </w:pPr>
      <w:r w:rsidRPr="00D82720">
        <w:rPr>
          <w:rFonts w:ascii="Arial" w:hAnsi="Arial" w:cs="Arial"/>
          <w:sz w:val="24"/>
        </w:rPr>
        <w:t xml:space="preserve">Калачеевского муниципального района </w:t>
      </w:r>
    </w:p>
    <w:p w14:paraId="459787CA" w14:textId="77777777" w:rsidR="00D82720" w:rsidRPr="00D82720" w:rsidRDefault="00D82720" w:rsidP="00D82720">
      <w:pPr>
        <w:widowControl w:val="0"/>
        <w:autoSpaceDE w:val="0"/>
        <w:autoSpaceDN w:val="0"/>
        <w:ind w:left="3686"/>
        <w:jc w:val="right"/>
        <w:rPr>
          <w:rFonts w:ascii="Arial" w:hAnsi="Arial" w:cs="Arial"/>
          <w:sz w:val="24"/>
        </w:rPr>
      </w:pPr>
      <w:r w:rsidRPr="00D82720">
        <w:rPr>
          <w:rFonts w:ascii="Arial" w:hAnsi="Arial" w:cs="Arial"/>
          <w:sz w:val="24"/>
        </w:rPr>
        <w:t>Воронежской области</w:t>
      </w:r>
    </w:p>
    <w:p w14:paraId="614137EF" w14:textId="77777777" w:rsidR="00D82720" w:rsidRPr="00D82720" w:rsidRDefault="00D82720" w:rsidP="00D82720">
      <w:pPr>
        <w:widowControl w:val="0"/>
        <w:autoSpaceDE w:val="0"/>
        <w:autoSpaceDN w:val="0"/>
        <w:ind w:left="3686"/>
        <w:jc w:val="right"/>
        <w:rPr>
          <w:rFonts w:ascii="Arial" w:hAnsi="Arial" w:cs="Arial"/>
          <w:sz w:val="24"/>
        </w:rPr>
      </w:pPr>
      <w:r w:rsidRPr="00D82720">
        <w:rPr>
          <w:rFonts w:ascii="Arial" w:hAnsi="Arial" w:cs="Arial"/>
          <w:sz w:val="24"/>
        </w:rPr>
        <w:t>___________________________</w:t>
      </w:r>
    </w:p>
    <w:p w14:paraId="1E0BA6B7" w14:textId="77777777" w:rsidR="00D82720" w:rsidRPr="00D82720" w:rsidRDefault="00D82720" w:rsidP="00D82720">
      <w:pPr>
        <w:widowControl w:val="0"/>
        <w:autoSpaceDE w:val="0"/>
        <w:autoSpaceDN w:val="0"/>
        <w:ind w:left="3686"/>
        <w:jc w:val="right"/>
        <w:rPr>
          <w:rFonts w:ascii="Arial" w:hAnsi="Arial" w:cs="Arial"/>
          <w:sz w:val="24"/>
        </w:rPr>
      </w:pPr>
      <w:r w:rsidRPr="00D82720">
        <w:rPr>
          <w:rFonts w:ascii="Arial" w:hAnsi="Arial" w:cs="Arial"/>
          <w:sz w:val="24"/>
        </w:rPr>
        <w:t xml:space="preserve"> (фамилия, имя, отчество)</w:t>
      </w:r>
    </w:p>
    <w:p w14:paraId="40077A9F" w14:textId="77777777" w:rsidR="00D82720" w:rsidRPr="00D82720" w:rsidRDefault="00D82720" w:rsidP="00D82720">
      <w:pPr>
        <w:widowControl w:val="0"/>
        <w:autoSpaceDE w:val="0"/>
        <w:autoSpaceDN w:val="0"/>
        <w:ind w:left="3686"/>
        <w:jc w:val="right"/>
        <w:rPr>
          <w:rFonts w:ascii="Arial" w:hAnsi="Arial" w:cs="Arial"/>
          <w:sz w:val="24"/>
        </w:rPr>
      </w:pPr>
      <w:r w:rsidRPr="00D82720">
        <w:rPr>
          <w:rFonts w:ascii="Arial" w:hAnsi="Arial" w:cs="Arial"/>
          <w:sz w:val="24"/>
        </w:rPr>
        <w:t>_______________________________________</w:t>
      </w:r>
    </w:p>
    <w:p w14:paraId="79F7EBD1" w14:textId="77777777" w:rsidR="00D82720" w:rsidRPr="00D82720" w:rsidRDefault="00D82720" w:rsidP="00D82720">
      <w:pPr>
        <w:widowControl w:val="0"/>
        <w:autoSpaceDE w:val="0"/>
        <w:autoSpaceDN w:val="0"/>
        <w:ind w:left="3686"/>
        <w:jc w:val="right"/>
        <w:rPr>
          <w:rFonts w:ascii="Arial" w:hAnsi="Arial" w:cs="Arial"/>
          <w:sz w:val="24"/>
        </w:rPr>
      </w:pPr>
      <w:r w:rsidRPr="00D82720">
        <w:rPr>
          <w:rFonts w:ascii="Arial" w:hAnsi="Arial" w:cs="Arial"/>
          <w:sz w:val="24"/>
        </w:rPr>
        <w:t xml:space="preserve"> (фамилия, имя, отчество заявителя)</w:t>
      </w:r>
    </w:p>
    <w:p w14:paraId="371EAAC3" w14:textId="77777777" w:rsidR="00D82720" w:rsidRPr="00D82720" w:rsidRDefault="00D82720" w:rsidP="00D82720">
      <w:pPr>
        <w:widowControl w:val="0"/>
        <w:autoSpaceDE w:val="0"/>
        <w:autoSpaceDN w:val="0"/>
        <w:ind w:left="3686"/>
        <w:jc w:val="right"/>
        <w:rPr>
          <w:rFonts w:ascii="Arial" w:hAnsi="Arial" w:cs="Arial"/>
          <w:sz w:val="24"/>
        </w:rPr>
      </w:pPr>
      <w:r w:rsidRPr="00D82720">
        <w:rPr>
          <w:rFonts w:ascii="Arial" w:hAnsi="Arial" w:cs="Arial"/>
          <w:sz w:val="24"/>
        </w:rPr>
        <w:t>_______________________________________</w:t>
      </w:r>
    </w:p>
    <w:p w14:paraId="2E89BBCE" w14:textId="77777777" w:rsidR="00D82720" w:rsidRPr="00D82720" w:rsidRDefault="00D82720" w:rsidP="00D82720">
      <w:pPr>
        <w:widowControl w:val="0"/>
        <w:autoSpaceDE w:val="0"/>
        <w:autoSpaceDN w:val="0"/>
        <w:ind w:left="3686"/>
        <w:jc w:val="right"/>
        <w:outlineLvl w:val="1"/>
        <w:rPr>
          <w:rFonts w:ascii="Arial" w:hAnsi="Arial" w:cs="Arial"/>
          <w:sz w:val="24"/>
        </w:rPr>
      </w:pPr>
      <w:r w:rsidRPr="00D82720">
        <w:rPr>
          <w:rFonts w:ascii="Arial" w:hAnsi="Arial" w:cs="Arial"/>
          <w:sz w:val="24"/>
        </w:rPr>
        <w:t xml:space="preserve"> (паспортные данные, адрес)</w:t>
      </w:r>
    </w:p>
    <w:p w14:paraId="74F693D1" w14:textId="77777777" w:rsidR="00D82720" w:rsidRPr="00D82720" w:rsidRDefault="00D82720" w:rsidP="00D82720">
      <w:pPr>
        <w:widowControl w:val="0"/>
        <w:autoSpaceDE w:val="0"/>
        <w:autoSpaceDN w:val="0"/>
        <w:jc w:val="center"/>
        <w:outlineLvl w:val="1"/>
        <w:rPr>
          <w:rFonts w:ascii="Arial" w:hAnsi="Arial" w:cs="Arial"/>
          <w:sz w:val="24"/>
        </w:rPr>
      </w:pPr>
      <w:r w:rsidRPr="00D82720">
        <w:rPr>
          <w:rFonts w:ascii="Arial" w:hAnsi="Arial" w:cs="Arial"/>
          <w:sz w:val="24"/>
        </w:rPr>
        <w:t>Заявление</w:t>
      </w:r>
    </w:p>
    <w:p w14:paraId="3291ABCB" w14:textId="77777777" w:rsidR="00D82720" w:rsidRPr="00D82720" w:rsidRDefault="00D82720" w:rsidP="00D82720">
      <w:pPr>
        <w:widowControl w:val="0"/>
        <w:autoSpaceDE w:val="0"/>
        <w:autoSpaceDN w:val="0"/>
        <w:ind w:firstLine="709"/>
        <w:jc w:val="right"/>
        <w:outlineLvl w:val="1"/>
        <w:rPr>
          <w:rFonts w:ascii="Arial" w:hAnsi="Arial" w:cs="Arial"/>
          <w:sz w:val="24"/>
        </w:rPr>
      </w:pPr>
    </w:p>
    <w:p w14:paraId="19784FC2" w14:textId="77777777" w:rsidR="00D82720" w:rsidRPr="00D82720" w:rsidRDefault="00D82720" w:rsidP="00D82720">
      <w:pPr>
        <w:widowControl w:val="0"/>
        <w:autoSpaceDE w:val="0"/>
        <w:autoSpaceDN w:val="0"/>
        <w:ind w:firstLine="1134"/>
        <w:outlineLvl w:val="1"/>
        <w:rPr>
          <w:rFonts w:ascii="Arial" w:hAnsi="Arial" w:cs="Arial"/>
          <w:sz w:val="24"/>
        </w:rPr>
      </w:pPr>
      <w:r w:rsidRPr="00D82720">
        <w:rPr>
          <w:rFonts w:ascii="Arial" w:hAnsi="Arial" w:cs="Arial"/>
          <w:sz w:val="24"/>
        </w:rPr>
        <w:t>В связи с моим увольнением «___» _____________ 20___ года с должности ___________________________________________________,</w:t>
      </w:r>
    </w:p>
    <w:p w14:paraId="3798841E" w14:textId="77777777" w:rsidR="00D82720" w:rsidRPr="00D82720" w:rsidRDefault="00D82720" w:rsidP="00D82720">
      <w:pPr>
        <w:widowControl w:val="0"/>
        <w:autoSpaceDE w:val="0"/>
        <w:autoSpaceDN w:val="0"/>
        <w:ind w:firstLine="1134"/>
        <w:outlineLvl w:val="1"/>
        <w:rPr>
          <w:rFonts w:ascii="Arial" w:hAnsi="Arial" w:cs="Arial"/>
          <w:sz w:val="24"/>
        </w:rPr>
      </w:pPr>
      <w:r w:rsidRPr="00D82720">
        <w:rPr>
          <w:rFonts w:ascii="Arial" w:hAnsi="Arial" w:cs="Arial"/>
          <w:sz w:val="24"/>
        </w:rPr>
        <w:t xml:space="preserve"> (наименование должности) </w:t>
      </w:r>
    </w:p>
    <w:p w14:paraId="7111470A" w14:textId="77777777" w:rsidR="00D82720" w:rsidRPr="00D82720" w:rsidRDefault="00D82720" w:rsidP="00D82720">
      <w:pPr>
        <w:ind w:firstLine="1134"/>
        <w:rPr>
          <w:rFonts w:ascii="Arial" w:hAnsi="Arial" w:cs="Arial"/>
          <w:color w:val="000000"/>
          <w:sz w:val="24"/>
        </w:rPr>
      </w:pPr>
      <w:r w:rsidRPr="00D82720">
        <w:rPr>
          <w:rFonts w:ascii="Arial" w:hAnsi="Arial" w:cs="Arial"/>
          <w:sz w:val="24"/>
        </w:rPr>
        <w:t xml:space="preserve">изменением продолжительности стажа муниципальной службы (стажа замещения муниципальной должности) и (или) увеличением размера должностного оклада прошу произвести перерасчет пенсии за выслугу лет (доплаты к пенсии), назначенной в соответствии с решением Совета народных депутатов Калачеевского сельского поселения Калачеевского муниципального района Воронежской области </w:t>
      </w:r>
      <w:r w:rsidRPr="00D82720">
        <w:rPr>
          <w:rFonts w:ascii="Arial" w:hAnsi="Arial" w:cs="Arial"/>
          <w:color w:val="000000"/>
          <w:sz w:val="24"/>
        </w:rPr>
        <w:t>от 28.12.2016 г. № 57 «О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 Воронежской области»</w:t>
      </w:r>
    </w:p>
    <w:p w14:paraId="3EDF4A29" w14:textId="77777777" w:rsidR="00D82720" w:rsidRPr="00D82720" w:rsidRDefault="00D82720" w:rsidP="00D82720">
      <w:pPr>
        <w:widowControl w:val="0"/>
        <w:autoSpaceDE w:val="0"/>
        <w:autoSpaceDN w:val="0"/>
        <w:ind w:firstLine="1134"/>
        <w:jc w:val="left"/>
        <w:outlineLvl w:val="1"/>
        <w:rPr>
          <w:rFonts w:ascii="Arial" w:hAnsi="Arial" w:cs="Arial"/>
          <w:sz w:val="24"/>
        </w:rPr>
      </w:pPr>
      <w:r w:rsidRPr="00D82720">
        <w:rPr>
          <w:rFonts w:ascii="Arial" w:hAnsi="Arial" w:cs="Arial"/>
          <w:sz w:val="24"/>
        </w:rPr>
        <w:t>Приложение:</w:t>
      </w:r>
    </w:p>
    <w:p w14:paraId="172CE6BB" w14:textId="77777777" w:rsidR="00D82720" w:rsidRPr="00D82720" w:rsidRDefault="00D82720" w:rsidP="00D82720">
      <w:pPr>
        <w:widowControl w:val="0"/>
        <w:autoSpaceDE w:val="0"/>
        <w:autoSpaceDN w:val="0"/>
        <w:ind w:firstLine="1134"/>
        <w:jc w:val="left"/>
        <w:outlineLvl w:val="1"/>
        <w:rPr>
          <w:rFonts w:ascii="Arial" w:hAnsi="Arial" w:cs="Arial"/>
          <w:sz w:val="24"/>
        </w:rPr>
      </w:pPr>
      <w:r w:rsidRPr="00D82720">
        <w:rPr>
          <w:rFonts w:ascii="Arial" w:hAnsi="Arial" w:cs="Arial"/>
          <w:sz w:val="24"/>
        </w:rPr>
        <w:t>1. Справка о стаже муниципальной службы (о стаже замещения муниципальных должностей).</w:t>
      </w:r>
    </w:p>
    <w:p w14:paraId="309C53A0" w14:textId="77777777" w:rsidR="00D82720" w:rsidRPr="00D82720" w:rsidRDefault="00D82720" w:rsidP="00D82720">
      <w:pPr>
        <w:widowControl w:val="0"/>
        <w:autoSpaceDE w:val="0"/>
        <w:autoSpaceDN w:val="0"/>
        <w:ind w:firstLine="1134"/>
        <w:jc w:val="left"/>
        <w:outlineLvl w:val="1"/>
        <w:rPr>
          <w:rFonts w:ascii="Arial" w:hAnsi="Arial" w:cs="Arial"/>
          <w:sz w:val="24"/>
        </w:rPr>
      </w:pPr>
      <w:r w:rsidRPr="00D82720">
        <w:rPr>
          <w:rFonts w:ascii="Arial" w:hAnsi="Arial" w:cs="Arial"/>
          <w:sz w:val="24"/>
        </w:rPr>
        <w:t>2. Справка о размере среднего заработка, в случае замещения муниципальной должности (должности муниципальной службы) Калачеевского сельского поселения Калачеевского муниципального района Воронежской области не менее 12 полных месяцев с более высоким должностным окладом.</w:t>
      </w:r>
    </w:p>
    <w:p w14:paraId="7840E3BC" w14:textId="77777777" w:rsidR="00D82720" w:rsidRPr="00D82720" w:rsidRDefault="00D82720" w:rsidP="00D82720">
      <w:pPr>
        <w:widowControl w:val="0"/>
        <w:autoSpaceDE w:val="0"/>
        <w:autoSpaceDN w:val="0"/>
        <w:ind w:firstLine="1134"/>
        <w:jc w:val="left"/>
        <w:outlineLvl w:val="1"/>
        <w:rPr>
          <w:rFonts w:ascii="Arial" w:hAnsi="Arial" w:cs="Arial"/>
          <w:sz w:val="24"/>
        </w:rPr>
      </w:pPr>
      <w:r w:rsidRPr="00D82720">
        <w:rPr>
          <w:rFonts w:ascii="Arial" w:hAnsi="Arial" w:cs="Arial"/>
          <w:sz w:val="24"/>
        </w:rPr>
        <w:t>3. Копия документа (распоряжения, приказа) об увольнении.</w:t>
      </w:r>
    </w:p>
    <w:p w14:paraId="6C6D8F7E" w14:textId="77777777" w:rsidR="00D82720" w:rsidRPr="00D82720" w:rsidRDefault="00D82720" w:rsidP="00D82720">
      <w:pPr>
        <w:widowControl w:val="0"/>
        <w:autoSpaceDE w:val="0"/>
        <w:autoSpaceDN w:val="0"/>
        <w:ind w:firstLine="1134"/>
        <w:jc w:val="left"/>
        <w:outlineLvl w:val="1"/>
        <w:rPr>
          <w:rFonts w:ascii="Arial" w:hAnsi="Arial" w:cs="Arial"/>
          <w:sz w:val="24"/>
        </w:rPr>
      </w:pPr>
      <w:r w:rsidRPr="00D82720">
        <w:rPr>
          <w:rFonts w:ascii="Arial" w:hAnsi="Arial" w:cs="Arial"/>
          <w:sz w:val="24"/>
        </w:rPr>
        <w:t>4. Копия трудовой книжки.</w:t>
      </w:r>
    </w:p>
    <w:p w14:paraId="4226B9B4" w14:textId="77777777" w:rsidR="00D82720" w:rsidRPr="00D82720" w:rsidRDefault="00D82720" w:rsidP="00D82720">
      <w:pPr>
        <w:widowControl w:val="0"/>
        <w:autoSpaceDE w:val="0"/>
        <w:autoSpaceDN w:val="0"/>
        <w:ind w:firstLine="709"/>
        <w:jc w:val="right"/>
        <w:outlineLvl w:val="1"/>
        <w:rPr>
          <w:rFonts w:ascii="Arial" w:hAnsi="Arial" w:cs="Arial"/>
          <w:sz w:val="24"/>
        </w:rPr>
      </w:pPr>
    </w:p>
    <w:p w14:paraId="62AEFBA4" w14:textId="77777777" w:rsidR="00D82720" w:rsidRPr="00D82720" w:rsidRDefault="00D82720" w:rsidP="00D82720">
      <w:pPr>
        <w:widowControl w:val="0"/>
        <w:autoSpaceDE w:val="0"/>
        <w:autoSpaceDN w:val="0"/>
        <w:ind w:firstLine="709"/>
        <w:jc w:val="right"/>
        <w:outlineLvl w:val="1"/>
        <w:rPr>
          <w:rFonts w:ascii="Arial" w:hAnsi="Arial" w:cs="Arial"/>
          <w:sz w:val="24"/>
        </w:rPr>
      </w:pPr>
      <w:r w:rsidRPr="00D82720">
        <w:rPr>
          <w:rFonts w:ascii="Arial" w:hAnsi="Arial" w:cs="Arial"/>
          <w:sz w:val="24"/>
        </w:rPr>
        <w:t xml:space="preserve"> _______________________________</w:t>
      </w:r>
    </w:p>
    <w:p w14:paraId="6DF8A6D4" w14:textId="77777777" w:rsidR="00D82720" w:rsidRPr="00D82720" w:rsidRDefault="00D82720" w:rsidP="00D82720">
      <w:pPr>
        <w:widowControl w:val="0"/>
        <w:autoSpaceDE w:val="0"/>
        <w:autoSpaceDN w:val="0"/>
        <w:ind w:firstLine="709"/>
        <w:jc w:val="right"/>
        <w:outlineLvl w:val="1"/>
        <w:rPr>
          <w:rFonts w:ascii="Arial" w:hAnsi="Arial" w:cs="Arial"/>
          <w:sz w:val="24"/>
        </w:rPr>
      </w:pPr>
      <w:r w:rsidRPr="00D82720">
        <w:rPr>
          <w:rFonts w:ascii="Arial" w:hAnsi="Arial" w:cs="Arial"/>
          <w:sz w:val="24"/>
        </w:rPr>
        <w:t xml:space="preserve"> (дата, подпись)</w:t>
      </w:r>
    </w:p>
    <w:p w14:paraId="77251490" w14:textId="77777777" w:rsidR="00D82720" w:rsidRPr="00D82720" w:rsidRDefault="00D82720" w:rsidP="00D82720">
      <w:pPr>
        <w:ind w:firstLine="567"/>
        <w:rPr>
          <w:rFonts w:ascii="Arial" w:hAnsi="Arial" w:cs="Arial"/>
          <w:sz w:val="24"/>
        </w:rPr>
      </w:pPr>
      <w:r w:rsidRPr="00D82720">
        <w:rPr>
          <w:rFonts w:ascii="Arial" w:hAnsi="Arial" w:cs="Arial"/>
          <w:sz w:val="24"/>
        </w:rPr>
        <w:br w:type="page"/>
      </w:r>
    </w:p>
    <w:p w14:paraId="6492DAC3" w14:textId="77777777" w:rsidR="00D82720" w:rsidRPr="00D82720" w:rsidRDefault="00D82720" w:rsidP="00D82720">
      <w:pPr>
        <w:widowControl w:val="0"/>
        <w:autoSpaceDE w:val="0"/>
        <w:autoSpaceDN w:val="0"/>
        <w:ind w:firstLine="5103"/>
        <w:jc w:val="left"/>
        <w:outlineLvl w:val="1"/>
        <w:rPr>
          <w:rFonts w:ascii="Arial" w:hAnsi="Arial" w:cs="Arial"/>
          <w:sz w:val="24"/>
        </w:rPr>
      </w:pPr>
      <w:r w:rsidRPr="00D82720">
        <w:rPr>
          <w:rFonts w:ascii="Arial" w:hAnsi="Arial" w:cs="Arial"/>
          <w:sz w:val="24"/>
        </w:rPr>
        <w:lastRenderedPageBreak/>
        <w:t>Приложение № 2</w:t>
      </w:r>
    </w:p>
    <w:p w14:paraId="70DF4DD1" w14:textId="77777777" w:rsidR="00D82720" w:rsidRPr="00D82720" w:rsidRDefault="00D82720" w:rsidP="00D82720">
      <w:pPr>
        <w:widowControl w:val="0"/>
        <w:autoSpaceDE w:val="0"/>
        <w:autoSpaceDN w:val="0"/>
        <w:ind w:firstLine="5103"/>
        <w:rPr>
          <w:rFonts w:ascii="Arial" w:hAnsi="Arial" w:cs="Arial"/>
          <w:sz w:val="24"/>
        </w:rPr>
      </w:pPr>
      <w:r w:rsidRPr="00D82720">
        <w:rPr>
          <w:rFonts w:ascii="Arial" w:hAnsi="Arial" w:cs="Arial"/>
          <w:sz w:val="24"/>
        </w:rPr>
        <w:t xml:space="preserve">к Порядку перерасчета и </w:t>
      </w:r>
    </w:p>
    <w:p w14:paraId="41B9491B" w14:textId="77777777" w:rsidR="00D82720" w:rsidRPr="00D82720" w:rsidRDefault="00D82720" w:rsidP="00D82720">
      <w:pPr>
        <w:widowControl w:val="0"/>
        <w:autoSpaceDE w:val="0"/>
        <w:autoSpaceDN w:val="0"/>
        <w:ind w:firstLine="5103"/>
        <w:rPr>
          <w:rFonts w:ascii="Arial" w:hAnsi="Arial" w:cs="Arial"/>
          <w:sz w:val="24"/>
        </w:rPr>
      </w:pPr>
      <w:r w:rsidRPr="00D82720">
        <w:rPr>
          <w:rFonts w:ascii="Arial" w:hAnsi="Arial" w:cs="Arial"/>
          <w:sz w:val="24"/>
        </w:rPr>
        <w:t>индексации пенсии за выслугу лет</w:t>
      </w:r>
    </w:p>
    <w:p w14:paraId="7C366626" w14:textId="77777777" w:rsidR="00D82720" w:rsidRPr="00D82720" w:rsidRDefault="00D82720" w:rsidP="00D82720">
      <w:pPr>
        <w:widowControl w:val="0"/>
        <w:autoSpaceDE w:val="0"/>
        <w:autoSpaceDN w:val="0"/>
        <w:ind w:firstLine="5103"/>
        <w:rPr>
          <w:rFonts w:ascii="Arial" w:hAnsi="Arial" w:cs="Arial"/>
          <w:sz w:val="24"/>
        </w:rPr>
      </w:pPr>
      <w:r w:rsidRPr="00D82720">
        <w:rPr>
          <w:rFonts w:ascii="Arial" w:hAnsi="Arial" w:cs="Arial"/>
          <w:sz w:val="24"/>
        </w:rPr>
        <w:t>(доплаты к пенсии)</w:t>
      </w:r>
    </w:p>
    <w:p w14:paraId="4DF9BBBC" w14:textId="77777777" w:rsidR="00D82720" w:rsidRPr="00D82720" w:rsidRDefault="00D82720" w:rsidP="00D82720">
      <w:pPr>
        <w:widowControl w:val="0"/>
        <w:autoSpaceDE w:val="0"/>
        <w:autoSpaceDN w:val="0"/>
        <w:ind w:firstLine="5103"/>
        <w:rPr>
          <w:rFonts w:ascii="Arial" w:hAnsi="Arial" w:cs="Arial"/>
          <w:sz w:val="24"/>
        </w:rPr>
      </w:pPr>
    </w:p>
    <w:p w14:paraId="00A405ED" w14:textId="77777777" w:rsidR="00D82720" w:rsidRPr="00D82720" w:rsidRDefault="00D82720" w:rsidP="00D82720">
      <w:pPr>
        <w:widowControl w:val="0"/>
        <w:autoSpaceDE w:val="0"/>
        <w:autoSpaceDN w:val="0"/>
        <w:ind w:firstLine="709"/>
        <w:jc w:val="right"/>
        <w:rPr>
          <w:rFonts w:ascii="Arial" w:hAnsi="Arial" w:cs="Arial"/>
          <w:sz w:val="24"/>
        </w:rPr>
      </w:pPr>
      <w:r w:rsidRPr="00D82720">
        <w:rPr>
          <w:rFonts w:ascii="Arial" w:hAnsi="Arial" w:cs="Arial"/>
          <w:sz w:val="24"/>
        </w:rPr>
        <w:t>ОБРАЗЕЦ</w:t>
      </w:r>
    </w:p>
    <w:p w14:paraId="2F83F46B" w14:textId="77777777" w:rsidR="00D82720" w:rsidRPr="00D82720" w:rsidRDefault="00D82720" w:rsidP="00D82720">
      <w:pPr>
        <w:widowControl w:val="0"/>
        <w:autoSpaceDE w:val="0"/>
        <w:autoSpaceDN w:val="0"/>
        <w:ind w:firstLine="709"/>
        <w:jc w:val="left"/>
        <w:rPr>
          <w:rFonts w:ascii="Arial" w:hAnsi="Arial" w:cs="Arial"/>
          <w:sz w:val="24"/>
        </w:rPr>
      </w:pPr>
      <w:r w:rsidRPr="00D82720">
        <w:rPr>
          <w:rFonts w:ascii="Arial" w:hAnsi="Arial" w:cs="Arial"/>
          <w:sz w:val="24"/>
        </w:rPr>
        <w:t>«___» ___________ 20__ года</w:t>
      </w:r>
    </w:p>
    <w:p w14:paraId="744483DC" w14:textId="77777777" w:rsidR="00D82720" w:rsidRPr="00D82720" w:rsidRDefault="00D82720" w:rsidP="00D82720">
      <w:pPr>
        <w:widowControl w:val="0"/>
        <w:autoSpaceDE w:val="0"/>
        <w:autoSpaceDN w:val="0"/>
        <w:ind w:firstLine="709"/>
        <w:jc w:val="center"/>
        <w:rPr>
          <w:rFonts w:ascii="Arial" w:hAnsi="Arial" w:cs="Arial"/>
          <w:sz w:val="24"/>
        </w:rPr>
      </w:pPr>
      <w:bookmarkStart w:id="4" w:name="P1005"/>
      <w:bookmarkEnd w:id="4"/>
      <w:r w:rsidRPr="00D82720">
        <w:rPr>
          <w:rFonts w:ascii="Arial" w:hAnsi="Arial" w:cs="Arial"/>
          <w:sz w:val="24"/>
        </w:rPr>
        <w:t>УВЕДОМЛЕНИЕ</w:t>
      </w:r>
    </w:p>
    <w:p w14:paraId="03839635" w14:textId="77777777" w:rsidR="00D82720" w:rsidRPr="00D82720" w:rsidRDefault="00D82720" w:rsidP="00D82720">
      <w:pPr>
        <w:widowControl w:val="0"/>
        <w:autoSpaceDE w:val="0"/>
        <w:autoSpaceDN w:val="0"/>
        <w:ind w:firstLine="709"/>
        <w:rPr>
          <w:rFonts w:ascii="Arial" w:hAnsi="Arial" w:cs="Arial"/>
          <w:sz w:val="24"/>
        </w:rPr>
      </w:pPr>
      <w:r w:rsidRPr="00D82720">
        <w:rPr>
          <w:rFonts w:ascii="Arial" w:hAnsi="Arial" w:cs="Arial"/>
          <w:sz w:val="24"/>
        </w:rPr>
        <w:t>Уважаемый(</w:t>
      </w:r>
      <w:proofErr w:type="spellStart"/>
      <w:r w:rsidRPr="00D82720">
        <w:rPr>
          <w:rFonts w:ascii="Arial" w:hAnsi="Arial" w:cs="Arial"/>
          <w:sz w:val="24"/>
        </w:rPr>
        <w:t>ая</w:t>
      </w:r>
      <w:proofErr w:type="spellEnd"/>
      <w:r w:rsidRPr="00D82720">
        <w:rPr>
          <w:rFonts w:ascii="Arial" w:hAnsi="Arial" w:cs="Arial"/>
          <w:sz w:val="24"/>
        </w:rPr>
        <w:t>) ________________________________________________________,</w:t>
      </w:r>
    </w:p>
    <w:p w14:paraId="6A26341C" w14:textId="77777777" w:rsidR="00D82720" w:rsidRPr="00D82720" w:rsidRDefault="00D82720" w:rsidP="00D82720">
      <w:pPr>
        <w:widowControl w:val="0"/>
        <w:autoSpaceDE w:val="0"/>
        <w:autoSpaceDN w:val="0"/>
        <w:ind w:firstLine="709"/>
        <w:rPr>
          <w:rFonts w:ascii="Arial" w:hAnsi="Arial" w:cs="Arial"/>
          <w:sz w:val="24"/>
        </w:rPr>
      </w:pPr>
      <w:r w:rsidRPr="00D82720">
        <w:rPr>
          <w:rFonts w:ascii="Arial" w:hAnsi="Arial" w:cs="Arial"/>
          <w:sz w:val="24"/>
        </w:rPr>
        <w:t xml:space="preserve"> (фамилия, имя, отчество)</w:t>
      </w:r>
    </w:p>
    <w:p w14:paraId="56AA139A" w14:textId="77777777" w:rsidR="00D82720" w:rsidRPr="00D82720" w:rsidRDefault="00D82720" w:rsidP="00D82720">
      <w:pPr>
        <w:widowControl w:val="0"/>
        <w:autoSpaceDE w:val="0"/>
        <w:autoSpaceDN w:val="0"/>
        <w:ind w:firstLine="709"/>
        <w:rPr>
          <w:rFonts w:ascii="Arial" w:hAnsi="Arial" w:cs="Arial"/>
          <w:sz w:val="24"/>
        </w:rPr>
      </w:pPr>
      <w:r w:rsidRPr="00D82720">
        <w:rPr>
          <w:rFonts w:ascii="Arial" w:hAnsi="Arial" w:cs="Arial"/>
          <w:sz w:val="24"/>
        </w:rPr>
        <w:t>уведомляем Вас, что в соответствии с распоряжением администрации Калачеевского сельского поселения Калачеевского муниципального района Воронежской области от _ 20__ года № ____ Вам проведен перерасчет размера пенсии за выслугу лет (доплаты к пенсии).</w:t>
      </w:r>
    </w:p>
    <w:p w14:paraId="55BED755" w14:textId="77777777" w:rsidR="00D82720" w:rsidRPr="00D82720" w:rsidRDefault="00D82720" w:rsidP="00D82720">
      <w:pPr>
        <w:widowControl w:val="0"/>
        <w:autoSpaceDE w:val="0"/>
        <w:autoSpaceDN w:val="0"/>
        <w:ind w:firstLine="709"/>
        <w:rPr>
          <w:rFonts w:ascii="Arial" w:hAnsi="Arial" w:cs="Arial"/>
          <w:sz w:val="24"/>
        </w:rPr>
      </w:pPr>
      <w:r w:rsidRPr="00D82720">
        <w:rPr>
          <w:rFonts w:ascii="Arial" w:hAnsi="Arial" w:cs="Arial"/>
          <w:sz w:val="24"/>
        </w:rPr>
        <w:t>С ____ 20___ года размер Вашей пенсии за выслугу лет (доплаты к пенсии) составляет: __________________________ рублей.</w:t>
      </w:r>
    </w:p>
    <w:p w14:paraId="1557B04C" w14:textId="77777777" w:rsidR="00D82720" w:rsidRPr="00D82720" w:rsidRDefault="00D82720" w:rsidP="00D82720">
      <w:pPr>
        <w:widowControl w:val="0"/>
        <w:autoSpaceDE w:val="0"/>
        <w:autoSpaceDN w:val="0"/>
        <w:ind w:firstLine="709"/>
        <w:rPr>
          <w:rFonts w:ascii="Arial" w:hAnsi="Arial" w:cs="Arial"/>
          <w:sz w:val="24"/>
        </w:rPr>
      </w:pPr>
    </w:p>
    <w:p w14:paraId="601313F9" w14:textId="77777777" w:rsidR="00D82720" w:rsidRPr="00D82720" w:rsidRDefault="00D82720" w:rsidP="00D82720">
      <w:pPr>
        <w:widowControl w:val="0"/>
        <w:autoSpaceDE w:val="0"/>
        <w:autoSpaceDN w:val="0"/>
        <w:ind w:firstLine="709"/>
        <w:rPr>
          <w:rFonts w:ascii="Arial" w:hAnsi="Arial" w:cs="Arial"/>
          <w:sz w:val="24"/>
        </w:rPr>
      </w:pPr>
      <w:r w:rsidRPr="00D82720">
        <w:rPr>
          <w:rFonts w:ascii="Arial" w:hAnsi="Arial" w:cs="Arial"/>
          <w:sz w:val="24"/>
        </w:rPr>
        <w:t>Должность (подпись) И.О. Фамилия</w:t>
      </w:r>
      <w:bookmarkStart w:id="5" w:name="P1157"/>
      <w:bookmarkEnd w:id="5"/>
    </w:p>
    <w:p w14:paraId="353A507F" w14:textId="77777777" w:rsidR="00D82720" w:rsidRPr="00D82720" w:rsidRDefault="00D82720" w:rsidP="00D82720">
      <w:pPr>
        <w:widowControl w:val="0"/>
        <w:tabs>
          <w:tab w:val="left" w:pos="9639"/>
        </w:tabs>
        <w:autoSpaceDE w:val="0"/>
        <w:autoSpaceDN w:val="0"/>
        <w:adjustRightInd w:val="0"/>
        <w:ind w:firstLine="567"/>
        <w:jc w:val="center"/>
        <w:rPr>
          <w:rFonts w:ascii="Arial" w:hAnsi="Arial" w:cs="Arial"/>
          <w:b/>
          <w:color w:val="000000"/>
          <w:sz w:val="24"/>
        </w:rPr>
      </w:pPr>
      <w:bookmarkStart w:id="6" w:name="_Hlk158881320"/>
      <w:r w:rsidRPr="00D82720">
        <w:rPr>
          <w:rFonts w:ascii="Arial" w:hAnsi="Arial" w:cs="Arial"/>
          <w:b/>
          <w:color w:val="000000"/>
          <w:sz w:val="24"/>
        </w:rPr>
        <w:t>РОССИЙСКАЯ ФЕДЕРАЦИЯ</w:t>
      </w:r>
    </w:p>
    <w:p w14:paraId="192ED907" w14:textId="77777777" w:rsidR="00D82720" w:rsidRPr="00D82720" w:rsidRDefault="00D82720" w:rsidP="00D82720">
      <w:pPr>
        <w:widowControl w:val="0"/>
        <w:tabs>
          <w:tab w:val="left" w:pos="9639"/>
        </w:tabs>
        <w:autoSpaceDE w:val="0"/>
        <w:autoSpaceDN w:val="0"/>
        <w:adjustRightInd w:val="0"/>
        <w:ind w:firstLine="567"/>
        <w:jc w:val="center"/>
        <w:rPr>
          <w:rFonts w:ascii="Arial" w:hAnsi="Arial" w:cs="Arial"/>
          <w:b/>
          <w:color w:val="000000"/>
          <w:sz w:val="24"/>
        </w:rPr>
      </w:pPr>
      <w:r w:rsidRPr="00D82720">
        <w:rPr>
          <w:rFonts w:ascii="Arial" w:hAnsi="Arial" w:cs="Arial"/>
          <w:b/>
          <w:color w:val="000000"/>
          <w:sz w:val="24"/>
        </w:rPr>
        <w:t xml:space="preserve">АДМИНИСТРАЦИЯ </w:t>
      </w:r>
    </w:p>
    <w:p w14:paraId="3548A08F" w14:textId="77777777" w:rsidR="00D82720" w:rsidRPr="00D82720" w:rsidRDefault="00D82720" w:rsidP="00D82720">
      <w:pPr>
        <w:widowControl w:val="0"/>
        <w:tabs>
          <w:tab w:val="left" w:pos="9639"/>
        </w:tabs>
        <w:autoSpaceDE w:val="0"/>
        <w:autoSpaceDN w:val="0"/>
        <w:adjustRightInd w:val="0"/>
        <w:ind w:firstLine="567"/>
        <w:jc w:val="center"/>
        <w:rPr>
          <w:rFonts w:ascii="Arial" w:hAnsi="Arial" w:cs="Arial"/>
          <w:b/>
          <w:color w:val="000000"/>
          <w:sz w:val="24"/>
        </w:rPr>
      </w:pPr>
      <w:r w:rsidRPr="00D82720">
        <w:rPr>
          <w:rFonts w:ascii="Arial" w:hAnsi="Arial" w:cs="Arial"/>
          <w:b/>
          <w:color w:val="000000"/>
          <w:sz w:val="24"/>
        </w:rPr>
        <w:t>КАЛАЧЕЕВСКОГО СЕЛЬСКОГО ПОСЕЛЕНИЯ</w:t>
      </w:r>
    </w:p>
    <w:p w14:paraId="3E445E93" w14:textId="77777777" w:rsidR="00D82720" w:rsidRPr="00D82720" w:rsidRDefault="00D82720" w:rsidP="00D82720">
      <w:pPr>
        <w:widowControl w:val="0"/>
        <w:tabs>
          <w:tab w:val="left" w:pos="9639"/>
        </w:tabs>
        <w:autoSpaceDE w:val="0"/>
        <w:autoSpaceDN w:val="0"/>
        <w:adjustRightInd w:val="0"/>
        <w:ind w:firstLine="567"/>
        <w:jc w:val="center"/>
        <w:rPr>
          <w:rFonts w:ascii="Arial" w:hAnsi="Arial" w:cs="Arial"/>
          <w:b/>
          <w:color w:val="000000"/>
          <w:sz w:val="24"/>
        </w:rPr>
      </w:pPr>
      <w:r w:rsidRPr="00D82720">
        <w:rPr>
          <w:rFonts w:ascii="Arial" w:hAnsi="Arial" w:cs="Arial"/>
          <w:b/>
          <w:color w:val="000000"/>
          <w:sz w:val="24"/>
        </w:rPr>
        <w:t>КАЛАЧЕЕВСКОГО МУНИЦИПАЛЬНОГО РАЙОНА</w:t>
      </w:r>
    </w:p>
    <w:p w14:paraId="5FECF1F6" w14:textId="77777777" w:rsidR="00D82720" w:rsidRPr="00D82720" w:rsidRDefault="00D82720" w:rsidP="00D82720">
      <w:pPr>
        <w:widowControl w:val="0"/>
        <w:tabs>
          <w:tab w:val="left" w:pos="9639"/>
        </w:tabs>
        <w:autoSpaceDE w:val="0"/>
        <w:autoSpaceDN w:val="0"/>
        <w:adjustRightInd w:val="0"/>
        <w:ind w:firstLine="567"/>
        <w:jc w:val="center"/>
        <w:rPr>
          <w:rFonts w:ascii="Arial" w:hAnsi="Arial" w:cs="Arial"/>
          <w:b/>
          <w:color w:val="000000"/>
          <w:sz w:val="24"/>
        </w:rPr>
      </w:pPr>
      <w:r w:rsidRPr="00D82720">
        <w:rPr>
          <w:rFonts w:ascii="Arial" w:hAnsi="Arial" w:cs="Arial"/>
          <w:b/>
          <w:color w:val="000000"/>
          <w:sz w:val="24"/>
        </w:rPr>
        <w:t>ВОРОНЕЖСКОЙ ОБЛАСТИ</w:t>
      </w:r>
    </w:p>
    <w:p w14:paraId="200B4BED" w14:textId="77777777" w:rsidR="00D82720" w:rsidRPr="00D82720" w:rsidRDefault="00D82720" w:rsidP="00D82720">
      <w:pPr>
        <w:widowControl w:val="0"/>
        <w:tabs>
          <w:tab w:val="left" w:pos="9639"/>
        </w:tabs>
        <w:autoSpaceDE w:val="0"/>
        <w:autoSpaceDN w:val="0"/>
        <w:adjustRightInd w:val="0"/>
        <w:ind w:firstLine="567"/>
        <w:jc w:val="center"/>
        <w:rPr>
          <w:rFonts w:ascii="Arial" w:hAnsi="Arial" w:cs="Arial"/>
          <w:b/>
          <w:color w:val="000000"/>
          <w:sz w:val="24"/>
        </w:rPr>
      </w:pPr>
      <w:r w:rsidRPr="00D82720">
        <w:rPr>
          <w:rFonts w:ascii="Arial" w:hAnsi="Arial" w:cs="Arial"/>
          <w:b/>
          <w:color w:val="000000"/>
          <w:sz w:val="24"/>
        </w:rPr>
        <w:t>ПОСТАНОВЛЕНИЕ</w:t>
      </w:r>
    </w:p>
    <w:p w14:paraId="6C6C899A" w14:textId="77777777" w:rsidR="00D82720" w:rsidRPr="00D82720" w:rsidRDefault="00D82720" w:rsidP="00D82720">
      <w:pPr>
        <w:widowControl w:val="0"/>
        <w:tabs>
          <w:tab w:val="left" w:pos="9639"/>
        </w:tabs>
        <w:autoSpaceDE w:val="0"/>
        <w:autoSpaceDN w:val="0"/>
        <w:adjustRightInd w:val="0"/>
        <w:rPr>
          <w:rFonts w:ascii="Arial" w:hAnsi="Arial" w:cs="Arial"/>
          <w:color w:val="000000"/>
          <w:sz w:val="24"/>
        </w:rPr>
      </w:pPr>
      <w:r w:rsidRPr="00D82720">
        <w:rPr>
          <w:rFonts w:ascii="Arial" w:hAnsi="Arial" w:cs="Arial"/>
          <w:color w:val="000000"/>
          <w:sz w:val="24"/>
        </w:rPr>
        <w:t>от «07» августа 2024 г. № 54</w:t>
      </w:r>
    </w:p>
    <w:p w14:paraId="1AE7D63A" w14:textId="77777777" w:rsidR="00D82720" w:rsidRPr="00D82720" w:rsidRDefault="00D82720" w:rsidP="00D82720">
      <w:pPr>
        <w:widowControl w:val="0"/>
        <w:tabs>
          <w:tab w:val="left" w:pos="9639"/>
        </w:tabs>
        <w:autoSpaceDE w:val="0"/>
        <w:autoSpaceDN w:val="0"/>
        <w:adjustRightInd w:val="0"/>
        <w:rPr>
          <w:rFonts w:ascii="Arial" w:hAnsi="Arial" w:cs="Arial"/>
          <w:color w:val="000000"/>
          <w:sz w:val="24"/>
        </w:rPr>
      </w:pPr>
      <w:r w:rsidRPr="00D82720">
        <w:rPr>
          <w:rFonts w:ascii="Arial" w:hAnsi="Arial" w:cs="Arial"/>
          <w:color w:val="000000"/>
          <w:sz w:val="24"/>
        </w:rPr>
        <w:t xml:space="preserve">п. Калачеевский </w:t>
      </w:r>
    </w:p>
    <w:p w14:paraId="4B123D85" w14:textId="77777777" w:rsidR="00D82720" w:rsidRPr="00D82720" w:rsidRDefault="00D82720" w:rsidP="00D82720">
      <w:pPr>
        <w:jc w:val="center"/>
        <w:rPr>
          <w:rFonts w:ascii="Arial" w:hAnsi="Arial" w:cs="Arial"/>
          <w:b/>
          <w:sz w:val="32"/>
          <w:szCs w:val="32"/>
        </w:rPr>
      </w:pPr>
      <w:r w:rsidRPr="00D82720">
        <w:rPr>
          <w:rFonts w:ascii="Arial" w:hAnsi="Arial" w:cs="Arial"/>
          <w:b/>
          <w:sz w:val="32"/>
          <w:szCs w:val="32"/>
        </w:rPr>
        <w:t>О признании утратившим силу постановления администрации Калачеевского сельского поселения Калачеевского муниципального района Воронежской области</w:t>
      </w:r>
    </w:p>
    <w:p w14:paraId="15CEF7FA" w14:textId="77777777" w:rsidR="00D82720" w:rsidRPr="00D82720" w:rsidRDefault="00D82720" w:rsidP="00D82720">
      <w:pPr>
        <w:ind w:firstLine="708"/>
        <w:rPr>
          <w:rFonts w:ascii="Arial" w:hAnsi="Arial" w:cs="Arial"/>
          <w:sz w:val="24"/>
        </w:rPr>
      </w:pPr>
      <w:r w:rsidRPr="00D82720">
        <w:rPr>
          <w:rFonts w:ascii="Arial" w:hAnsi="Arial" w:cs="Arial"/>
          <w:sz w:val="24"/>
        </w:rPr>
        <w:t>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РФ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w:t>
      </w:r>
    </w:p>
    <w:p w14:paraId="400BF16F" w14:textId="77777777" w:rsidR="00D82720" w:rsidRPr="00D82720" w:rsidRDefault="00D82720" w:rsidP="00D82720">
      <w:pPr>
        <w:tabs>
          <w:tab w:val="left" w:pos="9639"/>
        </w:tabs>
        <w:ind w:firstLine="709"/>
        <w:rPr>
          <w:rFonts w:ascii="Arial" w:hAnsi="Arial" w:cs="Arial"/>
          <w:sz w:val="24"/>
        </w:rPr>
      </w:pPr>
      <w:r w:rsidRPr="00D82720">
        <w:rPr>
          <w:rFonts w:ascii="Arial" w:hAnsi="Arial" w:cs="Arial"/>
          <w:sz w:val="24"/>
        </w:rPr>
        <w:t>п о с т а н о в л я е т:</w:t>
      </w:r>
    </w:p>
    <w:p w14:paraId="253A1155" w14:textId="77777777" w:rsidR="00D82720" w:rsidRPr="00D82720" w:rsidRDefault="00D82720" w:rsidP="00D82720">
      <w:pPr>
        <w:ind w:firstLine="708"/>
        <w:outlineLvl w:val="0"/>
        <w:rPr>
          <w:rFonts w:ascii="Arial" w:hAnsi="Arial" w:cs="Arial"/>
          <w:sz w:val="24"/>
        </w:rPr>
      </w:pPr>
      <w:r w:rsidRPr="00D82720">
        <w:rPr>
          <w:rFonts w:ascii="Arial" w:hAnsi="Arial" w:cs="Arial"/>
          <w:sz w:val="24"/>
        </w:rPr>
        <w:t>1. Признать утратившими силу постановление администрации Калачеевского сельского поселения Калачеевского муниципального района Воронежской области:</w:t>
      </w:r>
    </w:p>
    <w:p w14:paraId="3FB7B3D5" w14:textId="77777777" w:rsidR="00D82720" w:rsidRPr="00D82720" w:rsidRDefault="00D82720" w:rsidP="00D82720">
      <w:pPr>
        <w:rPr>
          <w:rFonts w:ascii="Arial" w:hAnsi="Arial" w:cs="Arial"/>
          <w:sz w:val="24"/>
        </w:rPr>
      </w:pPr>
      <w:r w:rsidRPr="00D82720">
        <w:rPr>
          <w:rFonts w:ascii="Arial" w:hAnsi="Arial" w:cs="Arial"/>
          <w:sz w:val="24"/>
        </w:rPr>
        <w:t>от 08 мая 2014 г. № 20 «Об утверждении Порядка сбора отработанных ртутьсодержащих ламп на территории Калачеевского сельского поселения Калачеевского муниципального района».</w:t>
      </w:r>
    </w:p>
    <w:p w14:paraId="057AD6F0" w14:textId="77777777" w:rsidR="00D82720" w:rsidRPr="00D82720" w:rsidRDefault="00D82720" w:rsidP="00D82720">
      <w:pPr>
        <w:ind w:firstLine="709"/>
        <w:rPr>
          <w:rFonts w:ascii="Arial" w:hAnsi="Arial" w:cs="Arial"/>
          <w:sz w:val="24"/>
        </w:rPr>
      </w:pPr>
      <w:r w:rsidRPr="00D82720">
        <w:rPr>
          <w:rFonts w:ascii="Arial" w:hAnsi="Arial" w:cs="Arial"/>
          <w:sz w:val="24"/>
        </w:rPr>
        <w:t xml:space="preserve">2. Опубликовать настоящее постановление в Вестнике муниципальных правовых актов Калачеевского сельского поселения Калачеевского </w:t>
      </w:r>
      <w:r w:rsidRPr="00D82720">
        <w:rPr>
          <w:rFonts w:ascii="Arial" w:hAnsi="Arial" w:cs="Arial"/>
          <w:sz w:val="24"/>
        </w:rPr>
        <w:lastRenderedPageBreak/>
        <w:t>муниципального района Воронежской области и разместить на официальном сайте администрации Калачеевского сельского поселения в сети Интернет.</w:t>
      </w:r>
    </w:p>
    <w:p w14:paraId="54945F85" w14:textId="77777777" w:rsidR="00D82720" w:rsidRPr="00D82720" w:rsidRDefault="00D82720" w:rsidP="00D82720">
      <w:pPr>
        <w:ind w:firstLine="709"/>
        <w:rPr>
          <w:rFonts w:ascii="Arial" w:hAnsi="Arial" w:cs="Arial"/>
          <w:sz w:val="24"/>
        </w:rPr>
      </w:pPr>
      <w:r w:rsidRPr="00D82720">
        <w:rPr>
          <w:rFonts w:ascii="Arial" w:hAnsi="Arial" w:cs="Arial"/>
          <w:sz w:val="24"/>
        </w:rPr>
        <w:t>3. Контроль за исполнением настоящего постановления оставляю за собой.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976"/>
      </w:tblGrid>
      <w:tr w:rsidR="00D82720" w:rsidRPr="00D82720" w14:paraId="5FF0D0CE" w14:textId="77777777" w:rsidTr="00770689">
        <w:tc>
          <w:tcPr>
            <w:tcW w:w="6771" w:type="dxa"/>
            <w:tcBorders>
              <w:top w:val="nil"/>
              <w:left w:val="nil"/>
              <w:bottom w:val="nil"/>
              <w:right w:val="nil"/>
            </w:tcBorders>
            <w:shd w:val="clear" w:color="auto" w:fill="auto"/>
          </w:tcPr>
          <w:p w14:paraId="5B216335" w14:textId="77777777" w:rsidR="00D82720" w:rsidRPr="00D82720" w:rsidRDefault="00D82720" w:rsidP="00D82720">
            <w:pPr>
              <w:ind w:firstLine="567"/>
              <w:rPr>
                <w:rFonts w:ascii="Arial" w:hAnsi="Arial" w:cs="Arial"/>
                <w:b/>
                <w:color w:val="000000"/>
                <w:sz w:val="24"/>
              </w:rPr>
            </w:pPr>
          </w:p>
          <w:p w14:paraId="2AE7C5B1" w14:textId="77777777" w:rsidR="00D82720" w:rsidRPr="00D82720" w:rsidRDefault="00D82720" w:rsidP="00D82720">
            <w:pPr>
              <w:rPr>
                <w:rFonts w:ascii="Arial" w:hAnsi="Arial" w:cs="Arial"/>
                <w:b/>
                <w:color w:val="000000"/>
                <w:sz w:val="24"/>
              </w:rPr>
            </w:pPr>
            <w:r w:rsidRPr="00D82720">
              <w:rPr>
                <w:rFonts w:ascii="Arial" w:hAnsi="Arial" w:cs="Arial"/>
                <w:b/>
                <w:color w:val="000000"/>
                <w:sz w:val="24"/>
              </w:rPr>
              <w:t>Глава администрации</w:t>
            </w:r>
          </w:p>
          <w:p w14:paraId="1897DE30" w14:textId="77777777" w:rsidR="00D82720" w:rsidRPr="00D82720" w:rsidRDefault="00D82720" w:rsidP="00D82720">
            <w:pPr>
              <w:contextualSpacing/>
              <w:rPr>
                <w:rFonts w:ascii="Arial" w:hAnsi="Arial" w:cs="Arial"/>
                <w:b/>
                <w:sz w:val="24"/>
              </w:rPr>
            </w:pPr>
            <w:r w:rsidRPr="00D82720">
              <w:rPr>
                <w:rFonts w:ascii="Arial" w:hAnsi="Arial" w:cs="Arial"/>
                <w:b/>
                <w:color w:val="000000"/>
                <w:sz w:val="24"/>
              </w:rPr>
              <w:t>Калачеевского сельского поселения</w:t>
            </w:r>
          </w:p>
        </w:tc>
        <w:tc>
          <w:tcPr>
            <w:tcW w:w="2976" w:type="dxa"/>
            <w:tcBorders>
              <w:top w:val="nil"/>
              <w:left w:val="nil"/>
              <w:bottom w:val="nil"/>
              <w:right w:val="nil"/>
            </w:tcBorders>
            <w:shd w:val="clear" w:color="auto" w:fill="auto"/>
          </w:tcPr>
          <w:p w14:paraId="15338479" w14:textId="77777777" w:rsidR="00D82720" w:rsidRPr="00D82720" w:rsidRDefault="00D82720" w:rsidP="00D82720">
            <w:pPr>
              <w:ind w:firstLine="567"/>
              <w:rPr>
                <w:rFonts w:ascii="Arial" w:hAnsi="Arial" w:cs="Arial"/>
                <w:b/>
                <w:color w:val="000000"/>
                <w:sz w:val="24"/>
              </w:rPr>
            </w:pPr>
          </w:p>
          <w:p w14:paraId="746DCFCC" w14:textId="77777777" w:rsidR="00D82720" w:rsidRPr="00D82720" w:rsidRDefault="00D82720" w:rsidP="00D82720">
            <w:pPr>
              <w:ind w:firstLine="567"/>
              <w:contextualSpacing/>
              <w:jc w:val="right"/>
              <w:rPr>
                <w:rFonts w:ascii="Arial" w:hAnsi="Arial" w:cs="Arial"/>
                <w:b/>
                <w:color w:val="000000"/>
                <w:sz w:val="24"/>
              </w:rPr>
            </w:pPr>
          </w:p>
          <w:p w14:paraId="33C9CE01" w14:textId="77777777" w:rsidR="00D82720" w:rsidRPr="00D82720" w:rsidRDefault="00D82720" w:rsidP="00D82720">
            <w:pPr>
              <w:ind w:firstLine="567"/>
              <w:contextualSpacing/>
              <w:jc w:val="right"/>
              <w:rPr>
                <w:rFonts w:ascii="Arial" w:hAnsi="Arial" w:cs="Arial"/>
                <w:b/>
                <w:sz w:val="24"/>
              </w:rPr>
            </w:pPr>
            <w:r w:rsidRPr="00D82720">
              <w:rPr>
                <w:rFonts w:ascii="Arial" w:hAnsi="Arial" w:cs="Arial"/>
                <w:b/>
                <w:color w:val="000000"/>
                <w:sz w:val="24"/>
              </w:rPr>
              <w:t>Н.Н. Валюкас</w:t>
            </w:r>
          </w:p>
        </w:tc>
      </w:tr>
      <w:bookmarkEnd w:id="6"/>
    </w:tbl>
    <w:p w14:paraId="348763E0" w14:textId="77777777" w:rsidR="00D82720" w:rsidRPr="00D82720" w:rsidRDefault="00D82720" w:rsidP="00D82720">
      <w:pPr>
        <w:rPr>
          <w:rFonts w:ascii="Arial" w:hAnsi="Arial" w:cs="Arial"/>
          <w:sz w:val="24"/>
        </w:rPr>
      </w:pPr>
    </w:p>
    <w:p w14:paraId="24306B1D" w14:textId="77777777" w:rsidR="00D82720" w:rsidRPr="00D82720" w:rsidRDefault="00D82720" w:rsidP="00D82720">
      <w:pPr>
        <w:widowControl w:val="0"/>
        <w:tabs>
          <w:tab w:val="left" w:pos="9639"/>
        </w:tabs>
        <w:autoSpaceDE w:val="0"/>
        <w:autoSpaceDN w:val="0"/>
        <w:adjustRightInd w:val="0"/>
        <w:ind w:firstLine="567"/>
        <w:jc w:val="center"/>
        <w:rPr>
          <w:rFonts w:ascii="Arial" w:hAnsi="Arial" w:cs="Arial"/>
          <w:b/>
          <w:color w:val="000000"/>
          <w:sz w:val="24"/>
        </w:rPr>
      </w:pPr>
      <w:r w:rsidRPr="00D82720">
        <w:rPr>
          <w:rFonts w:ascii="Arial" w:hAnsi="Arial" w:cs="Arial"/>
          <w:b/>
          <w:color w:val="000000"/>
          <w:sz w:val="24"/>
        </w:rPr>
        <w:t>РОССИЙСКАЯ ФЕДЕРАЦИЯ</w:t>
      </w:r>
    </w:p>
    <w:p w14:paraId="7089EEFB" w14:textId="77777777" w:rsidR="00D82720" w:rsidRPr="00D82720" w:rsidRDefault="00D82720" w:rsidP="00D82720">
      <w:pPr>
        <w:widowControl w:val="0"/>
        <w:tabs>
          <w:tab w:val="left" w:pos="9639"/>
        </w:tabs>
        <w:autoSpaceDE w:val="0"/>
        <w:autoSpaceDN w:val="0"/>
        <w:adjustRightInd w:val="0"/>
        <w:ind w:firstLine="567"/>
        <w:jc w:val="center"/>
        <w:rPr>
          <w:rFonts w:ascii="Arial" w:hAnsi="Arial" w:cs="Arial"/>
          <w:b/>
          <w:color w:val="000000"/>
          <w:sz w:val="24"/>
        </w:rPr>
      </w:pPr>
      <w:r w:rsidRPr="00D82720">
        <w:rPr>
          <w:rFonts w:ascii="Arial" w:hAnsi="Arial" w:cs="Arial"/>
          <w:b/>
          <w:color w:val="000000"/>
          <w:sz w:val="24"/>
        </w:rPr>
        <w:t xml:space="preserve">АДМИНИСТРАЦИЯ </w:t>
      </w:r>
    </w:p>
    <w:p w14:paraId="76A1FCE8" w14:textId="77777777" w:rsidR="00D82720" w:rsidRPr="00D82720" w:rsidRDefault="00D82720" w:rsidP="00D82720">
      <w:pPr>
        <w:widowControl w:val="0"/>
        <w:tabs>
          <w:tab w:val="left" w:pos="9639"/>
        </w:tabs>
        <w:autoSpaceDE w:val="0"/>
        <w:autoSpaceDN w:val="0"/>
        <w:adjustRightInd w:val="0"/>
        <w:ind w:firstLine="567"/>
        <w:jc w:val="center"/>
        <w:rPr>
          <w:rFonts w:ascii="Arial" w:hAnsi="Arial" w:cs="Arial"/>
          <w:b/>
          <w:color w:val="000000"/>
          <w:sz w:val="24"/>
        </w:rPr>
      </w:pPr>
      <w:r w:rsidRPr="00D82720">
        <w:rPr>
          <w:rFonts w:ascii="Arial" w:hAnsi="Arial" w:cs="Arial"/>
          <w:b/>
          <w:color w:val="000000"/>
          <w:sz w:val="24"/>
        </w:rPr>
        <w:t>КАЛАЧЕЕВСКОГО СЕЛЬСКОГО ПОСЕЛЕНИЯ</w:t>
      </w:r>
    </w:p>
    <w:p w14:paraId="3F703582" w14:textId="77777777" w:rsidR="00D82720" w:rsidRPr="00D82720" w:rsidRDefault="00D82720" w:rsidP="00D82720">
      <w:pPr>
        <w:widowControl w:val="0"/>
        <w:tabs>
          <w:tab w:val="left" w:pos="9639"/>
        </w:tabs>
        <w:autoSpaceDE w:val="0"/>
        <w:autoSpaceDN w:val="0"/>
        <w:adjustRightInd w:val="0"/>
        <w:ind w:firstLine="567"/>
        <w:jc w:val="center"/>
        <w:rPr>
          <w:rFonts w:ascii="Arial" w:hAnsi="Arial" w:cs="Arial"/>
          <w:b/>
          <w:color w:val="000000"/>
          <w:sz w:val="24"/>
        </w:rPr>
      </w:pPr>
      <w:r w:rsidRPr="00D82720">
        <w:rPr>
          <w:rFonts w:ascii="Arial" w:hAnsi="Arial" w:cs="Arial"/>
          <w:b/>
          <w:color w:val="000000"/>
          <w:sz w:val="24"/>
        </w:rPr>
        <w:t>КАЛАЧЕЕВСКОГО МУНИЦИПАЛЬНОГО РАЙОНА</w:t>
      </w:r>
    </w:p>
    <w:p w14:paraId="4EC1A55A" w14:textId="77777777" w:rsidR="00D82720" w:rsidRPr="00D82720" w:rsidRDefault="00D82720" w:rsidP="00D82720">
      <w:pPr>
        <w:widowControl w:val="0"/>
        <w:tabs>
          <w:tab w:val="left" w:pos="9639"/>
        </w:tabs>
        <w:autoSpaceDE w:val="0"/>
        <w:autoSpaceDN w:val="0"/>
        <w:adjustRightInd w:val="0"/>
        <w:ind w:firstLine="567"/>
        <w:jc w:val="center"/>
        <w:rPr>
          <w:rFonts w:ascii="Arial" w:hAnsi="Arial" w:cs="Arial"/>
          <w:b/>
          <w:color w:val="000000"/>
          <w:sz w:val="24"/>
        </w:rPr>
      </w:pPr>
      <w:r w:rsidRPr="00D82720">
        <w:rPr>
          <w:rFonts w:ascii="Arial" w:hAnsi="Arial" w:cs="Arial"/>
          <w:b/>
          <w:color w:val="000000"/>
          <w:sz w:val="24"/>
        </w:rPr>
        <w:t>ВОРОНЕЖСКОЙ ОБЛАСТИ</w:t>
      </w:r>
    </w:p>
    <w:p w14:paraId="75F14176" w14:textId="77777777" w:rsidR="00D82720" w:rsidRPr="00D82720" w:rsidRDefault="00D82720" w:rsidP="00D82720">
      <w:pPr>
        <w:widowControl w:val="0"/>
        <w:tabs>
          <w:tab w:val="left" w:pos="9639"/>
        </w:tabs>
        <w:autoSpaceDE w:val="0"/>
        <w:autoSpaceDN w:val="0"/>
        <w:adjustRightInd w:val="0"/>
        <w:ind w:firstLine="567"/>
        <w:jc w:val="center"/>
        <w:rPr>
          <w:rFonts w:ascii="Arial" w:hAnsi="Arial" w:cs="Arial"/>
          <w:b/>
          <w:color w:val="000000"/>
          <w:sz w:val="24"/>
        </w:rPr>
      </w:pPr>
      <w:r w:rsidRPr="00D82720">
        <w:rPr>
          <w:rFonts w:ascii="Arial" w:hAnsi="Arial" w:cs="Arial"/>
          <w:b/>
          <w:color w:val="000000"/>
          <w:sz w:val="24"/>
        </w:rPr>
        <w:t>ПОСТАНОВЛЕНИЕ</w:t>
      </w:r>
    </w:p>
    <w:p w14:paraId="43694EEB" w14:textId="77777777" w:rsidR="00D82720" w:rsidRPr="00D82720" w:rsidRDefault="00D82720" w:rsidP="00D82720">
      <w:pPr>
        <w:widowControl w:val="0"/>
        <w:tabs>
          <w:tab w:val="left" w:pos="9639"/>
        </w:tabs>
        <w:autoSpaceDE w:val="0"/>
        <w:autoSpaceDN w:val="0"/>
        <w:adjustRightInd w:val="0"/>
        <w:rPr>
          <w:rFonts w:ascii="Arial" w:hAnsi="Arial" w:cs="Arial"/>
          <w:color w:val="000000"/>
          <w:sz w:val="24"/>
        </w:rPr>
      </w:pPr>
      <w:r w:rsidRPr="00D82720">
        <w:rPr>
          <w:rFonts w:ascii="Arial" w:hAnsi="Arial" w:cs="Arial"/>
          <w:color w:val="000000"/>
          <w:sz w:val="24"/>
        </w:rPr>
        <w:t>от «07» августа 2024 г. № 55</w:t>
      </w:r>
    </w:p>
    <w:p w14:paraId="3A055B5F" w14:textId="77777777" w:rsidR="00D82720" w:rsidRPr="00D82720" w:rsidRDefault="00D82720" w:rsidP="00D82720">
      <w:pPr>
        <w:widowControl w:val="0"/>
        <w:tabs>
          <w:tab w:val="left" w:pos="9639"/>
        </w:tabs>
        <w:autoSpaceDE w:val="0"/>
        <w:autoSpaceDN w:val="0"/>
        <w:adjustRightInd w:val="0"/>
        <w:rPr>
          <w:rFonts w:ascii="Arial" w:hAnsi="Arial" w:cs="Arial"/>
          <w:color w:val="000000"/>
          <w:sz w:val="24"/>
        </w:rPr>
      </w:pPr>
      <w:r w:rsidRPr="00D82720">
        <w:rPr>
          <w:rFonts w:ascii="Arial" w:hAnsi="Arial" w:cs="Arial"/>
          <w:color w:val="000000"/>
          <w:sz w:val="24"/>
        </w:rPr>
        <w:t xml:space="preserve">п. Калачеевский </w:t>
      </w:r>
    </w:p>
    <w:p w14:paraId="7A8F28B8" w14:textId="77777777" w:rsidR="00D82720" w:rsidRPr="00D82720" w:rsidRDefault="00D82720" w:rsidP="00D82720">
      <w:pPr>
        <w:jc w:val="center"/>
        <w:rPr>
          <w:rFonts w:ascii="Arial" w:hAnsi="Arial" w:cs="Arial"/>
          <w:b/>
          <w:sz w:val="32"/>
          <w:szCs w:val="32"/>
        </w:rPr>
      </w:pPr>
      <w:r w:rsidRPr="00D82720">
        <w:rPr>
          <w:rFonts w:ascii="Arial" w:hAnsi="Arial" w:cs="Arial"/>
          <w:b/>
          <w:sz w:val="32"/>
          <w:szCs w:val="32"/>
        </w:rPr>
        <w:t>О признании утратившим силу постановления администрации Калачеевского сельского поселения Калачеевского муниципального района Воронежской области</w:t>
      </w:r>
    </w:p>
    <w:p w14:paraId="611A198C" w14:textId="77777777" w:rsidR="00D82720" w:rsidRPr="00D82720" w:rsidRDefault="00D82720" w:rsidP="00D82720">
      <w:pPr>
        <w:ind w:firstLine="708"/>
        <w:rPr>
          <w:rFonts w:ascii="Arial" w:hAnsi="Arial" w:cs="Arial"/>
          <w:sz w:val="24"/>
        </w:rPr>
      </w:pPr>
      <w:r w:rsidRPr="00D82720">
        <w:rPr>
          <w:rFonts w:ascii="Arial" w:hAnsi="Arial" w:cs="Arial"/>
          <w:sz w:val="24"/>
        </w:rPr>
        <w:t>В соответствии с Федеральным законом от 06.10.2003 г. № 131-ФЗ «Об общих принципах организации местного самоуправления в Российской Федерации», приказом Минфина от 10.10.2023 № 163 н «Об утверждении Порядка ведения органами местного самоуправления реестров муниципального имущества».,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w:t>
      </w:r>
    </w:p>
    <w:p w14:paraId="4152EFB1" w14:textId="77777777" w:rsidR="00D82720" w:rsidRPr="00D82720" w:rsidRDefault="00D82720" w:rsidP="00D82720">
      <w:pPr>
        <w:tabs>
          <w:tab w:val="left" w:pos="9639"/>
        </w:tabs>
        <w:ind w:firstLine="709"/>
        <w:rPr>
          <w:rFonts w:ascii="Arial" w:hAnsi="Arial" w:cs="Arial"/>
          <w:sz w:val="24"/>
        </w:rPr>
      </w:pPr>
      <w:r w:rsidRPr="00D82720">
        <w:rPr>
          <w:rFonts w:ascii="Arial" w:hAnsi="Arial" w:cs="Arial"/>
          <w:sz w:val="24"/>
        </w:rPr>
        <w:t>п о с т а н о в л я е т:</w:t>
      </w:r>
    </w:p>
    <w:p w14:paraId="25C23F5B" w14:textId="77777777" w:rsidR="00D82720" w:rsidRPr="00D82720" w:rsidRDefault="00D82720" w:rsidP="00D82720">
      <w:pPr>
        <w:ind w:firstLine="708"/>
        <w:outlineLvl w:val="0"/>
        <w:rPr>
          <w:rFonts w:ascii="Arial" w:hAnsi="Arial" w:cs="Arial"/>
          <w:sz w:val="24"/>
        </w:rPr>
      </w:pPr>
      <w:r w:rsidRPr="00D82720">
        <w:rPr>
          <w:rFonts w:ascii="Arial" w:hAnsi="Arial" w:cs="Arial"/>
          <w:sz w:val="24"/>
        </w:rPr>
        <w:t>1. Признать утратившими силу постановление администрации Калачеевского сельского поселения Калачеевского муниципального района Воронежской области:</w:t>
      </w:r>
    </w:p>
    <w:p w14:paraId="280548AC" w14:textId="77777777" w:rsidR="00D82720" w:rsidRPr="00D82720" w:rsidRDefault="00D82720" w:rsidP="00D82720">
      <w:pPr>
        <w:rPr>
          <w:rFonts w:ascii="Arial" w:hAnsi="Arial" w:cs="Arial"/>
          <w:sz w:val="24"/>
        </w:rPr>
      </w:pPr>
      <w:r w:rsidRPr="00D82720">
        <w:rPr>
          <w:rFonts w:ascii="Arial" w:hAnsi="Arial" w:cs="Arial"/>
          <w:sz w:val="24"/>
        </w:rPr>
        <w:t>от «04» июня 2024 г. № 42 «Об утверждении способа ведения реестра муниципального имущества Калачеевского сельского поселения Калачеевского муниципального района Воронежской области».</w:t>
      </w:r>
    </w:p>
    <w:p w14:paraId="6DC1B451" w14:textId="77777777" w:rsidR="00D82720" w:rsidRPr="00D82720" w:rsidRDefault="00D82720" w:rsidP="00D82720">
      <w:pPr>
        <w:ind w:firstLine="709"/>
        <w:rPr>
          <w:rFonts w:ascii="Arial" w:hAnsi="Arial" w:cs="Arial"/>
          <w:sz w:val="24"/>
        </w:rPr>
      </w:pPr>
      <w:r w:rsidRPr="00D82720">
        <w:rPr>
          <w:rFonts w:ascii="Arial" w:hAnsi="Arial" w:cs="Arial"/>
          <w:sz w:val="24"/>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разместить на официальном сайте администрации Калачеевского сельского поселения в сети Интернет.</w:t>
      </w:r>
    </w:p>
    <w:p w14:paraId="3B2F6C5B" w14:textId="77777777" w:rsidR="00D82720" w:rsidRPr="00D82720" w:rsidRDefault="00D82720" w:rsidP="00D82720">
      <w:pPr>
        <w:ind w:firstLine="709"/>
        <w:rPr>
          <w:rFonts w:ascii="Arial" w:hAnsi="Arial" w:cs="Arial"/>
          <w:sz w:val="24"/>
        </w:rPr>
      </w:pPr>
      <w:r w:rsidRPr="00D82720">
        <w:rPr>
          <w:rFonts w:ascii="Arial" w:hAnsi="Arial" w:cs="Arial"/>
          <w:sz w:val="24"/>
        </w:rPr>
        <w:t>3. Контроль за исполнением настоящего постановления оставляю за собой.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976"/>
      </w:tblGrid>
      <w:tr w:rsidR="00D82720" w:rsidRPr="00D82720" w14:paraId="3D482CF6" w14:textId="77777777" w:rsidTr="00770689">
        <w:tc>
          <w:tcPr>
            <w:tcW w:w="6771" w:type="dxa"/>
            <w:tcBorders>
              <w:top w:val="nil"/>
              <w:left w:val="nil"/>
              <w:bottom w:val="nil"/>
              <w:right w:val="nil"/>
            </w:tcBorders>
            <w:shd w:val="clear" w:color="auto" w:fill="auto"/>
          </w:tcPr>
          <w:p w14:paraId="255CAC50" w14:textId="77777777" w:rsidR="00D82720" w:rsidRPr="00D82720" w:rsidRDefault="00D82720" w:rsidP="00D82720">
            <w:pPr>
              <w:ind w:firstLine="567"/>
              <w:rPr>
                <w:rFonts w:ascii="Arial" w:hAnsi="Arial" w:cs="Arial"/>
                <w:b/>
                <w:color w:val="000000"/>
                <w:sz w:val="24"/>
              </w:rPr>
            </w:pPr>
          </w:p>
          <w:p w14:paraId="6F4B36F3" w14:textId="77777777" w:rsidR="00D82720" w:rsidRPr="00D82720" w:rsidRDefault="00D82720" w:rsidP="00D82720">
            <w:pPr>
              <w:rPr>
                <w:rFonts w:ascii="Arial" w:hAnsi="Arial" w:cs="Arial"/>
                <w:b/>
                <w:color w:val="000000"/>
                <w:sz w:val="24"/>
              </w:rPr>
            </w:pPr>
            <w:r w:rsidRPr="00D82720">
              <w:rPr>
                <w:rFonts w:ascii="Arial" w:hAnsi="Arial" w:cs="Arial"/>
                <w:b/>
                <w:color w:val="000000"/>
                <w:sz w:val="24"/>
              </w:rPr>
              <w:t>Глава администрации</w:t>
            </w:r>
          </w:p>
          <w:p w14:paraId="338809D4" w14:textId="77777777" w:rsidR="00D82720" w:rsidRPr="00D82720" w:rsidRDefault="00D82720" w:rsidP="00D82720">
            <w:pPr>
              <w:contextualSpacing/>
              <w:rPr>
                <w:rFonts w:ascii="Arial" w:hAnsi="Arial" w:cs="Arial"/>
                <w:b/>
                <w:sz w:val="24"/>
              </w:rPr>
            </w:pPr>
            <w:r w:rsidRPr="00D82720">
              <w:rPr>
                <w:rFonts w:ascii="Arial" w:hAnsi="Arial" w:cs="Arial"/>
                <w:b/>
                <w:color w:val="000000"/>
                <w:sz w:val="24"/>
              </w:rPr>
              <w:t>Калачеевского сельского поселения</w:t>
            </w:r>
          </w:p>
        </w:tc>
        <w:tc>
          <w:tcPr>
            <w:tcW w:w="2976" w:type="dxa"/>
            <w:tcBorders>
              <w:top w:val="nil"/>
              <w:left w:val="nil"/>
              <w:bottom w:val="nil"/>
              <w:right w:val="nil"/>
            </w:tcBorders>
            <w:shd w:val="clear" w:color="auto" w:fill="auto"/>
          </w:tcPr>
          <w:p w14:paraId="04EDE61B" w14:textId="77777777" w:rsidR="00D82720" w:rsidRPr="00D82720" w:rsidRDefault="00D82720" w:rsidP="00D82720">
            <w:pPr>
              <w:ind w:firstLine="567"/>
              <w:rPr>
                <w:rFonts w:ascii="Arial" w:hAnsi="Arial" w:cs="Arial"/>
                <w:b/>
                <w:color w:val="000000"/>
                <w:sz w:val="24"/>
              </w:rPr>
            </w:pPr>
          </w:p>
          <w:p w14:paraId="35A1565A" w14:textId="77777777" w:rsidR="00D82720" w:rsidRPr="00D82720" w:rsidRDefault="00D82720" w:rsidP="00D82720">
            <w:pPr>
              <w:ind w:firstLine="567"/>
              <w:contextualSpacing/>
              <w:jc w:val="right"/>
              <w:rPr>
                <w:rFonts w:ascii="Arial" w:hAnsi="Arial" w:cs="Arial"/>
                <w:b/>
                <w:color w:val="000000"/>
                <w:sz w:val="24"/>
              </w:rPr>
            </w:pPr>
          </w:p>
          <w:p w14:paraId="097A8B8C" w14:textId="77777777" w:rsidR="00D82720" w:rsidRPr="00D82720" w:rsidRDefault="00D82720" w:rsidP="00D82720">
            <w:pPr>
              <w:ind w:firstLine="567"/>
              <w:contextualSpacing/>
              <w:jc w:val="right"/>
              <w:rPr>
                <w:rFonts w:ascii="Arial" w:hAnsi="Arial" w:cs="Arial"/>
                <w:b/>
                <w:sz w:val="24"/>
              </w:rPr>
            </w:pPr>
            <w:r w:rsidRPr="00D82720">
              <w:rPr>
                <w:rFonts w:ascii="Arial" w:hAnsi="Arial" w:cs="Arial"/>
                <w:b/>
                <w:color w:val="000000"/>
                <w:sz w:val="24"/>
              </w:rPr>
              <w:t>Н.Н. Валюкас</w:t>
            </w:r>
          </w:p>
        </w:tc>
      </w:tr>
    </w:tbl>
    <w:p w14:paraId="14F1AE90" w14:textId="77777777" w:rsidR="00D82720" w:rsidRPr="00D82720" w:rsidRDefault="00D82720" w:rsidP="00D82720">
      <w:pPr>
        <w:rPr>
          <w:rFonts w:ascii="Arial" w:hAnsi="Arial" w:cs="Arial"/>
          <w:sz w:val="24"/>
        </w:rPr>
      </w:pPr>
    </w:p>
    <w:p w14:paraId="005E106C" w14:textId="77777777" w:rsidR="00D82720" w:rsidRPr="00D82720" w:rsidRDefault="00D82720" w:rsidP="00D82720">
      <w:pPr>
        <w:ind w:firstLine="709"/>
        <w:jc w:val="center"/>
        <w:rPr>
          <w:rFonts w:ascii="Arial" w:hAnsi="Arial" w:cs="Arial"/>
          <w:color w:val="000000"/>
          <w:sz w:val="24"/>
        </w:rPr>
      </w:pPr>
      <w:r w:rsidRPr="00D82720">
        <w:rPr>
          <w:rFonts w:ascii="Arial" w:hAnsi="Arial" w:cs="Arial"/>
          <w:color w:val="000000"/>
          <w:sz w:val="26"/>
          <w:szCs w:val="26"/>
        </w:rPr>
        <w:t>СОВЕТ НАРОДНЫХ ДЕПУТАТОВ</w:t>
      </w:r>
    </w:p>
    <w:p w14:paraId="33A8A9CB" w14:textId="77777777" w:rsidR="00D82720" w:rsidRPr="00D82720" w:rsidRDefault="00D82720" w:rsidP="00D82720">
      <w:pPr>
        <w:ind w:firstLine="709"/>
        <w:jc w:val="center"/>
        <w:rPr>
          <w:rFonts w:ascii="Arial" w:hAnsi="Arial" w:cs="Arial"/>
          <w:color w:val="000000"/>
          <w:sz w:val="24"/>
        </w:rPr>
      </w:pPr>
      <w:r w:rsidRPr="00D82720">
        <w:rPr>
          <w:rFonts w:ascii="Arial" w:hAnsi="Arial" w:cs="Arial"/>
          <w:color w:val="000000"/>
          <w:sz w:val="26"/>
          <w:szCs w:val="26"/>
        </w:rPr>
        <w:t>КАЛАЧЕЕВСКОГОСЕЛЬСКОГО ПОСЕЛЕНИЯ</w:t>
      </w:r>
    </w:p>
    <w:p w14:paraId="6886B12E" w14:textId="77777777" w:rsidR="00D82720" w:rsidRPr="00D82720" w:rsidRDefault="00D82720" w:rsidP="00D82720">
      <w:pPr>
        <w:ind w:firstLine="709"/>
        <w:jc w:val="center"/>
        <w:rPr>
          <w:rFonts w:ascii="Arial" w:hAnsi="Arial" w:cs="Arial"/>
          <w:color w:val="000000"/>
          <w:sz w:val="24"/>
        </w:rPr>
      </w:pPr>
      <w:r w:rsidRPr="00D82720">
        <w:rPr>
          <w:rFonts w:ascii="Arial" w:hAnsi="Arial" w:cs="Arial"/>
          <w:color w:val="000000"/>
          <w:sz w:val="26"/>
          <w:szCs w:val="26"/>
        </w:rPr>
        <w:t>КАЛАЧЕЕВСКОГО МУНИЦИПАЛЬНОГО РАЙОНА</w:t>
      </w:r>
    </w:p>
    <w:p w14:paraId="1248112C" w14:textId="77777777" w:rsidR="00D82720" w:rsidRPr="00D82720" w:rsidRDefault="00D82720" w:rsidP="00D82720">
      <w:pPr>
        <w:ind w:firstLine="709"/>
        <w:jc w:val="center"/>
        <w:rPr>
          <w:rFonts w:ascii="Arial" w:hAnsi="Arial" w:cs="Arial"/>
          <w:color w:val="000000"/>
          <w:sz w:val="24"/>
        </w:rPr>
      </w:pPr>
      <w:r w:rsidRPr="00D82720">
        <w:rPr>
          <w:rFonts w:ascii="Arial" w:hAnsi="Arial" w:cs="Arial"/>
          <w:color w:val="000000"/>
          <w:sz w:val="26"/>
          <w:szCs w:val="26"/>
        </w:rPr>
        <w:t>ВОРОНЕЖСКОЙ ОБЛАСТИ</w:t>
      </w:r>
    </w:p>
    <w:p w14:paraId="71C78831" w14:textId="77777777" w:rsidR="00D82720" w:rsidRPr="00D82720" w:rsidRDefault="00D82720" w:rsidP="00D82720">
      <w:pPr>
        <w:ind w:firstLine="709"/>
        <w:jc w:val="center"/>
        <w:rPr>
          <w:rFonts w:ascii="Arial" w:hAnsi="Arial" w:cs="Arial"/>
          <w:color w:val="000000"/>
          <w:sz w:val="24"/>
        </w:rPr>
      </w:pPr>
      <w:r w:rsidRPr="00D82720">
        <w:rPr>
          <w:rFonts w:ascii="Arial" w:hAnsi="Arial" w:cs="Arial"/>
          <w:color w:val="000000"/>
          <w:sz w:val="26"/>
          <w:szCs w:val="26"/>
        </w:rPr>
        <w:t>РЕШЕНИЕ</w:t>
      </w:r>
    </w:p>
    <w:p w14:paraId="0EC0BD62" w14:textId="77777777" w:rsidR="00D82720" w:rsidRPr="00D82720" w:rsidRDefault="00D82720" w:rsidP="00D82720">
      <w:pPr>
        <w:ind w:firstLine="709"/>
        <w:rPr>
          <w:rFonts w:ascii="Arial" w:hAnsi="Arial" w:cs="Arial"/>
          <w:color w:val="000000"/>
          <w:sz w:val="24"/>
        </w:rPr>
      </w:pPr>
      <w:r w:rsidRPr="00D82720">
        <w:rPr>
          <w:rFonts w:ascii="Arial" w:hAnsi="Arial" w:cs="Arial"/>
          <w:color w:val="000000"/>
          <w:sz w:val="26"/>
          <w:szCs w:val="26"/>
        </w:rPr>
        <w:t>От «</w:t>
      </w:r>
      <w:r w:rsidRPr="00D82720">
        <w:rPr>
          <w:rFonts w:ascii="Arial" w:hAnsi="Arial" w:cs="Arial"/>
          <w:sz w:val="26"/>
          <w:szCs w:val="26"/>
        </w:rPr>
        <w:t>07» августа 2024 г. № 209</w:t>
      </w:r>
    </w:p>
    <w:p w14:paraId="132E1C91" w14:textId="77777777" w:rsidR="00D82720" w:rsidRPr="00D82720" w:rsidRDefault="00D82720" w:rsidP="00D82720">
      <w:pPr>
        <w:ind w:firstLine="709"/>
        <w:rPr>
          <w:rFonts w:ascii="Arial" w:hAnsi="Arial" w:cs="Arial"/>
          <w:color w:val="000000"/>
          <w:sz w:val="24"/>
        </w:rPr>
      </w:pPr>
      <w:r w:rsidRPr="00D82720">
        <w:rPr>
          <w:rFonts w:ascii="Arial" w:hAnsi="Arial" w:cs="Arial"/>
          <w:color w:val="000000"/>
          <w:sz w:val="26"/>
          <w:szCs w:val="26"/>
        </w:rPr>
        <w:lastRenderedPageBreak/>
        <w:t>п. Калачеевский</w:t>
      </w:r>
    </w:p>
    <w:p w14:paraId="6B0A907C" w14:textId="77777777" w:rsidR="00D82720" w:rsidRPr="00D82720" w:rsidRDefault="00D82720" w:rsidP="00D82720">
      <w:pPr>
        <w:spacing w:before="240" w:after="60"/>
        <w:ind w:firstLine="567"/>
        <w:jc w:val="center"/>
        <w:rPr>
          <w:rFonts w:ascii="Arial" w:hAnsi="Arial" w:cs="Arial"/>
          <w:b/>
          <w:bCs/>
          <w:color w:val="000000"/>
          <w:sz w:val="32"/>
          <w:szCs w:val="32"/>
        </w:rPr>
      </w:pPr>
      <w:r w:rsidRPr="00D82720">
        <w:rPr>
          <w:rFonts w:ascii="Arial" w:hAnsi="Arial" w:cs="Arial"/>
          <w:b/>
          <w:bCs/>
          <w:color w:val="000000"/>
          <w:sz w:val="32"/>
          <w:szCs w:val="32"/>
        </w:rPr>
        <w:t>О внесении изменений в решение Совета народных депутатов Калачеевского сельского поселения от 30.11.2023 г. № 172 «Об установлении ставок земельного налога и сроков его уплаты на территории Калачеевского сельского поселения на 2024 год»</w:t>
      </w:r>
    </w:p>
    <w:p w14:paraId="0F55CC87" w14:textId="77777777" w:rsidR="00D82720" w:rsidRPr="00D82720" w:rsidRDefault="00D82720" w:rsidP="00D82720">
      <w:pPr>
        <w:ind w:firstLine="1134"/>
        <w:rPr>
          <w:rFonts w:ascii="Arial" w:hAnsi="Arial" w:cs="Arial"/>
          <w:color w:val="000000"/>
          <w:sz w:val="24"/>
        </w:rPr>
      </w:pPr>
      <w:r w:rsidRPr="00D82720">
        <w:rPr>
          <w:rFonts w:ascii="Arial" w:hAnsi="Arial" w:cs="Arial"/>
          <w:color w:val="000000"/>
          <w:sz w:val="26"/>
          <w:szCs w:val="26"/>
        </w:rPr>
        <w:t>В соответствии с главой 31 Налогового кодекса Российской Федерации, Федеральным законом от 06.10.2003 г. № 131-ФЗ «Об общих принципах организации местного самоуправления в Российской Федерации», Указом Президента Российской Федерации № 647 от 21.09.2022 «Об объявлении  частичной мобилизации в Российской Федерации Уставом Калачеевского сельского поселения Калачеевского муниципального района Воронежской области, Совет народных депутатов Калачеевского сельского поселения Калачеевского муниципального района Воронежской области Р Е Ш И Л:</w:t>
      </w:r>
    </w:p>
    <w:p w14:paraId="699404AC" w14:textId="77777777" w:rsidR="00D82720" w:rsidRPr="00D82720" w:rsidRDefault="00D82720" w:rsidP="00D82720">
      <w:pPr>
        <w:numPr>
          <w:ilvl w:val="0"/>
          <w:numId w:val="35"/>
        </w:numPr>
        <w:spacing w:after="200" w:line="276" w:lineRule="auto"/>
        <w:ind w:left="0" w:firstLine="1134"/>
        <w:contextualSpacing/>
        <w:jc w:val="left"/>
        <w:rPr>
          <w:rFonts w:ascii="Arial" w:hAnsi="Arial" w:cs="Arial"/>
          <w:color w:val="000000"/>
          <w:sz w:val="24"/>
        </w:rPr>
      </w:pPr>
      <w:r w:rsidRPr="00D82720">
        <w:rPr>
          <w:rFonts w:ascii="Arial" w:hAnsi="Arial" w:cs="Arial"/>
          <w:color w:val="000000"/>
          <w:sz w:val="24"/>
        </w:rPr>
        <w:t>Внести в решение Совета народных депутатов Калачеевского сельского поселения от 30.11.2023 г. № 172 «Об установлении ставок земельного налога и сроков его уплаты на территории Калачеевского сельского поселения на 2024 год» (в редакции решений от 29.03.2024 № 195, от 04.07.2024 № 205) следующие изменения и дополнения:</w:t>
      </w:r>
    </w:p>
    <w:p w14:paraId="6E842C13" w14:textId="77777777" w:rsidR="00D82720" w:rsidRPr="00D82720" w:rsidRDefault="00D82720" w:rsidP="00D82720">
      <w:pPr>
        <w:numPr>
          <w:ilvl w:val="1"/>
          <w:numId w:val="35"/>
        </w:numPr>
        <w:spacing w:after="200" w:line="276" w:lineRule="auto"/>
        <w:ind w:left="0" w:firstLine="1134"/>
        <w:contextualSpacing/>
        <w:jc w:val="left"/>
        <w:rPr>
          <w:rFonts w:ascii="Arial" w:hAnsi="Arial" w:cs="Arial"/>
          <w:color w:val="000000"/>
          <w:sz w:val="24"/>
        </w:rPr>
      </w:pPr>
      <w:r w:rsidRPr="00D82720">
        <w:rPr>
          <w:rFonts w:ascii="Arial" w:hAnsi="Arial" w:cs="Arial"/>
          <w:color w:val="000000"/>
          <w:sz w:val="24"/>
        </w:rPr>
        <w:t>Подпункт 2.1. пункта 2 решения изложить в следующей редакции.</w:t>
      </w:r>
    </w:p>
    <w:p w14:paraId="5F9BBCD4" w14:textId="77777777" w:rsidR="00D82720" w:rsidRPr="00D82720" w:rsidRDefault="00D82720" w:rsidP="00D82720">
      <w:pPr>
        <w:ind w:firstLine="1134"/>
        <w:contextualSpacing/>
        <w:rPr>
          <w:rFonts w:ascii="Arial" w:hAnsi="Arial" w:cs="Arial"/>
          <w:color w:val="000000"/>
          <w:sz w:val="24"/>
        </w:rPr>
      </w:pPr>
      <w:r w:rsidRPr="00D82720">
        <w:rPr>
          <w:rFonts w:ascii="Arial" w:hAnsi="Arial" w:cs="Arial"/>
          <w:color w:val="000000"/>
          <w:sz w:val="24"/>
        </w:rPr>
        <w:t>«2.1. «В соответствии с п. 2 статьи 387 Налогового кодекса РФ установить налоговые льготы в виде освобождения от уплаты земельного налога в размере 100% следующим категориям налогоплательщиков:</w:t>
      </w:r>
    </w:p>
    <w:p w14:paraId="74A7E874" w14:textId="77777777" w:rsidR="00D82720" w:rsidRPr="00D82720" w:rsidRDefault="00D82720" w:rsidP="00D82720">
      <w:pPr>
        <w:ind w:firstLine="1134"/>
        <w:contextualSpacing/>
        <w:rPr>
          <w:rFonts w:ascii="Arial" w:hAnsi="Arial" w:cs="Arial"/>
          <w:color w:val="000000"/>
          <w:sz w:val="24"/>
        </w:rPr>
      </w:pPr>
      <w:r w:rsidRPr="00D82720">
        <w:rPr>
          <w:rFonts w:ascii="Arial" w:hAnsi="Arial" w:cs="Arial"/>
          <w:color w:val="000000"/>
          <w:sz w:val="24"/>
        </w:rPr>
        <w:t>а) граждан Российской Федерации, членов семей военнослужащих, установленных частью 5 статьи 2 Федерального закона от 27.05.1998 № 76-ФЗ «О статусе военнослужащих»;</w:t>
      </w:r>
    </w:p>
    <w:p w14:paraId="688DA95E" w14:textId="77777777" w:rsidR="00D82720" w:rsidRPr="00D82720" w:rsidRDefault="00D82720" w:rsidP="00D82720">
      <w:pPr>
        <w:ind w:firstLine="1134"/>
        <w:contextualSpacing/>
        <w:rPr>
          <w:rFonts w:ascii="Arial" w:hAnsi="Arial" w:cs="Arial"/>
          <w:color w:val="000000"/>
          <w:sz w:val="24"/>
        </w:rPr>
      </w:pPr>
      <w:r w:rsidRPr="00D82720">
        <w:rPr>
          <w:rFonts w:ascii="Arial" w:hAnsi="Arial" w:cs="Arial"/>
          <w:color w:val="000000"/>
          <w:sz w:val="24"/>
        </w:rPr>
        <w:t>б) граждан Российской Федерации, членов семей военнослужащих, установленных частью 5 статьи 2 Федерального закона от 27.05.1998 № 76-ФЗ «О статусе военнослужащих».</w:t>
      </w:r>
    </w:p>
    <w:p w14:paraId="1DA76579" w14:textId="77777777" w:rsidR="00D82720" w:rsidRPr="00D82720" w:rsidRDefault="00D82720" w:rsidP="00D82720">
      <w:pPr>
        <w:ind w:firstLine="1134"/>
        <w:contextualSpacing/>
        <w:rPr>
          <w:rFonts w:ascii="Arial" w:hAnsi="Arial" w:cs="Arial"/>
          <w:color w:val="000000"/>
          <w:sz w:val="24"/>
        </w:rPr>
      </w:pPr>
      <w:r w:rsidRPr="00D82720">
        <w:rPr>
          <w:rFonts w:ascii="Arial" w:hAnsi="Arial" w:cs="Arial"/>
          <w:color w:val="000000"/>
          <w:sz w:val="24"/>
        </w:rPr>
        <w:t>При определении подлежащей уплате налогоплательщиком суммы налога налоговая льгота предоставляется гражданину, указанному в пунктах а) и б) пункта в отношении одного земельного участка, вне зависимости от количества оснований для применения налоговых льгот.».</w:t>
      </w:r>
    </w:p>
    <w:p w14:paraId="39ECA322" w14:textId="77777777" w:rsidR="00D82720" w:rsidRPr="00D82720" w:rsidRDefault="00D82720" w:rsidP="00D82720">
      <w:pPr>
        <w:ind w:firstLine="1134"/>
        <w:rPr>
          <w:rFonts w:ascii="Arial" w:hAnsi="Arial" w:cs="Arial"/>
          <w:color w:val="000000"/>
          <w:sz w:val="24"/>
        </w:rPr>
      </w:pPr>
      <w:r w:rsidRPr="00D82720">
        <w:rPr>
          <w:rFonts w:ascii="Arial" w:hAnsi="Arial" w:cs="Arial"/>
          <w:color w:val="000000"/>
          <w:sz w:val="26"/>
          <w:szCs w:val="26"/>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463B1077" w14:textId="77777777" w:rsidR="00D82720" w:rsidRPr="00D82720" w:rsidRDefault="00D82720" w:rsidP="00D82720">
      <w:pPr>
        <w:ind w:firstLine="1134"/>
        <w:rPr>
          <w:rFonts w:ascii="Arial" w:hAnsi="Arial" w:cs="Arial"/>
          <w:color w:val="000000"/>
          <w:sz w:val="24"/>
        </w:rPr>
      </w:pPr>
      <w:r w:rsidRPr="00D82720">
        <w:rPr>
          <w:rFonts w:ascii="Arial" w:hAnsi="Arial" w:cs="Arial"/>
          <w:color w:val="000000"/>
          <w:sz w:val="26"/>
          <w:szCs w:val="26"/>
        </w:rPr>
        <w:t>3</w:t>
      </w:r>
      <w:r w:rsidRPr="00D82720">
        <w:rPr>
          <w:rFonts w:ascii="Calibri" w:eastAsia="Calibri" w:hAnsi="Calibri"/>
          <w:sz w:val="22"/>
          <w:szCs w:val="22"/>
          <w:lang w:eastAsia="en-US"/>
        </w:rPr>
        <w:t xml:space="preserve"> </w:t>
      </w:r>
      <w:r w:rsidRPr="00D82720">
        <w:rPr>
          <w:rFonts w:ascii="Arial" w:hAnsi="Arial" w:cs="Arial"/>
          <w:color w:val="000000"/>
          <w:sz w:val="26"/>
          <w:szCs w:val="26"/>
        </w:rPr>
        <w:t>Настоящее решение вступает в силу со дня его официального опубликования и распространяется на правоотношения, возникшие с 01 января 2024 года.</w:t>
      </w:r>
    </w:p>
    <w:p w14:paraId="62F37926" w14:textId="77777777" w:rsidR="00D82720" w:rsidRPr="00D82720" w:rsidRDefault="00D82720" w:rsidP="00D82720">
      <w:pPr>
        <w:ind w:firstLine="1134"/>
        <w:rPr>
          <w:rFonts w:ascii="Arial" w:hAnsi="Arial" w:cs="Arial"/>
          <w:color w:val="000000"/>
          <w:sz w:val="24"/>
        </w:rPr>
      </w:pPr>
      <w:r w:rsidRPr="00D82720">
        <w:rPr>
          <w:rFonts w:ascii="Arial" w:hAnsi="Arial" w:cs="Arial"/>
          <w:color w:val="000000"/>
          <w:sz w:val="26"/>
          <w:szCs w:val="26"/>
        </w:rPr>
        <w:t>4.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3208"/>
        <w:gridCol w:w="3108"/>
        <w:gridCol w:w="3157"/>
      </w:tblGrid>
      <w:tr w:rsidR="00D82720" w:rsidRPr="00D82720" w14:paraId="60961B29" w14:textId="77777777" w:rsidTr="00770689">
        <w:tc>
          <w:tcPr>
            <w:tcW w:w="3284" w:type="dxa"/>
            <w:tcMar>
              <w:top w:w="0" w:type="dxa"/>
              <w:left w:w="108" w:type="dxa"/>
              <w:bottom w:w="0" w:type="dxa"/>
              <w:right w:w="108" w:type="dxa"/>
            </w:tcMar>
            <w:hideMark/>
          </w:tcPr>
          <w:p w14:paraId="317B916E" w14:textId="77777777" w:rsidR="00D82720" w:rsidRPr="00D82720" w:rsidRDefault="00D82720" w:rsidP="00D82720">
            <w:pPr>
              <w:ind w:firstLine="1134"/>
              <w:rPr>
                <w:rFonts w:ascii="Arial" w:hAnsi="Arial" w:cs="Arial"/>
                <w:sz w:val="26"/>
                <w:szCs w:val="26"/>
              </w:rPr>
            </w:pPr>
          </w:p>
          <w:p w14:paraId="6C86EEA4" w14:textId="77777777" w:rsidR="00D82720" w:rsidRPr="00D82720" w:rsidRDefault="00D82720" w:rsidP="00D82720">
            <w:pPr>
              <w:rPr>
                <w:sz w:val="24"/>
              </w:rPr>
            </w:pPr>
            <w:r w:rsidRPr="00D82720">
              <w:rPr>
                <w:rFonts w:ascii="Arial" w:hAnsi="Arial" w:cs="Arial"/>
                <w:sz w:val="26"/>
                <w:szCs w:val="26"/>
              </w:rPr>
              <w:t>Глава Калачеевского сельского поселения</w:t>
            </w:r>
          </w:p>
        </w:tc>
        <w:tc>
          <w:tcPr>
            <w:tcW w:w="3285" w:type="dxa"/>
            <w:tcMar>
              <w:top w:w="0" w:type="dxa"/>
              <w:left w:w="108" w:type="dxa"/>
              <w:bottom w:w="0" w:type="dxa"/>
              <w:right w:w="108" w:type="dxa"/>
            </w:tcMar>
            <w:hideMark/>
          </w:tcPr>
          <w:p w14:paraId="0F7E06F0" w14:textId="77777777" w:rsidR="00D82720" w:rsidRPr="00D82720" w:rsidRDefault="00D82720" w:rsidP="00D82720">
            <w:pPr>
              <w:ind w:firstLine="1134"/>
              <w:rPr>
                <w:sz w:val="24"/>
              </w:rPr>
            </w:pPr>
            <w:r w:rsidRPr="00D82720">
              <w:rPr>
                <w:rFonts w:ascii="Arial" w:hAnsi="Arial" w:cs="Arial"/>
                <w:sz w:val="24"/>
              </w:rPr>
              <w:t> </w:t>
            </w:r>
          </w:p>
        </w:tc>
        <w:tc>
          <w:tcPr>
            <w:tcW w:w="3285" w:type="dxa"/>
            <w:tcMar>
              <w:top w:w="0" w:type="dxa"/>
              <w:left w:w="108" w:type="dxa"/>
              <w:bottom w:w="0" w:type="dxa"/>
              <w:right w:w="108" w:type="dxa"/>
            </w:tcMar>
            <w:hideMark/>
          </w:tcPr>
          <w:p w14:paraId="70DCD451" w14:textId="77777777" w:rsidR="00D82720" w:rsidRPr="00D82720" w:rsidRDefault="00D82720" w:rsidP="00D82720">
            <w:pPr>
              <w:ind w:firstLine="1134"/>
              <w:rPr>
                <w:rFonts w:ascii="Arial" w:hAnsi="Arial" w:cs="Arial"/>
                <w:sz w:val="26"/>
                <w:szCs w:val="26"/>
              </w:rPr>
            </w:pPr>
          </w:p>
          <w:p w14:paraId="62CA0AEE" w14:textId="77777777" w:rsidR="00D82720" w:rsidRPr="00D82720" w:rsidRDefault="00D82720" w:rsidP="00D82720">
            <w:pPr>
              <w:ind w:firstLine="1134"/>
              <w:rPr>
                <w:rFonts w:ascii="Arial" w:hAnsi="Arial" w:cs="Arial"/>
                <w:sz w:val="26"/>
                <w:szCs w:val="26"/>
              </w:rPr>
            </w:pPr>
          </w:p>
          <w:p w14:paraId="7C122EB0" w14:textId="77777777" w:rsidR="00D82720" w:rsidRPr="00D82720" w:rsidRDefault="00D82720" w:rsidP="00D82720">
            <w:pPr>
              <w:ind w:firstLine="1134"/>
              <w:rPr>
                <w:sz w:val="24"/>
              </w:rPr>
            </w:pPr>
            <w:r w:rsidRPr="00D82720">
              <w:rPr>
                <w:rFonts w:ascii="Arial" w:hAnsi="Arial" w:cs="Arial"/>
                <w:sz w:val="26"/>
                <w:szCs w:val="26"/>
              </w:rPr>
              <w:t>С.В. Перцев</w:t>
            </w:r>
          </w:p>
        </w:tc>
      </w:tr>
    </w:tbl>
    <w:p w14:paraId="799CCC3B" w14:textId="77777777" w:rsidR="00D82720" w:rsidRPr="00D82720" w:rsidRDefault="00D82720" w:rsidP="00D82720">
      <w:pPr>
        <w:spacing w:after="200" w:line="276" w:lineRule="auto"/>
        <w:jc w:val="left"/>
        <w:rPr>
          <w:rFonts w:ascii="Calibri" w:eastAsia="Calibri" w:hAnsi="Calibri"/>
          <w:sz w:val="22"/>
          <w:szCs w:val="22"/>
          <w:lang w:eastAsia="en-US"/>
        </w:rPr>
      </w:pPr>
    </w:p>
    <w:p w14:paraId="6EBC6AC4" w14:textId="77777777" w:rsidR="00D82720" w:rsidRPr="00D82720" w:rsidRDefault="00D82720" w:rsidP="00D82720">
      <w:pPr>
        <w:autoSpaceDE w:val="0"/>
        <w:autoSpaceDN w:val="0"/>
        <w:adjustRightInd w:val="0"/>
        <w:jc w:val="center"/>
        <w:rPr>
          <w:rFonts w:ascii="Arial" w:hAnsi="Arial" w:cs="Arial"/>
          <w:szCs w:val="28"/>
        </w:rPr>
      </w:pPr>
      <w:r w:rsidRPr="00D82720">
        <w:rPr>
          <w:rFonts w:ascii="Arial" w:hAnsi="Arial" w:cs="Arial"/>
          <w:szCs w:val="28"/>
        </w:rPr>
        <w:lastRenderedPageBreak/>
        <w:t>СОВЕТ НАРОДНЫХ ДЕПУТАТОВ</w:t>
      </w:r>
    </w:p>
    <w:p w14:paraId="4D58C7C8" w14:textId="77777777" w:rsidR="00D82720" w:rsidRPr="00D82720" w:rsidRDefault="00D82720" w:rsidP="00D82720">
      <w:pPr>
        <w:autoSpaceDE w:val="0"/>
        <w:autoSpaceDN w:val="0"/>
        <w:adjustRightInd w:val="0"/>
        <w:jc w:val="center"/>
        <w:rPr>
          <w:rFonts w:ascii="Arial" w:hAnsi="Arial" w:cs="Arial"/>
          <w:szCs w:val="28"/>
        </w:rPr>
      </w:pPr>
      <w:r w:rsidRPr="00D82720">
        <w:rPr>
          <w:rFonts w:ascii="Arial" w:hAnsi="Arial" w:cs="Arial"/>
          <w:szCs w:val="28"/>
        </w:rPr>
        <w:t>КАЛАЧЕЕВСКОГО ПОСЕЛЕНИЯ</w:t>
      </w:r>
    </w:p>
    <w:p w14:paraId="61F510C1" w14:textId="77777777" w:rsidR="00D82720" w:rsidRPr="00D82720" w:rsidRDefault="00D82720" w:rsidP="00D82720">
      <w:pPr>
        <w:autoSpaceDE w:val="0"/>
        <w:autoSpaceDN w:val="0"/>
        <w:adjustRightInd w:val="0"/>
        <w:jc w:val="center"/>
        <w:rPr>
          <w:rFonts w:ascii="Arial" w:hAnsi="Arial" w:cs="Arial"/>
          <w:szCs w:val="28"/>
        </w:rPr>
      </w:pPr>
      <w:r w:rsidRPr="00D82720">
        <w:rPr>
          <w:rFonts w:ascii="Arial" w:hAnsi="Arial" w:cs="Arial"/>
          <w:szCs w:val="28"/>
        </w:rPr>
        <w:t>КАЛАЧЕЕВСКОГО МУНИЦИПАЛЬНОГО РАЙОНА</w:t>
      </w:r>
    </w:p>
    <w:p w14:paraId="1190B8CC" w14:textId="77777777" w:rsidR="00D82720" w:rsidRPr="00D82720" w:rsidRDefault="00D82720" w:rsidP="00D82720">
      <w:pPr>
        <w:autoSpaceDE w:val="0"/>
        <w:autoSpaceDN w:val="0"/>
        <w:adjustRightInd w:val="0"/>
        <w:jc w:val="center"/>
        <w:rPr>
          <w:rFonts w:ascii="Arial" w:hAnsi="Arial" w:cs="Arial"/>
          <w:szCs w:val="28"/>
        </w:rPr>
      </w:pPr>
      <w:r w:rsidRPr="00D82720">
        <w:rPr>
          <w:rFonts w:ascii="Arial" w:hAnsi="Arial" w:cs="Arial"/>
          <w:szCs w:val="28"/>
        </w:rPr>
        <w:t>ВОРОНЕЖСКОЙ ОБЛАСТИ</w:t>
      </w:r>
    </w:p>
    <w:p w14:paraId="780E272C" w14:textId="77777777" w:rsidR="00D82720" w:rsidRPr="00D82720" w:rsidRDefault="00D82720" w:rsidP="00D82720">
      <w:pPr>
        <w:autoSpaceDE w:val="0"/>
        <w:autoSpaceDN w:val="0"/>
        <w:adjustRightInd w:val="0"/>
        <w:jc w:val="center"/>
        <w:rPr>
          <w:rFonts w:ascii="Arial" w:hAnsi="Arial" w:cs="Arial"/>
          <w:bCs/>
          <w:szCs w:val="28"/>
        </w:rPr>
      </w:pPr>
      <w:r w:rsidRPr="00D82720">
        <w:rPr>
          <w:rFonts w:ascii="Arial" w:hAnsi="Arial" w:cs="Arial"/>
          <w:bCs/>
          <w:szCs w:val="28"/>
        </w:rPr>
        <w:t>РЕШЕНИЕ</w:t>
      </w:r>
    </w:p>
    <w:p w14:paraId="5201C49C" w14:textId="77777777" w:rsidR="00D82720" w:rsidRPr="00D82720" w:rsidRDefault="00D82720" w:rsidP="00D82720">
      <w:pPr>
        <w:autoSpaceDE w:val="0"/>
        <w:autoSpaceDN w:val="0"/>
        <w:adjustRightInd w:val="0"/>
        <w:jc w:val="left"/>
        <w:rPr>
          <w:rFonts w:ascii="Arial" w:hAnsi="Arial" w:cs="Arial"/>
          <w:bCs/>
          <w:sz w:val="24"/>
        </w:rPr>
      </w:pPr>
      <w:r w:rsidRPr="00D82720">
        <w:rPr>
          <w:rFonts w:ascii="Arial" w:hAnsi="Arial" w:cs="Arial"/>
          <w:bCs/>
          <w:sz w:val="24"/>
        </w:rPr>
        <w:t>От «07» августа 2024 года № 210</w:t>
      </w:r>
    </w:p>
    <w:p w14:paraId="28E077CE" w14:textId="77777777" w:rsidR="00D82720" w:rsidRPr="00D82720" w:rsidRDefault="00D82720" w:rsidP="00D82720">
      <w:pPr>
        <w:autoSpaceDE w:val="0"/>
        <w:autoSpaceDN w:val="0"/>
        <w:adjustRightInd w:val="0"/>
        <w:jc w:val="left"/>
        <w:rPr>
          <w:rFonts w:ascii="Arial" w:hAnsi="Arial" w:cs="Arial"/>
          <w:bCs/>
          <w:sz w:val="24"/>
        </w:rPr>
      </w:pPr>
      <w:r w:rsidRPr="00D82720">
        <w:rPr>
          <w:rFonts w:ascii="Arial" w:hAnsi="Arial" w:cs="Arial"/>
          <w:bCs/>
          <w:sz w:val="24"/>
        </w:rPr>
        <w:t>п. Калачеевский</w:t>
      </w:r>
    </w:p>
    <w:p w14:paraId="4660D93A" w14:textId="77777777" w:rsidR="00D82720" w:rsidRPr="00D82720" w:rsidRDefault="00D82720" w:rsidP="00D82720">
      <w:pPr>
        <w:jc w:val="center"/>
        <w:rPr>
          <w:rFonts w:ascii="Arial" w:hAnsi="Arial" w:cs="Arial"/>
          <w:b/>
          <w:sz w:val="32"/>
          <w:szCs w:val="32"/>
        </w:rPr>
      </w:pPr>
      <w:r w:rsidRPr="00D82720">
        <w:rPr>
          <w:rFonts w:ascii="Arial" w:hAnsi="Arial" w:cs="Arial"/>
          <w:b/>
          <w:sz w:val="32"/>
          <w:szCs w:val="32"/>
        </w:rPr>
        <w:t>О внесении изменений в решение от 25.11.2015 №14 «О налоге на имущество физических лиц»</w:t>
      </w:r>
    </w:p>
    <w:p w14:paraId="0C7A532D" w14:textId="77777777" w:rsidR="00D82720" w:rsidRPr="00D82720" w:rsidRDefault="00D82720" w:rsidP="00D82720">
      <w:pPr>
        <w:ind w:firstLine="1134"/>
        <w:rPr>
          <w:rFonts w:ascii="Arial" w:hAnsi="Arial" w:cs="Arial"/>
          <w:sz w:val="24"/>
          <w:shd w:val="clear" w:color="auto" w:fill="FFFFFF"/>
        </w:rPr>
      </w:pPr>
      <w:r w:rsidRPr="00D82720">
        <w:rPr>
          <w:rFonts w:ascii="Arial" w:hAnsi="Arial" w:cs="Arial"/>
          <w:bCs/>
          <w:sz w:val="24"/>
        </w:rPr>
        <w:t xml:space="preserve">В связи с необходимостью приведения </w:t>
      </w:r>
      <w:r w:rsidRPr="00D82720">
        <w:rPr>
          <w:rFonts w:ascii="Arial" w:hAnsi="Arial" w:cs="Arial"/>
          <w:sz w:val="24"/>
        </w:rPr>
        <w:t xml:space="preserve">муниципальных правовых актов </w:t>
      </w:r>
      <w:r w:rsidRPr="00D82720">
        <w:rPr>
          <w:rFonts w:ascii="Arial" w:hAnsi="Arial" w:cs="Arial"/>
          <w:bCs/>
          <w:sz w:val="24"/>
        </w:rPr>
        <w:t xml:space="preserve">в соответствие с действующим законодательством, </w:t>
      </w:r>
      <w:r w:rsidRPr="00D82720">
        <w:rPr>
          <w:rFonts w:ascii="Arial" w:hAnsi="Arial" w:cs="Arial"/>
          <w:sz w:val="24"/>
          <w:shd w:val="clear" w:color="auto" w:fill="FFFFFF"/>
        </w:rPr>
        <w:t xml:space="preserve">Уставом Калачеевского сельского поселения Калачеевского муниципального района Воронежской области, Совет народных депутатов Калачеевского сельского поселения Калачеевского муниципального района Воронежской области </w:t>
      </w:r>
      <w:r w:rsidRPr="00D82720">
        <w:rPr>
          <w:rFonts w:ascii="Arial" w:hAnsi="Arial" w:cs="Arial"/>
          <w:b/>
          <w:sz w:val="24"/>
          <w:shd w:val="clear" w:color="auto" w:fill="FFFFFF"/>
        </w:rPr>
        <w:t>Р Е Ш И Л</w:t>
      </w:r>
      <w:r w:rsidRPr="00D82720">
        <w:rPr>
          <w:rFonts w:ascii="Arial" w:hAnsi="Arial" w:cs="Arial"/>
          <w:sz w:val="24"/>
          <w:shd w:val="clear" w:color="auto" w:fill="FFFFFF"/>
        </w:rPr>
        <w:t>:</w:t>
      </w:r>
    </w:p>
    <w:p w14:paraId="4BD5954D" w14:textId="77777777" w:rsidR="00D82720" w:rsidRPr="00D82720" w:rsidRDefault="00D82720" w:rsidP="00D82720">
      <w:pPr>
        <w:widowControl w:val="0"/>
        <w:numPr>
          <w:ilvl w:val="0"/>
          <w:numId w:val="36"/>
        </w:numPr>
        <w:autoSpaceDE w:val="0"/>
        <w:autoSpaceDN w:val="0"/>
        <w:adjustRightInd w:val="0"/>
        <w:ind w:left="0" w:firstLine="1134"/>
        <w:jc w:val="left"/>
        <w:rPr>
          <w:rFonts w:ascii="Arial" w:hAnsi="Arial" w:cs="Arial"/>
          <w:sz w:val="24"/>
        </w:rPr>
      </w:pPr>
      <w:r w:rsidRPr="00D82720">
        <w:rPr>
          <w:rFonts w:ascii="Arial" w:hAnsi="Arial" w:cs="Arial"/>
          <w:sz w:val="24"/>
        </w:rPr>
        <w:t>Внести в решение Совета народных депутатов Калачеевского сельского поселения от 25.11.2015 №14 «О налоге на имущество физических лиц» (в редакции решений: от 24.05.2019 № 133, от 17.06.2019 № 138, от 30.11.2022 № 93, от 29.03.2024 № 196), следующие изменения:</w:t>
      </w:r>
    </w:p>
    <w:p w14:paraId="5BCD8E67" w14:textId="77777777" w:rsidR="00D82720" w:rsidRPr="00D82720" w:rsidRDefault="00D82720" w:rsidP="00D82720">
      <w:pPr>
        <w:numPr>
          <w:ilvl w:val="0"/>
          <w:numId w:val="36"/>
        </w:numPr>
        <w:ind w:left="0" w:firstLine="1134"/>
        <w:jc w:val="left"/>
        <w:rPr>
          <w:rFonts w:ascii="Arial" w:hAnsi="Arial" w:cs="Arial"/>
          <w:color w:val="000000"/>
          <w:sz w:val="24"/>
        </w:rPr>
      </w:pPr>
      <w:r w:rsidRPr="00D82720">
        <w:rPr>
          <w:rFonts w:ascii="Arial" w:hAnsi="Arial" w:cs="Arial"/>
          <w:color w:val="000000"/>
          <w:sz w:val="24"/>
        </w:rPr>
        <w:t>В пункте 2.1. решения, столбцы «категория льготников» изложить в следующей редакции:</w:t>
      </w:r>
    </w:p>
    <w:p w14:paraId="77DCE0AD" w14:textId="77777777" w:rsidR="00D82720" w:rsidRPr="00D82720" w:rsidRDefault="00D82720" w:rsidP="00D82720">
      <w:pPr>
        <w:ind w:firstLine="1134"/>
        <w:rPr>
          <w:rFonts w:ascii="Arial" w:hAnsi="Arial" w:cs="Arial"/>
          <w:color w:val="000000"/>
          <w:sz w:val="24"/>
        </w:rPr>
      </w:pPr>
      <w:r w:rsidRPr="00D82720">
        <w:rPr>
          <w:rFonts w:ascii="Arial" w:hAnsi="Arial" w:cs="Arial"/>
          <w:color w:val="000000"/>
          <w:sz w:val="24"/>
        </w:rPr>
        <w:t>«:</w:t>
      </w:r>
    </w:p>
    <w:tbl>
      <w:tblPr>
        <w:tblW w:w="5000" w:type="pct"/>
        <w:jc w:val="center"/>
        <w:tblCellMar>
          <w:left w:w="0" w:type="dxa"/>
          <w:right w:w="0" w:type="dxa"/>
        </w:tblCellMar>
        <w:tblLook w:val="04A0" w:firstRow="1" w:lastRow="0" w:firstColumn="1" w:lastColumn="0" w:noHBand="0" w:noVBand="1"/>
      </w:tblPr>
      <w:tblGrid>
        <w:gridCol w:w="9473"/>
      </w:tblGrid>
      <w:tr w:rsidR="00D82720" w:rsidRPr="00D82720" w14:paraId="0E8B6DB2" w14:textId="77777777" w:rsidTr="00770689">
        <w:trPr>
          <w:jc w:val="center"/>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A45630" w14:textId="77777777" w:rsidR="00D82720" w:rsidRPr="00D82720" w:rsidRDefault="00D82720" w:rsidP="00D82720">
            <w:pPr>
              <w:ind w:firstLine="1134"/>
              <w:rPr>
                <w:rFonts w:ascii="Arial" w:hAnsi="Arial" w:cs="Arial"/>
                <w:sz w:val="24"/>
              </w:rPr>
            </w:pPr>
            <w:r w:rsidRPr="00D82720">
              <w:rPr>
                <w:rFonts w:ascii="Arial" w:hAnsi="Arial" w:cs="Arial"/>
                <w:sz w:val="24"/>
              </w:rPr>
              <w:t>Категория льготников</w:t>
            </w:r>
          </w:p>
        </w:tc>
      </w:tr>
      <w:tr w:rsidR="00D82720" w:rsidRPr="00D82720" w14:paraId="7EF36759" w14:textId="77777777" w:rsidTr="00770689">
        <w:trPr>
          <w:trHeight w:val="694"/>
          <w:jc w:val="center"/>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FBFBB1" w14:textId="77777777" w:rsidR="00D82720" w:rsidRPr="00D82720" w:rsidRDefault="00D82720" w:rsidP="00D82720">
            <w:pPr>
              <w:rPr>
                <w:rFonts w:ascii="Arial" w:hAnsi="Arial" w:cs="Arial"/>
                <w:sz w:val="24"/>
              </w:rPr>
            </w:pPr>
            <w:r w:rsidRPr="00D82720">
              <w:rPr>
                <w:rFonts w:ascii="Arial" w:hAnsi="Arial" w:cs="Arial"/>
                <w:sz w:val="24"/>
              </w:rPr>
              <w:t>Граждане Российской Федерации, члены семей военнослужащих, установленные частью 5 статьи 2 Федерального закона от 27.05.1998 № 76-ФЗ «О статусе военнослужащих»</w:t>
            </w:r>
          </w:p>
        </w:tc>
      </w:tr>
      <w:tr w:rsidR="00D82720" w:rsidRPr="00D82720" w14:paraId="178BE046" w14:textId="77777777" w:rsidTr="00770689">
        <w:trPr>
          <w:trHeight w:val="415"/>
          <w:jc w:val="center"/>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D0CE6C" w14:textId="77777777" w:rsidR="00D82720" w:rsidRPr="00D82720" w:rsidRDefault="00D82720" w:rsidP="00D82720">
            <w:pPr>
              <w:rPr>
                <w:rFonts w:ascii="Arial" w:hAnsi="Arial" w:cs="Arial"/>
                <w:sz w:val="24"/>
              </w:rPr>
            </w:pPr>
            <w:r w:rsidRPr="00D82720">
              <w:rPr>
                <w:rFonts w:ascii="Arial" w:hAnsi="Arial" w:cs="Arial"/>
                <w:sz w:val="24"/>
              </w:rPr>
              <w:t>Граждане Российской Федерации, члены семей военнослужащих, установленные частью 5 статьи 2 Федерального закона от 27.05.1998 № 76-ФЗ «О статусе военнослужащих»</w:t>
            </w:r>
          </w:p>
        </w:tc>
      </w:tr>
    </w:tbl>
    <w:p w14:paraId="6C27AB81" w14:textId="77777777" w:rsidR="00D82720" w:rsidRPr="00D82720" w:rsidRDefault="00D82720" w:rsidP="00D82720">
      <w:pPr>
        <w:ind w:firstLine="1134"/>
        <w:rPr>
          <w:rFonts w:ascii="Arial" w:hAnsi="Arial" w:cs="Arial"/>
          <w:color w:val="000000"/>
          <w:sz w:val="24"/>
        </w:rPr>
      </w:pPr>
      <w:r w:rsidRPr="00D82720">
        <w:rPr>
          <w:rFonts w:ascii="Arial" w:hAnsi="Arial" w:cs="Arial"/>
          <w:color w:val="000000"/>
          <w:sz w:val="24"/>
        </w:rPr>
        <w:t>»</w:t>
      </w:r>
    </w:p>
    <w:p w14:paraId="48EB580B" w14:textId="77777777" w:rsidR="00D82720" w:rsidRPr="00D82720" w:rsidRDefault="00D82720" w:rsidP="00D82720">
      <w:pPr>
        <w:ind w:firstLine="1134"/>
        <w:rPr>
          <w:rFonts w:ascii="Arial" w:hAnsi="Arial" w:cs="Arial"/>
          <w:color w:val="000000"/>
          <w:sz w:val="24"/>
        </w:rPr>
      </w:pPr>
      <w:r w:rsidRPr="00D82720">
        <w:rPr>
          <w:rFonts w:ascii="Arial" w:hAnsi="Arial" w:cs="Arial"/>
          <w:color w:val="000000"/>
          <w:sz w:val="24"/>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079D724B" w14:textId="77777777" w:rsidR="00D82720" w:rsidRPr="00D82720" w:rsidRDefault="00D82720" w:rsidP="00D82720">
      <w:pPr>
        <w:ind w:firstLine="1134"/>
        <w:rPr>
          <w:rFonts w:ascii="Arial" w:hAnsi="Arial" w:cs="Arial"/>
          <w:color w:val="000000"/>
          <w:sz w:val="24"/>
        </w:rPr>
      </w:pPr>
      <w:r w:rsidRPr="00D82720">
        <w:rPr>
          <w:rFonts w:ascii="Arial" w:hAnsi="Arial" w:cs="Arial"/>
          <w:color w:val="000000"/>
          <w:sz w:val="24"/>
        </w:rPr>
        <w:t>3</w:t>
      </w:r>
      <w:r w:rsidRPr="00D82720">
        <w:rPr>
          <w:rFonts w:ascii="Arial" w:hAnsi="Arial" w:cs="Arial"/>
          <w:sz w:val="24"/>
        </w:rPr>
        <w:t xml:space="preserve"> </w:t>
      </w:r>
      <w:r w:rsidRPr="00D82720">
        <w:rPr>
          <w:rFonts w:ascii="Arial" w:hAnsi="Arial" w:cs="Arial"/>
          <w:color w:val="000000"/>
          <w:sz w:val="24"/>
        </w:rPr>
        <w:t>Настоящее решение вступает в силу со дня его официального опубликования и распространяется на правоотношения, возникшие с 01 января 2024 года.</w:t>
      </w:r>
    </w:p>
    <w:p w14:paraId="3E3667FC" w14:textId="77777777" w:rsidR="00D82720" w:rsidRPr="00D82720" w:rsidRDefault="00D82720" w:rsidP="00D82720">
      <w:pPr>
        <w:ind w:firstLine="1134"/>
        <w:rPr>
          <w:rFonts w:ascii="Arial" w:hAnsi="Arial" w:cs="Arial"/>
          <w:color w:val="000000"/>
          <w:sz w:val="24"/>
        </w:rPr>
      </w:pPr>
      <w:r w:rsidRPr="00D82720">
        <w:rPr>
          <w:rFonts w:ascii="Arial" w:hAnsi="Arial" w:cs="Arial"/>
          <w:color w:val="000000"/>
          <w:sz w:val="24"/>
        </w:rPr>
        <w:t>4.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3203"/>
        <w:gridCol w:w="3113"/>
        <w:gridCol w:w="3157"/>
      </w:tblGrid>
      <w:tr w:rsidR="00D82720" w:rsidRPr="00D82720" w14:paraId="1DBB44F9" w14:textId="77777777" w:rsidTr="00770689">
        <w:tc>
          <w:tcPr>
            <w:tcW w:w="3284" w:type="dxa"/>
            <w:tcMar>
              <w:top w:w="0" w:type="dxa"/>
              <w:left w:w="108" w:type="dxa"/>
              <w:bottom w:w="0" w:type="dxa"/>
              <w:right w:w="108" w:type="dxa"/>
            </w:tcMar>
            <w:hideMark/>
          </w:tcPr>
          <w:p w14:paraId="484005FD" w14:textId="77777777" w:rsidR="00D82720" w:rsidRPr="00D82720" w:rsidRDefault="00D82720" w:rsidP="00D82720">
            <w:pPr>
              <w:ind w:firstLine="1134"/>
              <w:rPr>
                <w:rFonts w:ascii="Arial" w:hAnsi="Arial" w:cs="Arial"/>
                <w:sz w:val="24"/>
              </w:rPr>
            </w:pPr>
          </w:p>
          <w:p w14:paraId="5B3293C6" w14:textId="77777777" w:rsidR="00D82720" w:rsidRPr="00D82720" w:rsidRDefault="00D82720" w:rsidP="00D82720">
            <w:pPr>
              <w:rPr>
                <w:rFonts w:ascii="Arial" w:hAnsi="Arial" w:cs="Arial"/>
                <w:sz w:val="24"/>
              </w:rPr>
            </w:pPr>
            <w:r w:rsidRPr="00D82720">
              <w:rPr>
                <w:rFonts w:ascii="Arial" w:hAnsi="Arial" w:cs="Arial"/>
                <w:sz w:val="24"/>
              </w:rPr>
              <w:t>Глава Калачеевского сельского поселения</w:t>
            </w:r>
          </w:p>
        </w:tc>
        <w:tc>
          <w:tcPr>
            <w:tcW w:w="3285" w:type="dxa"/>
            <w:tcMar>
              <w:top w:w="0" w:type="dxa"/>
              <w:left w:w="108" w:type="dxa"/>
              <w:bottom w:w="0" w:type="dxa"/>
              <w:right w:w="108" w:type="dxa"/>
            </w:tcMar>
            <w:hideMark/>
          </w:tcPr>
          <w:p w14:paraId="3E5BFD1A" w14:textId="77777777" w:rsidR="00D82720" w:rsidRPr="00D82720" w:rsidRDefault="00D82720" w:rsidP="00D82720">
            <w:pPr>
              <w:ind w:firstLine="1134"/>
              <w:rPr>
                <w:rFonts w:ascii="Arial" w:hAnsi="Arial" w:cs="Arial"/>
                <w:sz w:val="24"/>
              </w:rPr>
            </w:pPr>
            <w:r w:rsidRPr="00D82720">
              <w:rPr>
                <w:rFonts w:ascii="Arial" w:hAnsi="Arial" w:cs="Arial"/>
                <w:sz w:val="24"/>
              </w:rPr>
              <w:t> </w:t>
            </w:r>
          </w:p>
        </w:tc>
        <w:tc>
          <w:tcPr>
            <w:tcW w:w="3285" w:type="dxa"/>
            <w:tcMar>
              <w:top w:w="0" w:type="dxa"/>
              <w:left w:w="108" w:type="dxa"/>
              <w:bottom w:w="0" w:type="dxa"/>
              <w:right w:w="108" w:type="dxa"/>
            </w:tcMar>
            <w:hideMark/>
          </w:tcPr>
          <w:p w14:paraId="6A09B70B" w14:textId="77777777" w:rsidR="00D82720" w:rsidRPr="00D82720" w:rsidRDefault="00D82720" w:rsidP="00D82720">
            <w:pPr>
              <w:ind w:firstLine="1134"/>
              <w:rPr>
                <w:rFonts w:ascii="Arial" w:hAnsi="Arial" w:cs="Arial"/>
                <w:sz w:val="24"/>
              </w:rPr>
            </w:pPr>
          </w:p>
          <w:p w14:paraId="11C010B8" w14:textId="77777777" w:rsidR="00D82720" w:rsidRPr="00D82720" w:rsidRDefault="00D82720" w:rsidP="00D82720">
            <w:pPr>
              <w:ind w:firstLine="1134"/>
              <w:rPr>
                <w:rFonts w:ascii="Arial" w:hAnsi="Arial" w:cs="Arial"/>
                <w:sz w:val="24"/>
              </w:rPr>
            </w:pPr>
          </w:p>
          <w:p w14:paraId="104E0FA7" w14:textId="77777777" w:rsidR="00D82720" w:rsidRPr="00D82720" w:rsidRDefault="00D82720" w:rsidP="00D82720">
            <w:pPr>
              <w:ind w:firstLine="1134"/>
              <w:rPr>
                <w:rFonts w:ascii="Arial" w:hAnsi="Arial" w:cs="Arial"/>
                <w:sz w:val="24"/>
              </w:rPr>
            </w:pPr>
            <w:r w:rsidRPr="00D82720">
              <w:rPr>
                <w:rFonts w:ascii="Arial" w:hAnsi="Arial" w:cs="Arial"/>
                <w:sz w:val="24"/>
              </w:rPr>
              <w:t>С.В. Перцев</w:t>
            </w:r>
          </w:p>
        </w:tc>
      </w:tr>
    </w:tbl>
    <w:p w14:paraId="33DE2E62" w14:textId="77777777" w:rsidR="00A670E2" w:rsidRDefault="00A670E2">
      <w:pPr>
        <w:jc w:val="left"/>
        <w:rPr>
          <w:rFonts w:ascii="Arial" w:hAnsi="Arial" w:cs="Arial"/>
          <w:strike/>
          <w:sz w:val="26"/>
          <w:szCs w:val="26"/>
        </w:rPr>
      </w:pPr>
      <w:r>
        <w:rPr>
          <w:rFonts w:ascii="Arial" w:hAnsi="Arial" w:cs="Arial"/>
          <w:strike/>
          <w:sz w:val="26"/>
          <w:szCs w:val="26"/>
        </w:rPr>
        <w:br w:type="page"/>
      </w:r>
    </w:p>
    <w:p w14:paraId="60B38682" w14:textId="77777777" w:rsidR="00A670E2" w:rsidRPr="00A670E2" w:rsidRDefault="00A670E2" w:rsidP="00A670E2">
      <w:pPr>
        <w:widowControl w:val="0"/>
        <w:autoSpaceDE w:val="0"/>
        <w:autoSpaceDN w:val="0"/>
        <w:adjustRightInd w:val="0"/>
        <w:ind w:firstLine="709"/>
        <w:rPr>
          <w:rFonts w:ascii="Arial" w:hAnsi="Arial" w:cs="Arial"/>
          <w:strike/>
          <w:sz w:val="26"/>
          <w:szCs w:val="26"/>
        </w:rPr>
      </w:pPr>
    </w:p>
    <w:p w14:paraId="579E03B5" w14:textId="77777777" w:rsidR="00136649" w:rsidRDefault="00136649" w:rsidP="00A96017">
      <w:pPr>
        <w:pStyle w:val="22"/>
        <w:ind w:firstLine="1134"/>
        <w:rPr>
          <w:bCs/>
          <w:sz w:val="24"/>
        </w:rPr>
      </w:pPr>
    </w:p>
    <w:p w14:paraId="64012280" w14:textId="77777777"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1A9569FC"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710FA815"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область, Калачеевский район, п</w:t>
      </w:r>
      <w:r w:rsidRPr="00E86A31">
        <w:rPr>
          <w:bCs/>
          <w:sz w:val="24"/>
        </w:rPr>
        <w:t>. Калачеевский, ул. Центральная,  д.1.</w:t>
      </w:r>
    </w:p>
    <w:p w14:paraId="00B02F09" w14:textId="55BCFF62"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D82720">
        <w:rPr>
          <w:bCs/>
          <w:sz w:val="24"/>
        </w:rPr>
        <w:t>07 августа</w:t>
      </w:r>
      <w:r w:rsidR="00017C38">
        <w:rPr>
          <w:bCs/>
          <w:sz w:val="24"/>
        </w:rPr>
        <w:t xml:space="preserve"> </w:t>
      </w:r>
      <w:r w:rsidR="00244F48">
        <w:rPr>
          <w:bCs/>
          <w:sz w:val="24"/>
        </w:rPr>
        <w:t>202</w:t>
      </w:r>
      <w:r w:rsidR="0058619E">
        <w:rPr>
          <w:bCs/>
          <w:sz w:val="24"/>
        </w:rPr>
        <w:t>4</w:t>
      </w:r>
      <w:r w:rsidR="00B07511">
        <w:rPr>
          <w:bCs/>
          <w:sz w:val="24"/>
        </w:rPr>
        <w:t xml:space="preserve"> </w:t>
      </w:r>
      <w:r w:rsidRPr="00E86A31">
        <w:rPr>
          <w:bCs/>
          <w:sz w:val="24"/>
        </w:rPr>
        <w:t>г., 16.00 часов.</w:t>
      </w:r>
    </w:p>
    <w:p w14:paraId="02091410" w14:textId="77777777" w:rsidR="00A873D9" w:rsidRPr="00E86A31" w:rsidRDefault="00A873D9" w:rsidP="00A96017">
      <w:pPr>
        <w:pStyle w:val="22"/>
        <w:ind w:firstLine="1134"/>
        <w:rPr>
          <w:bCs/>
          <w:sz w:val="24"/>
        </w:rPr>
      </w:pPr>
      <w:r w:rsidRPr="00E86A31">
        <w:rPr>
          <w:bCs/>
          <w:sz w:val="24"/>
        </w:rPr>
        <w:t>Тираж: 50.</w:t>
      </w:r>
    </w:p>
    <w:p w14:paraId="3153483C" w14:textId="77777777" w:rsidR="00A873D9" w:rsidRPr="00E86A31" w:rsidRDefault="00A873D9" w:rsidP="00A96017">
      <w:pPr>
        <w:pStyle w:val="22"/>
        <w:ind w:firstLine="1134"/>
        <w:rPr>
          <w:bCs/>
          <w:sz w:val="24"/>
        </w:rPr>
      </w:pPr>
      <w:r w:rsidRPr="00E86A31">
        <w:rPr>
          <w:bCs/>
          <w:sz w:val="24"/>
        </w:rPr>
        <w:t>Распространяется бесплатно</w:t>
      </w:r>
    </w:p>
    <w:p w14:paraId="63070164" w14:textId="77777777" w:rsidR="009D1F7F" w:rsidRPr="00E86A31" w:rsidRDefault="009D1F7F" w:rsidP="009D1F7F">
      <w:pPr>
        <w:pStyle w:val="22"/>
        <w:ind w:firstLine="1134"/>
        <w:jc w:val="left"/>
        <w:rPr>
          <w:spacing w:val="-9"/>
          <w:sz w:val="24"/>
        </w:rPr>
      </w:pPr>
    </w:p>
    <w:sectPr w:rsidR="009D1F7F" w:rsidRPr="00E86A31" w:rsidSect="001D4639">
      <w:headerReference w:type="even" r:id="rId14"/>
      <w:headerReference w:type="default" r:id="rId15"/>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2596" w14:textId="77777777" w:rsidR="001514DC" w:rsidRDefault="001514DC">
      <w:r>
        <w:separator/>
      </w:r>
    </w:p>
  </w:endnote>
  <w:endnote w:type="continuationSeparator" w:id="0">
    <w:p w14:paraId="2505EEC2" w14:textId="77777777" w:rsidR="001514DC" w:rsidRDefault="0015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3" w:usb1="1001ECEA" w:usb2="00000000" w:usb3="00000000" w:csb0="00000001" w:csb1="00000000"/>
  </w:font>
  <w:font w:name="StarSymbol">
    <w:altName w:val="Times New Roman"/>
    <w:charset w:val="CC"/>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D8F8" w14:textId="77777777" w:rsidR="001514DC" w:rsidRDefault="001514DC">
      <w:r>
        <w:separator/>
      </w:r>
    </w:p>
  </w:footnote>
  <w:footnote w:type="continuationSeparator" w:id="0">
    <w:p w14:paraId="3F5EEB08" w14:textId="77777777" w:rsidR="001514DC" w:rsidRDefault="00151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76F7"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1C0C64A" w14:textId="77777777" w:rsidR="00B833C5" w:rsidRDefault="00B833C5" w:rsidP="00475A25">
    <w:pPr>
      <w:pStyle w:val="a3"/>
      <w:ind w:right="360"/>
    </w:pPr>
  </w:p>
  <w:p w14:paraId="2B83AF38"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C27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4C26">
      <w:rPr>
        <w:rStyle w:val="a5"/>
        <w:noProof/>
      </w:rPr>
      <w:t>1</w:t>
    </w:r>
    <w:r>
      <w:rPr>
        <w:rStyle w:val="a5"/>
      </w:rPr>
      <w:fldChar w:fldCharType="end"/>
    </w:r>
  </w:p>
  <w:p w14:paraId="493D7CBC" w14:textId="77777777" w:rsidR="00B833C5" w:rsidRDefault="00B833C5" w:rsidP="00475A25">
    <w:pPr>
      <w:pStyle w:val="a3"/>
      <w:ind w:right="360"/>
    </w:pPr>
    <w:r>
      <w:object w:dxaOrig="9354" w:dyaOrig="9107" w14:anchorId="5D78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51.5pt">
          <v:imagedata r:id="rId1" o:title=""/>
        </v:shape>
        <o:OLEObject Type="Embed" ProgID="Word.Document.8" ShapeID="_x0000_i1025" DrawAspect="Content" ObjectID="_1784440585" r:id="rId2">
          <o:FieldCodes>\s</o:FieldCodes>
        </o:OLEObject>
      </w:object>
    </w:r>
  </w:p>
  <w:p w14:paraId="56E712A9"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A629" w14:textId="77777777" w:rsidR="00A670E2" w:rsidRDefault="00A670E2" w:rsidP="00B76E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57A5629D" w14:textId="77777777" w:rsidR="00A670E2" w:rsidRDefault="00A670E2" w:rsidP="00B76E0F">
    <w:pPr>
      <w:pStyle w:val="a3"/>
      <w:ind w:right="360" w:firstLine="360"/>
    </w:pPr>
  </w:p>
  <w:p w14:paraId="7EC4F434" w14:textId="77777777" w:rsidR="00A670E2" w:rsidRDefault="00A670E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168F" w14:textId="77777777" w:rsidR="00A670E2" w:rsidRDefault="00A670E2" w:rsidP="00C32382">
    <w:pPr>
      <w:pStyle w:val="a3"/>
      <w:framePr w:wrap="around" w:vAnchor="text" w:hAnchor="margin" w:xAlign="center" w:y="1"/>
      <w:rPr>
        <w:rStyle w:val="a5"/>
      </w:rPr>
    </w:pPr>
  </w:p>
  <w:p w14:paraId="55201FCC" w14:textId="77777777" w:rsidR="00A670E2" w:rsidRPr="00B76E0F" w:rsidRDefault="00A670E2" w:rsidP="00B76E0F">
    <w:pPr>
      <w:pStyle w:val="a3"/>
      <w:framePr w:wrap="around" w:vAnchor="text" w:hAnchor="margin" w:xAlign="right" w:y="1"/>
      <w:ind w:right="360"/>
      <w:rPr>
        <w:rStyle w:val="a5"/>
      </w:rPr>
    </w:pPr>
  </w:p>
  <w:p w14:paraId="4C70C9A0" w14:textId="77777777" w:rsidR="00A670E2" w:rsidRDefault="00A670E2" w:rsidP="00B76E0F">
    <w:pPr>
      <w:pStyle w:val="a3"/>
      <w:ind w:right="360" w:firstLine="360"/>
    </w:pPr>
  </w:p>
  <w:p w14:paraId="1DF3DAEA" w14:textId="77777777" w:rsidR="00A670E2" w:rsidRDefault="00A67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hybridMultilevel"/>
    <w:tmpl w:val="6B68079A"/>
    <w:lvl w:ilvl="0" w:tplc="FFFFFFFF">
      <w:start w:val="1"/>
      <w:numFmt w:val="bullet"/>
      <w:lvlText w:val="в"/>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4E6AFB6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25E45D3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519B500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31BD7B6"/>
    <w:lvl w:ilvl="0" w:tplc="FFFFFFFF">
      <w:start w:val="1"/>
      <w:numFmt w:val="bullet"/>
      <w:lvlText w:val="о"/>
      <w:lvlJc w:val="left"/>
    </w:lvl>
    <w:lvl w:ilvl="1" w:tplc="FFFFFFFF">
      <w:start w:val="1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3F2DBA30"/>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7C83E458"/>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257130A2"/>
    <w:lvl w:ilvl="0" w:tplc="FFFFFFFF">
      <w:start w:val="1"/>
      <w:numFmt w:val="bullet"/>
      <w:lvlText w:val="о"/>
      <w:lvlJc w:val="left"/>
    </w:lvl>
    <w:lvl w:ilvl="1" w:tplc="FFFFFFFF">
      <w:start w:val="21"/>
      <w:numFmt w:val="decimal"/>
      <w:lvlText w:val="%2."/>
      <w:lvlJc w:val="left"/>
    </w:lvl>
    <w:lvl w:ilvl="2" w:tplc="FFFFFFFF">
      <w:start w:val="2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62BBD95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436C6124"/>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628C895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333AB1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7B2D02"/>
    <w:multiLevelType w:val="hybridMultilevel"/>
    <w:tmpl w:val="082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0E15CB8"/>
    <w:multiLevelType w:val="multilevel"/>
    <w:tmpl w:val="AD169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25" w15:restartNumberingAfterBreak="0">
    <w:nsid w:val="091054A8"/>
    <w:multiLevelType w:val="hybridMultilevel"/>
    <w:tmpl w:val="961ACE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16FF5D48"/>
    <w:multiLevelType w:val="multilevel"/>
    <w:tmpl w:val="622C8E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37090B1D"/>
    <w:multiLevelType w:val="multilevel"/>
    <w:tmpl w:val="FD0A23D8"/>
    <w:lvl w:ilvl="0">
      <w:start w:val="1"/>
      <w:numFmt w:val="decimal"/>
      <w:lvlText w:val="%1."/>
      <w:lvlJc w:val="left"/>
      <w:pPr>
        <w:ind w:left="2589" w:hanging="1455"/>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30" w15:restartNumberingAfterBreak="0">
    <w:nsid w:val="37CE1227"/>
    <w:multiLevelType w:val="hybridMultilevel"/>
    <w:tmpl w:val="BB9CD970"/>
    <w:lvl w:ilvl="0" w:tplc="3C90ECF0">
      <w:start w:val="1"/>
      <w:numFmt w:val="decimal"/>
      <w:lvlText w:val="%1."/>
      <w:lvlJc w:val="left"/>
      <w:pPr>
        <w:ind w:left="600" w:hanging="360"/>
      </w:pPr>
      <w:rPr>
        <w:rFonts w:hint="default"/>
        <w:sz w:val="24"/>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1"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3DCB58FD"/>
    <w:multiLevelType w:val="multilevel"/>
    <w:tmpl w:val="FDDCAB88"/>
    <w:lvl w:ilvl="0">
      <w:start w:val="1"/>
      <w:numFmt w:val="decimal"/>
      <w:lvlText w:val="%1."/>
      <w:lvlJc w:val="left"/>
      <w:pPr>
        <w:ind w:left="1848" w:hanging="855"/>
      </w:pPr>
      <w:rPr>
        <w:rFonts w:ascii="Times New Roman" w:hAnsi="Times New Roman" w:cs="Times New Roman" w:hint="default"/>
        <w:color w:val="auto"/>
        <w:sz w:val="28"/>
      </w:rPr>
    </w:lvl>
    <w:lvl w:ilvl="1">
      <w:start w:val="1"/>
      <w:numFmt w:val="decimal"/>
      <w:isLgl/>
      <w:lvlText w:val="%1.%2."/>
      <w:lvlJc w:val="left"/>
      <w:pPr>
        <w:ind w:left="1854" w:hanging="720"/>
      </w:pPr>
      <w:rPr>
        <w:rFonts w:hint="default"/>
      </w:rPr>
    </w:lvl>
    <w:lvl w:ilvl="2">
      <w:start w:val="1"/>
      <w:numFmt w:val="decimal"/>
      <w:isLgl/>
      <w:lvlText w:val="%1.%2.%3."/>
      <w:lvlJc w:val="left"/>
      <w:pPr>
        <w:ind w:left="2448" w:hanging="720"/>
      </w:pPr>
      <w:rPr>
        <w:rFonts w:hint="default"/>
      </w:rPr>
    </w:lvl>
    <w:lvl w:ilvl="3">
      <w:start w:val="1"/>
      <w:numFmt w:val="decimal"/>
      <w:isLgl/>
      <w:lvlText w:val="%1.%2.%3.%4."/>
      <w:lvlJc w:val="left"/>
      <w:pPr>
        <w:ind w:left="3402" w:hanging="1080"/>
      </w:pPr>
      <w:rPr>
        <w:rFonts w:hint="default"/>
      </w:rPr>
    </w:lvl>
    <w:lvl w:ilvl="4">
      <w:start w:val="1"/>
      <w:numFmt w:val="decimal"/>
      <w:isLgl/>
      <w:lvlText w:val="%1.%2.%3.%4.%5."/>
      <w:lvlJc w:val="left"/>
      <w:pPr>
        <w:ind w:left="3996"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544" w:hanging="1440"/>
      </w:pPr>
      <w:rPr>
        <w:rFonts w:hint="default"/>
      </w:rPr>
    </w:lvl>
    <w:lvl w:ilvl="7">
      <w:start w:val="1"/>
      <w:numFmt w:val="decimal"/>
      <w:isLgl/>
      <w:lvlText w:val="%1.%2.%3.%4.%5.%6.%7.%8."/>
      <w:lvlJc w:val="left"/>
      <w:pPr>
        <w:ind w:left="6498" w:hanging="1800"/>
      </w:pPr>
      <w:rPr>
        <w:rFonts w:hint="default"/>
      </w:rPr>
    </w:lvl>
    <w:lvl w:ilvl="8">
      <w:start w:val="1"/>
      <w:numFmt w:val="decimal"/>
      <w:isLgl/>
      <w:lvlText w:val="%1.%2.%3.%4.%5.%6.%7.%8.%9."/>
      <w:lvlJc w:val="left"/>
      <w:pPr>
        <w:ind w:left="7452" w:hanging="2160"/>
      </w:pPr>
      <w:rPr>
        <w:rFonts w:hint="default"/>
      </w:rPr>
    </w:lvl>
  </w:abstractNum>
  <w:abstractNum w:abstractNumId="33" w15:restartNumberingAfterBreak="0">
    <w:nsid w:val="425F7FDE"/>
    <w:multiLevelType w:val="multilevel"/>
    <w:tmpl w:val="8CA288A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4" w15:restartNumberingAfterBreak="0">
    <w:nsid w:val="48C9096B"/>
    <w:multiLevelType w:val="multilevel"/>
    <w:tmpl w:val="022CAB84"/>
    <w:lvl w:ilvl="0">
      <w:start w:val="1"/>
      <w:numFmt w:val="decimal"/>
      <w:lvlText w:val="%1."/>
      <w:lvlJc w:val="left"/>
      <w:pPr>
        <w:ind w:left="1069"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4274" w:hanging="144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484" w:hanging="1800"/>
      </w:pPr>
      <w:rPr>
        <w:rFonts w:hint="default"/>
      </w:rPr>
    </w:lvl>
    <w:lvl w:ilvl="8">
      <w:start w:val="1"/>
      <w:numFmt w:val="decimal"/>
      <w:isLgl/>
      <w:lvlText w:val="%1.%2.%3.%4.%5.%6.%7.%8.%9."/>
      <w:lvlJc w:val="left"/>
      <w:pPr>
        <w:ind w:left="6269" w:hanging="2160"/>
      </w:pPr>
      <w:rPr>
        <w:rFonts w:hint="default"/>
      </w:rPr>
    </w:lvl>
  </w:abstractNum>
  <w:abstractNum w:abstractNumId="35" w15:restartNumberingAfterBreak="0">
    <w:nsid w:val="618D20B8"/>
    <w:multiLevelType w:val="multilevel"/>
    <w:tmpl w:val="87684572"/>
    <w:lvl w:ilvl="0">
      <w:start w:val="1"/>
      <w:numFmt w:val="decimal"/>
      <w:lvlText w:val="%1."/>
      <w:lvlJc w:val="left"/>
      <w:pPr>
        <w:ind w:left="450" w:hanging="450"/>
      </w:pPr>
      <w:rPr>
        <w:rFonts w:hint="default"/>
      </w:rPr>
    </w:lvl>
    <w:lvl w:ilvl="1">
      <w:start w:val="1"/>
      <w:numFmt w:val="decimal"/>
      <w:lvlText w:val="%1.%2."/>
      <w:lvlJc w:val="left"/>
      <w:pPr>
        <w:ind w:left="870" w:hanging="720"/>
      </w:pPr>
      <w:rPr>
        <w:rFonts w:hint="default"/>
        <w:lang w:val="x-none"/>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3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71713FB0"/>
    <w:multiLevelType w:val="multilevel"/>
    <w:tmpl w:val="CFBE6A0A"/>
    <w:lvl w:ilvl="0">
      <w:start w:val="1"/>
      <w:numFmt w:val="decimal"/>
      <w:lvlText w:val="%1."/>
      <w:lvlJc w:val="left"/>
      <w:pPr>
        <w:ind w:left="2373" w:hanging="1380"/>
      </w:pPr>
      <w:rPr>
        <w:rFonts w:hint="default"/>
      </w:rPr>
    </w:lvl>
    <w:lvl w:ilvl="1">
      <w:start w:val="1"/>
      <w:numFmt w:val="decimal"/>
      <w:isLgl/>
      <w:lvlText w:val="%1.%2."/>
      <w:lvlJc w:val="left"/>
      <w:pPr>
        <w:ind w:left="2733" w:hanging="360"/>
      </w:pPr>
      <w:rPr>
        <w:rFonts w:hint="default"/>
      </w:rPr>
    </w:lvl>
    <w:lvl w:ilvl="2">
      <w:start w:val="1"/>
      <w:numFmt w:val="decimal"/>
      <w:isLgl/>
      <w:lvlText w:val="%1.%2.%3."/>
      <w:lvlJc w:val="left"/>
      <w:pPr>
        <w:ind w:left="4473" w:hanging="720"/>
      </w:pPr>
      <w:rPr>
        <w:rFonts w:hint="default"/>
      </w:rPr>
    </w:lvl>
    <w:lvl w:ilvl="3">
      <w:start w:val="1"/>
      <w:numFmt w:val="decimal"/>
      <w:isLgl/>
      <w:lvlText w:val="%1.%2.%3.%4."/>
      <w:lvlJc w:val="left"/>
      <w:pPr>
        <w:ind w:left="5853" w:hanging="720"/>
      </w:pPr>
      <w:rPr>
        <w:rFonts w:hint="default"/>
      </w:rPr>
    </w:lvl>
    <w:lvl w:ilvl="4">
      <w:start w:val="1"/>
      <w:numFmt w:val="decimal"/>
      <w:isLgl/>
      <w:lvlText w:val="%1.%2.%3.%4.%5."/>
      <w:lvlJc w:val="left"/>
      <w:pPr>
        <w:ind w:left="7593" w:hanging="1080"/>
      </w:pPr>
      <w:rPr>
        <w:rFonts w:hint="default"/>
      </w:rPr>
    </w:lvl>
    <w:lvl w:ilvl="5">
      <w:start w:val="1"/>
      <w:numFmt w:val="decimal"/>
      <w:isLgl/>
      <w:lvlText w:val="%1.%2.%3.%4.%5.%6."/>
      <w:lvlJc w:val="left"/>
      <w:pPr>
        <w:ind w:left="8973" w:hanging="1080"/>
      </w:pPr>
      <w:rPr>
        <w:rFonts w:hint="default"/>
      </w:rPr>
    </w:lvl>
    <w:lvl w:ilvl="6">
      <w:start w:val="1"/>
      <w:numFmt w:val="decimal"/>
      <w:isLgl/>
      <w:lvlText w:val="%1.%2.%3.%4.%5.%6.%7."/>
      <w:lvlJc w:val="left"/>
      <w:pPr>
        <w:ind w:left="10713" w:hanging="1440"/>
      </w:pPr>
      <w:rPr>
        <w:rFonts w:hint="default"/>
      </w:rPr>
    </w:lvl>
    <w:lvl w:ilvl="7">
      <w:start w:val="1"/>
      <w:numFmt w:val="decimal"/>
      <w:isLgl/>
      <w:lvlText w:val="%1.%2.%3.%4.%5.%6.%7.%8."/>
      <w:lvlJc w:val="left"/>
      <w:pPr>
        <w:ind w:left="12093" w:hanging="1440"/>
      </w:pPr>
      <w:rPr>
        <w:rFonts w:hint="default"/>
      </w:rPr>
    </w:lvl>
    <w:lvl w:ilvl="8">
      <w:start w:val="1"/>
      <w:numFmt w:val="decimal"/>
      <w:isLgl/>
      <w:lvlText w:val="%1.%2.%3.%4.%5.%6.%7.%8.%9."/>
      <w:lvlJc w:val="left"/>
      <w:pPr>
        <w:ind w:left="13833" w:hanging="1800"/>
      </w:pPr>
      <w:rPr>
        <w:rFonts w:hint="default"/>
      </w:rPr>
    </w:lvl>
  </w:abstractNum>
  <w:abstractNum w:abstractNumId="38" w15:restartNumberingAfterBreak="0">
    <w:nsid w:val="7AF97E33"/>
    <w:multiLevelType w:val="hybridMultilevel"/>
    <w:tmpl w:val="2410D99C"/>
    <w:lvl w:ilvl="0" w:tplc="1E029D0A">
      <w:start w:val="1"/>
      <w:numFmt w:val="decimal"/>
      <w:lvlText w:val="%1."/>
      <w:lvlJc w:val="center"/>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8"/>
  </w:num>
  <w:num w:numId="2">
    <w:abstractNumId w:val="31"/>
  </w:num>
  <w:num w:numId="3">
    <w:abstractNumId w:val="27"/>
  </w:num>
  <w:num w:numId="4">
    <w:abstractNumId w:val="2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33"/>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7"/>
  </w:num>
  <w:num w:numId="13">
    <w:abstractNumId w:val="29"/>
  </w:num>
  <w:num w:numId="14">
    <w:abstractNumId w:val="3"/>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39"/>
  </w:num>
  <w:num w:numId="33">
    <w:abstractNumId w:val="36"/>
  </w:num>
  <w:num w:numId="34">
    <w:abstractNumId w:val="30"/>
  </w:num>
  <w:num w:numId="35">
    <w:abstractNumId w:val="34"/>
  </w:num>
  <w:num w:numId="36">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14DC"/>
    <w:rsid w:val="00151D47"/>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3FFB"/>
    <w:rsid w:val="002367BD"/>
    <w:rsid w:val="00236834"/>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675"/>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2D3"/>
    <w:rsid w:val="003C1D0B"/>
    <w:rsid w:val="003C40CD"/>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4C26"/>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3E28"/>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893"/>
    <w:rsid w:val="004809E1"/>
    <w:rsid w:val="0048119A"/>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B1FF4"/>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19E"/>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4CA1"/>
    <w:rsid w:val="006E63EB"/>
    <w:rsid w:val="006E7F18"/>
    <w:rsid w:val="006F18A1"/>
    <w:rsid w:val="006F1A76"/>
    <w:rsid w:val="006F5E7A"/>
    <w:rsid w:val="006F6037"/>
    <w:rsid w:val="00700096"/>
    <w:rsid w:val="00702997"/>
    <w:rsid w:val="007068AE"/>
    <w:rsid w:val="007070E9"/>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2756"/>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191E"/>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9637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672"/>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1CED"/>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779"/>
    <w:rsid w:val="009D3AA0"/>
    <w:rsid w:val="009D403D"/>
    <w:rsid w:val="009D465A"/>
    <w:rsid w:val="009E16BE"/>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37230"/>
    <w:rsid w:val="00A400F9"/>
    <w:rsid w:val="00A40C85"/>
    <w:rsid w:val="00A439E8"/>
    <w:rsid w:val="00A43EE3"/>
    <w:rsid w:val="00A43F41"/>
    <w:rsid w:val="00A44ECE"/>
    <w:rsid w:val="00A4668A"/>
    <w:rsid w:val="00A50C44"/>
    <w:rsid w:val="00A50EC2"/>
    <w:rsid w:val="00A530D4"/>
    <w:rsid w:val="00A53994"/>
    <w:rsid w:val="00A53E06"/>
    <w:rsid w:val="00A541A6"/>
    <w:rsid w:val="00A542D9"/>
    <w:rsid w:val="00A54EB7"/>
    <w:rsid w:val="00A55AAE"/>
    <w:rsid w:val="00A60189"/>
    <w:rsid w:val="00A63A80"/>
    <w:rsid w:val="00A670E2"/>
    <w:rsid w:val="00A70535"/>
    <w:rsid w:val="00A70584"/>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2720"/>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38CD"/>
    <w:rsid w:val="00DD4201"/>
    <w:rsid w:val="00DD4808"/>
    <w:rsid w:val="00DD511B"/>
    <w:rsid w:val="00DD712D"/>
    <w:rsid w:val="00DE4808"/>
    <w:rsid w:val="00DE72E4"/>
    <w:rsid w:val="00DE7BC7"/>
    <w:rsid w:val="00DF182E"/>
    <w:rsid w:val="00DF51DE"/>
    <w:rsid w:val="00DF5A57"/>
    <w:rsid w:val="00DF5FE0"/>
    <w:rsid w:val="00DF7B7E"/>
    <w:rsid w:val="00E00505"/>
    <w:rsid w:val="00E00659"/>
    <w:rsid w:val="00E02B8C"/>
    <w:rsid w:val="00E034DB"/>
    <w:rsid w:val="00E0458F"/>
    <w:rsid w:val="00E1097C"/>
    <w:rsid w:val="00E1363B"/>
    <w:rsid w:val="00E1395C"/>
    <w:rsid w:val="00E13A88"/>
    <w:rsid w:val="00E14A7C"/>
    <w:rsid w:val="00E2146E"/>
    <w:rsid w:val="00E2149D"/>
    <w:rsid w:val="00E21E18"/>
    <w:rsid w:val="00E21FD6"/>
    <w:rsid w:val="00E223F2"/>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816"/>
    <w:rsid w:val="00F23C87"/>
    <w:rsid w:val="00F25731"/>
    <w:rsid w:val="00F260DE"/>
    <w:rsid w:val="00F26203"/>
    <w:rsid w:val="00F271F6"/>
    <w:rsid w:val="00F30A9B"/>
    <w:rsid w:val="00F31371"/>
    <w:rsid w:val="00F32C9D"/>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5778"/>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979"/>
    <w:rsid w:val="00FB2AF5"/>
    <w:rsid w:val="00FB3240"/>
    <w:rsid w:val="00FB3381"/>
    <w:rsid w:val="00FB4614"/>
    <w:rsid w:val="00FB501D"/>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8375F"/>
  <w15:docId w15:val="{6732D315-96A4-45CE-A084-C25B3666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uiPriority w:val="34"/>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uiPriority w:val="99"/>
    <w:rsid w:val="00204321"/>
    <w:rPr>
      <w:sz w:val="16"/>
      <w:szCs w:val="16"/>
    </w:rPr>
  </w:style>
  <w:style w:type="paragraph" w:styleId="afffb">
    <w:name w:val="annotation subject"/>
    <w:basedOn w:val="aff3"/>
    <w:next w:val="aff3"/>
    <w:link w:val="afffc"/>
    <w:uiPriority w:val="99"/>
    <w:rsid w:val="00204321"/>
    <w:rPr>
      <w:b/>
      <w:bCs/>
    </w:rPr>
  </w:style>
  <w:style w:type="character" w:customStyle="1" w:styleId="afffc">
    <w:name w:val="Тема примечания Знак"/>
    <w:link w:val="afffb"/>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D82720"/>
  </w:style>
  <w:style w:type="table" w:customStyle="1" w:styleId="521">
    <w:name w:val="Сетка таблицы52"/>
    <w:basedOn w:val="a1"/>
    <w:next w:val="afc"/>
    <w:uiPriority w:val="59"/>
    <w:rsid w:val="00D827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4C62AB7A3F44E9EB2DAC8708C886FCBD1570DA6092D8D92D1A263E52AE155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C62AB7A3F44E9EB2DAC8708C886FCBD1570DA00A2C8D92D1A263E52AE155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67BF09A6EB970346F73B5313908BC7A84F303D5B3AD3BC81D43D951A163379B5B92995BF2DF55F658BFp4E4N"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consultantplus://offline/ref=CF267BF09A6EB970346F73B5313908BC7A84F303D5B3AD3BC81D43D951A163379B5B92995BF2DF55F658BFp4E4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A9ED-378A-429F-9314-80BE2E2C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3692</Words>
  <Characters>21050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18</cp:revision>
  <cp:lastPrinted>2024-08-06T06:10:00Z</cp:lastPrinted>
  <dcterms:created xsi:type="dcterms:W3CDTF">2022-02-02T08:00:00Z</dcterms:created>
  <dcterms:modified xsi:type="dcterms:W3CDTF">2024-08-06T06:10:00Z</dcterms:modified>
</cp:coreProperties>
</file>