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05008F46" w:rsidR="00E86A31" w:rsidRPr="002A1149" w:rsidRDefault="00F16BC4" w:rsidP="00E86A31">
      <w:pPr>
        <w:tabs>
          <w:tab w:val="left" w:pos="1276"/>
        </w:tabs>
        <w:jc w:val="center"/>
        <w:rPr>
          <w:b/>
          <w:sz w:val="32"/>
          <w:szCs w:val="32"/>
        </w:rPr>
      </w:pPr>
      <w:r>
        <w:rPr>
          <w:b/>
          <w:sz w:val="32"/>
          <w:szCs w:val="32"/>
        </w:rPr>
        <w:t>(</w:t>
      </w:r>
      <w:r w:rsidR="00A8334F">
        <w:rPr>
          <w:b/>
          <w:sz w:val="32"/>
          <w:szCs w:val="32"/>
        </w:rPr>
        <w:t>10</w:t>
      </w:r>
      <w:r>
        <w:rPr>
          <w:b/>
          <w:sz w:val="32"/>
          <w:szCs w:val="32"/>
        </w:rPr>
        <w:t>)</w:t>
      </w:r>
      <w:r w:rsidR="00E86A31" w:rsidRPr="002A1149">
        <w:rPr>
          <w:b/>
          <w:sz w:val="32"/>
          <w:szCs w:val="32"/>
        </w:rPr>
        <w:t xml:space="preserve"> (</w:t>
      </w:r>
      <w:r w:rsidR="0058619E">
        <w:rPr>
          <w:b/>
          <w:sz w:val="32"/>
          <w:szCs w:val="32"/>
        </w:rPr>
        <w:t>2</w:t>
      </w:r>
      <w:r w:rsidR="00A8334F">
        <w:rPr>
          <w:b/>
          <w:sz w:val="32"/>
          <w:szCs w:val="32"/>
        </w:rPr>
        <w:t>4</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165E52CB" w:rsidR="00E86A31" w:rsidRPr="00400647" w:rsidRDefault="00E86A31" w:rsidP="00E86A31">
      <w:pPr>
        <w:ind w:firstLine="1134"/>
        <w:jc w:val="center"/>
        <w:rPr>
          <w:sz w:val="32"/>
          <w:szCs w:val="32"/>
        </w:rPr>
      </w:pPr>
      <w:r w:rsidRPr="00400647">
        <w:rPr>
          <w:sz w:val="32"/>
          <w:szCs w:val="32"/>
        </w:rPr>
        <w:t>от «</w:t>
      </w:r>
      <w:r w:rsidR="00A8334F">
        <w:rPr>
          <w:sz w:val="32"/>
          <w:szCs w:val="32"/>
        </w:rPr>
        <w:t>04</w:t>
      </w:r>
      <w:r w:rsidRPr="00400647">
        <w:rPr>
          <w:sz w:val="32"/>
          <w:szCs w:val="32"/>
        </w:rPr>
        <w:t xml:space="preserve">» </w:t>
      </w:r>
      <w:r w:rsidR="00A8334F">
        <w:rPr>
          <w:sz w:val="32"/>
          <w:szCs w:val="32"/>
        </w:rPr>
        <w:t>октябр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6C4170BD" w14:textId="77777777" w:rsidR="00A8334F" w:rsidRPr="00A8334F" w:rsidRDefault="00A8334F" w:rsidP="00A8334F">
      <w:pPr>
        <w:jc w:val="center"/>
        <w:rPr>
          <w:rFonts w:ascii="Arial" w:eastAsia="Arial" w:hAnsi="Arial" w:cs="Arial"/>
          <w:caps/>
          <w:sz w:val="24"/>
        </w:rPr>
      </w:pPr>
      <w:r w:rsidRPr="00A8334F">
        <w:rPr>
          <w:rFonts w:ascii="Arial" w:eastAsia="Arial" w:hAnsi="Arial" w:cs="Arial"/>
          <w:caps/>
          <w:sz w:val="24"/>
        </w:rPr>
        <w:lastRenderedPageBreak/>
        <w:t>РОССИЙСКАЯ ФЕДЕРАЦИЯ</w:t>
      </w:r>
    </w:p>
    <w:p w14:paraId="258EFFA4" w14:textId="77777777" w:rsidR="00A8334F" w:rsidRPr="00A8334F" w:rsidRDefault="00A8334F" w:rsidP="00A8334F">
      <w:pPr>
        <w:jc w:val="center"/>
        <w:rPr>
          <w:rFonts w:ascii="Arial" w:eastAsia="Arial" w:hAnsi="Arial" w:cs="Arial"/>
          <w:caps/>
          <w:sz w:val="24"/>
        </w:rPr>
      </w:pPr>
      <w:r w:rsidRPr="00A8334F">
        <w:rPr>
          <w:rFonts w:ascii="Arial" w:eastAsia="Arial" w:hAnsi="Arial" w:cs="Arial"/>
          <w:caps/>
          <w:sz w:val="24"/>
        </w:rPr>
        <w:t>АДМИНИСТРАЦИЯ</w:t>
      </w:r>
    </w:p>
    <w:p w14:paraId="79F20F84" w14:textId="77777777" w:rsidR="00A8334F" w:rsidRPr="00A8334F" w:rsidRDefault="00A8334F" w:rsidP="00A8334F">
      <w:pPr>
        <w:jc w:val="center"/>
        <w:rPr>
          <w:rFonts w:ascii="Arial" w:eastAsia="Arial" w:hAnsi="Arial" w:cs="Arial"/>
          <w:caps/>
          <w:sz w:val="24"/>
        </w:rPr>
      </w:pPr>
      <w:r w:rsidRPr="00A8334F">
        <w:rPr>
          <w:rFonts w:ascii="Arial" w:eastAsia="Arial" w:hAnsi="Arial" w:cs="Arial"/>
          <w:caps/>
          <w:sz w:val="24"/>
        </w:rPr>
        <w:t>КАЛАЧЕЕВСКОГО СЕЛЬСКОГО ПОСЕЛЕНИЯ</w:t>
      </w:r>
    </w:p>
    <w:p w14:paraId="564A2C18" w14:textId="77777777" w:rsidR="00A8334F" w:rsidRPr="00A8334F" w:rsidRDefault="00A8334F" w:rsidP="00A8334F">
      <w:pPr>
        <w:jc w:val="center"/>
        <w:rPr>
          <w:rFonts w:ascii="Arial" w:eastAsia="Arial" w:hAnsi="Arial" w:cs="Arial"/>
          <w:caps/>
          <w:sz w:val="24"/>
        </w:rPr>
      </w:pPr>
      <w:r w:rsidRPr="00A8334F">
        <w:rPr>
          <w:rFonts w:ascii="Arial" w:eastAsia="Arial" w:hAnsi="Arial" w:cs="Arial"/>
          <w:caps/>
          <w:sz w:val="24"/>
        </w:rPr>
        <w:t>КАЛАЧЕЕВСКОГО МУНИЦИПАЛЬНОГО РАЙОНА</w:t>
      </w:r>
    </w:p>
    <w:p w14:paraId="768A7958" w14:textId="77777777" w:rsidR="00A8334F" w:rsidRPr="00A8334F" w:rsidRDefault="00A8334F" w:rsidP="00A8334F">
      <w:pPr>
        <w:jc w:val="center"/>
        <w:rPr>
          <w:rFonts w:ascii="Arial" w:eastAsia="Arial" w:hAnsi="Arial" w:cs="Arial"/>
          <w:caps/>
          <w:sz w:val="24"/>
        </w:rPr>
      </w:pPr>
      <w:r w:rsidRPr="00A8334F">
        <w:rPr>
          <w:rFonts w:ascii="Arial" w:eastAsia="Arial" w:hAnsi="Arial" w:cs="Arial"/>
          <w:caps/>
          <w:sz w:val="24"/>
        </w:rPr>
        <w:t>ВОРОНЕЖСКОЙ ОБЛАСТИ</w:t>
      </w:r>
    </w:p>
    <w:p w14:paraId="395E2300" w14:textId="77777777" w:rsidR="00A8334F" w:rsidRPr="00A8334F" w:rsidRDefault="00A8334F" w:rsidP="00A8334F">
      <w:pPr>
        <w:jc w:val="center"/>
        <w:rPr>
          <w:rFonts w:ascii="Arial" w:eastAsia="Arial" w:hAnsi="Arial" w:cs="Arial"/>
          <w:caps/>
          <w:sz w:val="24"/>
        </w:rPr>
      </w:pPr>
      <w:r w:rsidRPr="00A8334F">
        <w:rPr>
          <w:rFonts w:ascii="Arial" w:eastAsia="Arial" w:hAnsi="Arial" w:cs="Arial"/>
          <w:caps/>
          <w:sz w:val="24"/>
        </w:rPr>
        <w:t>П О С Т А Н О В Л Е Н И Е</w:t>
      </w:r>
    </w:p>
    <w:p w14:paraId="6B717E8E" w14:textId="77777777" w:rsidR="00A8334F" w:rsidRPr="00A8334F" w:rsidRDefault="00A8334F" w:rsidP="00A8334F">
      <w:pPr>
        <w:jc w:val="left"/>
        <w:rPr>
          <w:rFonts w:ascii="Arial" w:eastAsia="Calibri" w:hAnsi="Arial" w:cs="Arial"/>
          <w:sz w:val="24"/>
          <w:u w:val="single"/>
        </w:rPr>
      </w:pPr>
      <w:r w:rsidRPr="00A8334F">
        <w:rPr>
          <w:rFonts w:ascii="Arial" w:eastAsia="Calibri" w:hAnsi="Arial" w:cs="Arial"/>
          <w:sz w:val="24"/>
          <w:u w:val="single"/>
        </w:rPr>
        <w:t>от «04» октября 2024 г. № 60</w:t>
      </w:r>
    </w:p>
    <w:p w14:paraId="7C10F954" w14:textId="77777777" w:rsidR="00A8334F" w:rsidRPr="00A8334F" w:rsidRDefault="00A8334F" w:rsidP="00A8334F">
      <w:pPr>
        <w:ind w:firstLine="284"/>
        <w:jc w:val="left"/>
        <w:rPr>
          <w:rFonts w:ascii="Arial" w:eastAsia="Calibri" w:hAnsi="Arial" w:cs="Arial"/>
          <w:sz w:val="24"/>
        </w:rPr>
      </w:pPr>
      <w:r w:rsidRPr="00A8334F">
        <w:rPr>
          <w:rFonts w:ascii="Arial" w:eastAsia="Calibri" w:hAnsi="Arial" w:cs="Arial"/>
          <w:sz w:val="24"/>
        </w:rPr>
        <w:t>п. Калачеевский</w:t>
      </w:r>
    </w:p>
    <w:p w14:paraId="323A1383" w14:textId="77777777" w:rsidR="00A8334F" w:rsidRPr="00A8334F" w:rsidRDefault="00A8334F" w:rsidP="00A8334F">
      <w:pPr>
        <w:ind w:firstLine="709"/>
        <w:jc w:val="center"/>
        <w:rPr>
          <w:rFonts w:ascii="Arial" w:hAnsi="Arial" w:cs="Arial"/>
          <w:color w:val="000000"/>
          <w:sz w:val="24"/>
        </w:rPr>
      </w:pPr>
      <w:r w:rsidRPr="00A8334F">
        <w:rPr>
          <w:rFonts w:ascii="Arial" w:hAnsi="Arial" w:cs="Arial"/>
          <w:b/>
          <w:sz w:val="32"/>
          <w:szCs w:val="32"/>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25 февраля 2016 г. № 15 «</w:t>
      </w:r>
      <w:r w:rsidRPr="00A8334F">
        <w:rPr>
          <w:rFonts w:ascii="Arial" w:hAnsi="Arial" w:cs="Arial"/>
          <w:b/>
          <w:bCs/>
          <w:color w:val="000000"/>
          <w:sz w:val="30"/>
          <w:szCs w:val="30"/>
        </w:rPr>
        <w:t>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790B5623" w14:textId="77777777" w:rsidR="00A8334F" w:rsidRPr="00A8334F" w:rsidRDefault="00A8334F" w:rsidP="00A8334F">
      <w:pPr>
        <w:tabs>
          <w:tab w:val="left" w:pos="10065"/>
        </w:tabs>
        <w:ind w:firstLine="709"/>
        <w:rPr>
          <w:rFonts w:ascii="Arial" w:hAnsi="Arial" w:cs="Arial"/>
          <w:sz w:val="24"/>
        </w:rPr>
      </w:pPr>
      <w:r w:rsidRPr="00A8334F">
        <w:rPr>
          <w:rFonts w:ascii="Arial" w:hAnsi="Arial" w:cs="Arial"/>
          <w:sz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протестом Прокуратуры Калачеевского района от 23.09.2024 г. № 2-1-2024/Прдп361-24-202000022,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42F47CD8" w14:textId="77777777" w:rsidR="00A8334F" w:rsidRPr="00A8334F" w:rsidRDefault="00A8334F" w:rsidP="00A8334F">
      <w:pPr>
        <w:tabs>
          <w:tab w:val="left" w:pos="10065"/>
        </w:tabs>
        <w:ind w:firstLine="709"/>
        <w:rPr>
          <w:rFonts w:ascii="Arial" w:hAnsi="Arial" w:cs="Arial"/>
          <w:sz w:val="24"/>
        </w:rPr>
      </w:pPr>
      <w:r w:rsidRPr="00A8334F">
        <w:rPr>
          <w:rFonts w:ascii="Arial" w:hAnsi="Arial" w:cs="Arial"/>
          <w:b/>
          <w:sz w:val="24"/>
        </w:rPr>
        <w:t>п о с т а н о в л я е т:</w:t>
      </w:r>
    </w:p>
    <w:p w14:paraId="38663553" w14:textId="77777777" w:rsidR="00A8334F" w:rsidRPr="00A8334F" w:rsidRDefault="00A8334F" w:rsidP="00A8334F">
      <w:pPr>
        <w:tabs>
          <w:tab w:val="left" w:pos="5103"/>
          <w:tab w:val="left" w:pos="6096"/>
          <w:tab w:val="left" w:pos="6237"/>
        </w:tabs>
        <w:ind w:right="-1" w:firstLine="1134"/>
        <w:rPr>
          <w:rFonts w:ascii="Arial" w:hAnsi="Arial" w:cs="Arial"/>
          <w:sz w:val="24"/>
        </w:rPr>
      </w:pPr>
      <w:r w:rsidRPr="00A8334F">
        <w:rPr>
          <w:rFonts w:ascii="Arial" w:hAnsi="Arial" w:cs="Arial"/>
          <w:sz w:val="24"/>
        </w:rPr>
        <w:t xml:space="preserve">1. Внести в постановление администрации Калачеевского сельского поселения Калачеевского муниципального района Воронежской области от 25 февраля 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08.06.2016 № 67, от 28.03.2019 № 31, от 24.05.2019 № 47, от 14.08.2020 № 38, от 15.02.2021 № 9, от 30.03.2022 № 22, от 20.09.2022 № 44; от 30.11.2022 г. № 58; от 22.05.2023 г. № 38, от 20.03.2024 г. № 22, от 21.06.2024 г. № 45) </w:t>
      </w:r>
      <w:r w:rsidRPr="00A8334F">
        <w:rPr>
          <w:rFonts w:ascii="Arial" w:eastAsia="Calibri" w:hAnsi="Arial" w:cs="Arial"/>
          <w:sz w:val="24"/>
        </w:rPr>
        <w:t xml:space="preserve">следующие изменения и дополнения: </w:t>
      </w:r>
    </w:p>
    <w:p w14:paraId="4418763C"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rPr>
        <w:t>1.</w:t>
      </w:r>
      <w:r w:rsidRPr="00A8334F">
        <w:rPr>
          <w:rFonts w:ascii="Arial" w:eastAsia="Calibri" w:hAnsi="Arial" w:cs="Arial"/>
          <w:sz w:val="24"/>
          <w:lang w:eastAsia="en-US"/>
        </w:rPr>
        <w:t>1. В пп.7), пп.17), пункта 1.3. слова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заменить словами «в случаях, предусмотренных пунктом 5 статьи 39 Земельного Кодекса Российской Федерации».</w:t>
      </w:r>
    </w:p>
    <w:p w14:paraId="797CC7C4"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 xml:space="preserve">1.2. Дополнить пункт 1.3.3 </w:t>
      </w:r>
      <w:proofErr w:type="spellStart"/>
      <w:r w:rsidRPr="00A8334F">
        <w:rPr>
          <w:rFonts w:ascii="Arial" w:eastAsia="Calibri" w:hAnsi="Arial" w:cs="Arial"/>
          <w:sz w:val="24"/>
          <w:lang w:eastAsia="en-US"/>
        </w:rPr>
        <w:t>пп</w:t>
      </w:r>
      <w:proofErr w:type="spellEnd"/>
      <w:r w:rsidRPr="00A8334F">
        <w:rPr>
          <w:rFonts w:ascii="Arial" w:eastAsia="Calibri" w:hAnsi="Arial" w:cs="Arial"/>
          <w:sz w:val="24"/>
          <w:lang w:eastAsia="en-US"/>
        </w:rPr>
        <w:t>. 4) следующего содержания:</w:t>
      </w:r>
    </w:p>
    <w:p w14:paraId="4308A097"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«4) «Банку России».</w:t>
      </w:r>
    </w:p>
    <w:p w14:paraId="3D059A65"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 xml:space="preserve">1.3. Дополнить пункт 9.2 </w:t>
      </w:r>
      <w:proofErr w:type="spellStart"/>
      <w:r w:rsidRPr="00A8334F">
        <w:rPr>
          <w:rFonts w:ascii="Arial" w:eastAsia="Calibri" w:hAnsi="Arial" w:cs="Arial"/>
          <w:sz w:val="24"/>
          <w:lang w:eastAsia="en-US"/>
        </w:rPr>
        <w:t>пп</w:t>
      </w:r>
      <w:proofErr w:type="spellEnd"/>
      <w:r w:rsidRPr="00A8334F">
        <w:rPr>
          <w:rFonts w:ascii="Arial" w:eastAsia="Calibri" w:hAnsi="Arial" w:cs="Arial"/>
          <w:sz w:val="24"/>
          <w:lang w:eastAsia="en-US"/>
        </w:rPr>
        <w:t>. 9.2.53 – следующего содержания:</w:t>
      </w:r>
    </w:p>
    <w:p w14:paraId="1B00F0DB"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 xml:space="preserve">«9.2.53-1. при предоставлении в постоянное (бессрочное пользование) </w:t>
      </w:r>
      <w:r w:rsidRPr="00A8334F">
        <w:rPr>
          <w:rFonts w:ascii="Arial" w:eastAsia="Calibri" w:hAnsi="Arial" w:cs="Arial"/>
          <w:sz w:val="24"/>
          <w:lang w:eastAsia="en-US"/>
        </w:rPr>
        <w:lastRenderedPageBreak/>
        <w:t>земельного участка «Банку России» (пп.5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0E24C513"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1.4. В пп.9.2.6, пп.9.2.26, пп.9.2.29, пп.9.2.60 пункта 9.1 слова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заменить словами «в случаях, предусмотренных пунктом 5 статьи 39 Земельного Кодекса РФ».</w:t>
      </w:r>
    </w:p>
    <w:p w14:paraId="33A91044"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 xml:space="preserve">1.3. </w:t>
      </w:r>
      <w:proofErr w:type="spellStart"/>
      <w:r w:rsidRPr="00A8334F">
        <w:rPr>
          <w:rFonts w:ascii="Arial" w:eastAsia="Calibri" w:hAnsi="Arial" w:cs="Arial"/>
          <w:sz w:val="24"/>
          <w:lang w:eastAsia="en-US"/>
        </w:rPr>
        <w:t>Пп</w:t>
      </w:r>
      <w:proofErr w:type="spellEnd"/>
      <w:r w:rsidRPr="00A8334F">
        <w:rPr>
          <w:rFonts w:ascii="Arial" w:eastAsia="Calibri" w:hAnsi="Arial" w:cs="Arial"/>
          <w:sz w:val="24"/>
          <w:lang w:eastAsia="en-US"/>
        </w:rPr>
        <w:t>. 8), 9), 10), 13) пункта 12.2 изложить в новой редакции:</w:t>
      </w:r>
    </w:p>
    <w:p w14:paraId="77E1DA8A"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E89D82B"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936C328"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4E9D80E" w14:textId="77777777" w:rsidR="00A8334F" w:rsidRPr="00A8334F" w:rsidRDefault="00A8334F" w:rsidP="00A8334F">
      <w:pPr>
        <w:widowControl w:val="0"/>
        <w:tabs>
          <w:tab w:val="left" w:pos="0"/>
          <w:tab w:val="left" w:pos="993"/>
        </w:tabs>
        <w:autoSpaceDE w:val="0"/>
        <w:autoSpaceDN w:val="0"/>
        <w:adjustRightInd w:val="0"/>
        <w:ind w:firstLine="1134"/>
        <w:rPr>
          <w:rFonts w:ascii="Arial" w:eastAsia="Calibri" w:hAnsi="Arial" w:cs="Arial"/>
          <w:sz w:val="24"/>
          <w:lang w:eastAsia="en-US"/>
        </w:rPr>
      </w:pPr>
      <w:r w:rsidRPr="00A8334F">
        <w:rPr>
          <w:rFonts w:ascii="Arial" w:eastAsia="Calibri" w:hAnsi="Arial" w:cs="Arial"/>
          <w:sz w:val="24"/>
          <w:lang w:eastAsia="en-US"/>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A127B1C" w14:textId="77777777" w:rsidR="00A8334F" w:rsidRPr="00A8334F" w:rsidRDefault="00A8334F" w:rsidP="00A8334F">
      <w:pPr>
        <w:tabs>
          <w:tab w:val="left" w:pos="5103"/>
          <w:tab w:val="left" w:pos="6096"/>
          <w:tab w:val="left" w:pos="6237"/>
        </w:tabs>
        <w:ind w:right="-1" w:firstLine="1134"/>
        <w:rPr>
          <w:rFonts w:ascii="Arial" w:hAnsi="Arial" w:cs="Arial"/>
          <w:sz w:val="24"/>
        </w:rPr>
      </w:pPr>
      <w:r w:rsidRPr="00A8334F">
        <w:rPr>
          <w:rFonts w:ascii="Arial" w:hAnsi="Arial" w:cs="Arial"/>
          <w:sz w:val="24"/>
        </w:rPr>
        <w:lastRenderedPageBreak/>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1209BBD7" w14:textId="77777777" w:rsidR="00A8334F" w:rsidRPr="00A8334F" w:rsidRDefault="00A8334F" w:rsidP="00A8334F">
      <w:pPr>
        <w:ind w:firstLine="1134"/>
        <w:rPr>
          <w:rFonts w:ascii="Arial" w:hAnsi="Arial" w:cs="Arial"/>
          <w:sz w:val="24"/>
        </w:rPr>
      </w:pPr>
      <w:r w:rsidRPr="00A8334F">
        <w:rPr>
          <w:rFonts w:ascii="Arial" w:hAnsi="Arial" w:cs="Arial"/>
          <w:sz w:val="24"/>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86"/>
        <w:gridCol w:w="4678"/>
      </w:tblGrid>
      <w:tr w:rsidR="00A8334F" w:rsidRPr="00A8334F" w14:paraId="312341C2" w14:textId="77777777" w:rsidTr="003C66D9">
        <w:tc>
          <w:tcPr>
            <w:tcW w:w="4786" w:type="dxa"/>
            <w:shd w:val="clear" w:color="auto" w:fill="auto"/>
          </w:tcPr>
          <w:p w14:paraId="1A77D257" w14:textId="77777777" w:rsidR="00A8334F" w:rsidRPr="00A8334F" w:rsidRDefault="00A8334F" w:rsidP="00A8334F">
            <w:pPr>
              <w:rPr>
                <w:rFonts w:ascii="Arial" w:hAnsi="Arial" w:cs="Arial"/>
                <w:color w:val="000000"/>
                <w:sz w:val="24"/>
              </w:rPr>
            </w:pPr>
            <w:r w:rsidRPr="00A8334F">
              <w:rPr>
                <w:rFonts w:ascii="Arial" w:hAnsi="Arial" w:cs="Arial"/>
                <w:color w:val="000000"/>
                <w:sz w:val="24"/>
              </w:rPr>
              <w:t>ИО главы администрации</w:t>
            </w:r>
          </w:p>
          <w:p w14:paraId="01CD2608" w14:textId="77777777" w:rsidR="00A8334F" w:rsidRPr="00A8334F" w:rsidRDefault="00A8334F" w:rsidP="00A8334F">
            <w:pPr>
              <w:rPr>
                <w:rFonts w:ascii="Arial" w:hAnsi="Arial" w:cs="Arial"/>
                <w:color w:val="000000"/>
                <w:sz w:val="24"/>
              </w:rPr>
            </w:pPr>
            <w:r w:rsidRPr="00A8334F">
              <w:rPr>
                <w:rFonts w:ascii="Arial" w:hAnsi="Arial" w:cs="Arial"/>
                <w:color w:val="000000"/>
                <w:sz w:val="24"/>
              </w:rPr>
              <w:t>Калачеевского сельского поселения</w:t>
            </w:r>
          </w:p>
        </w:tc>
        <w:tc>
          <w:tcPr>
            <w:tcW w:w="4678" w:type="dxa"/>
            <w:shd w:val="clear" w:color="auto" w:fill="auto"/>
          </w:tcPr>
          <w:p w14:paraId="3638ACE4" w14:textId="77777777" w:rsidR="00A8334F" w:rsidRPr="00A8334F" w:rsidRDefault="00A8334F" w:rsidP="00A8334F">
            <w:pPr>
              <w:ind w:firstLine="1134"/>
              <w:rPr>
                <w:rFonts w:ascii="Arial" w:hAnsi="Arial" w:cs="Arial"/>
                <w:color w:val="000000"/>
                <w:sz w:val="24"/>
              </w:rPr>
            </w:pPr>
          </w:p>
          <w:p w14:paraId="374D7236" w14:textId="77777777" w:rsidR="00A8334F" w:rsidRPr="00A8334F" w:rsidRDefault="00A8334F" w:rsidP="00A8334F">
            <w:pPr>
              <w:ind w:firstLine="1134"/>
              <w:jc w:val="right"/>
              <w:rPr>
                <w:rFonts w:ascii="Arial" w:hAnsi="Arial" w:cs="Arial"/>
                <w:color w:val="000000"/>
                <w:sz w:val="24"/>
              </w:rPr>
            </w:pPr>
            <w:r w:rsidRPr="00A8334F">
              <w:rPr>
                <w:rFonts w:ascii="Arial" w:hAnsi="Arial" w:cs="Arial"/>
                <w:color w:val="000000"/>
                <w:sz w:val="24"/>
              </w:rPr>
              <w:t>В.И. Хорольская</w:t>
            </w:r>
          </w:p>
        </w:tc>
      </w:tr>
    </w:tbl>
    <w:p w14:paraId="309E7589" w14:textId="77777777" w:rsidR="00A8334F" w:rsidRPr="00A8334F" w:rsidRDefault="00A8334F" w:rsidP="00A8334F">
      <w:pPr>
        <w:tabs>
          <w:tab w:val="left" w:pos="0"/>
        </w:tabs>
        <w:rPr>
          <w:rFonts w:ascii="Arial" w:hAnsi="Arial"/>
          <w:sz w:val="24"/>
        </w:rPr>
      </w:pPr>
    </w:p>
    <w:p w14:paraId="55604084" w14:textId="77777777" w:rsidR="00513F88" w:rsidRPr="00513F88" w:rsidRDefault="00513F88" w:rsidP="00A76372">
      <w:pPr>
        <w:rPr>
          <w:rFonts w:ascii="Arial" w:hAnsi="Arial" w:cs="Arial"/>
          <w:bCs/>
          <w:sz w:val="20"/>
          <w:szCs w:val="20"/>
        </w:rPr>
        <w:sectPr w:rsidR="00513F88" w:rsidRPr="00513F88" w:rsidSect="00513F88">
          <w:headerReference w:type="even" r:id="rId10"/>
          <w:headerReference w:type="default" r:id="rId11"/>
          <w:footerReference w:type="even" r:id="rId12"/>
          <w:footerReference w:type="default" r:id="rId13"/>
          <w:headerReference w:type="first" r:id="rId14"/>
          <w:footerReference w:type="first" r:id="rId15"/>
          <w:pgSz w:w="11906" w:h="16838"/>
          <w:pgMar w:top="284" w:right="707" w:bottom="1134" w:left="1701" w:header="709" w:footer="709" w:gutter="0"/>
          <w:cols w:space="708"/>
          <w:docGrid w:linePitch="360"/>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0EC8A539"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A8334F">
        <w:rPr>
          <w:bCs/>
          <w:sz w:val="24"/>
        </w:rPr>
        <w:t>09</w:t>
      </w:r>
      <w:r w:rsidR="00D82720">
        <w:rPr>
          <w:bCs/>
          <w:sz w:val="24"/>
        </w:rPr>
        <w:t xml:space="preserve"> </w:t>
      </w:r>
      <w:r w:rsidR="00A8334F">
        <w:rPr>
          <w:bCs/>
          <w:sz w:val="24"/>
        </w:rPr>
        <w:t>октября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7E61" w14:textId="77777777" w:rsidR="00206198" w:rsidRDefault="00206198">
      <w:r>
        <w:separator/>
      </w:r>
    </w:p>
  </w:endnote>
  <w:endnote w:type="continuationSeparator" w:id="0">
    <w:p w14:paraId="4A2D3674" w14:textId="77777777" w:rsidR="00206198" w:rsidRDefault="0020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Times New Roman"/>
    <w:charset w:val="CC"/>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DA81" w14:textId="77777777" w:rsidR="00206198" w:rsidRDefault="00206198">
      <w:r>
        <w:separator/>
      </w:r>
    </w:p>
  </w:footnote>
  <w:footnote w:type="continuationSeparator" w:id="0">
    <w:p w14:paraId="386582B7" w14:textId="77777777" w:rsidR="00206198" w:rsidRDefault="0020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89557812"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5"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10"/>
  </w:num>
  <w:num w:numId="5">
    <w:abstractNumId w:val="15"/>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uiPriority w:val="39"/>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2</cp:revision>
  <cp:lastPrinted>2024-10-04T11:36:00Z</cp:lastPrinted>
  <dcterms:created xsi:type="dcterms:W3CDTF">2024-10-04T11:37:00Z</dcterms:created>
  <dcterms:modified xsi:type="dcterms:W3CDTF">2024-10-04T11:37:00Z</dcterms:modified>
</cp:coreProperties>
</file>