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58666873" w:rsidR="00E86A31" w:rsidRPr="002A1149" w:rsidRDefault="00F16BC4" w:rsidP="00E86A31">
      <w:pPr>
        <w:tabs>
          <w:tab w:val="left" w:pos="1276"/>
        </w:tabs>
        <w:jc w:val="center"/>
        <w:rPr>
          <w:b/>
          <w:sz w:val="32"/>
          <w:szCs w:val="32"/>
        </w:rPr>
      </w:pPr>
      <w:r>
        <w:rPr>
          <w:b/>
          <w:sz w:val="32"/>
          <w:szCs w:val="32"/>
        </w:rPr>
        <w:t>(</w:t>
      </w:r>
      <w:r w:rsidR="00A8334F">
        <w:rPr>
          <w:b/>
          <w:sz w:val="32"/>
          <w:szCs w:val="32"/>
        </w:rPr>
        <w:t>1</w:t>
      </w:r>
      <w:r w:rsidR="00DB34FE">
        <w:rPr>
          <w:b/>
          <w:sz w:val="32"/>
          <w:szCs w:val="32"/>
        </w:rPr>
        <w:t>0</w:t>
      </w:r>
      <w:r>
        <w:rPr>
          <w:b/>
          <w:sz w:val="32"/>
          <w:szCs w:val="32"/>
        </w:rPr>
        <w:t>)</w:t>
      </w:r>
      <w:r w:rsidR="00E86A31" w:rsidRPr="002A1149">
        <w:rPr>
          <w:b/>
          <w:sz w:val="32"/>
          <w:szCs w:val="32"/>
        </w:rPr>
        <w:t xml:space="preserve"> (</w:t>
      </w:r>
      <w:r w:rsidR="00DB34FE">
        <w:rPr>
          <w:b/>
          <w:sz w:val="32"/>
          <w:szCs w:val="32"/>
        </w:rPr>
        <w:t>2</w:t>
      </w:r>
      <w:r w:rsidR="0006529B">
        <w:rPr>
          <w:b/>
          <w:sz w:val="32"/>
          <w:szCs w:val="32"/>
        </w:rPr>
        <w:t>8</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74E3A154" w:rsidR="00E86A31" w:rsidRPr="00400647" w:rsidRDefault="00E86A31" w:rsidP="00E86A31">
      <w:pPr>
        <w:ind w:firstLine="1134"/>
        <w:jc w:val="center"/>
        <w:rPr>
          <w:sz w:val="32"/>
          <w:szCs w:val="32"/>
        </w:rPr>
      </w:pPr>
      <w:r w:rsidRPr="00400647">
        <w:rPr>
          <w:sz w:val="32"/>
          <w:szCs w:val="32"/>
        </w:rPr>
        <w:t>от «</w:t>
      </w:r>
      <w:r w:rsidR="0006529B">
        <w:rPr>
          <w:sz w:val="32"/>
          <w:szCs w:val="32"/>
        </w:rPr>
        <w:t>30</w:t>
      </w:r>
      <w:r w:rsidRPr="00400647">
        <w:rPr>
          <w:sz w:val="32"/>
          <w:szCs w:val="32"/>
        </w:rPr>
        <w:t xml:space="preserve">» </w:t>
      </w:r>
      <w:r w:rsidR="00DB34FE">
        <w:rPr>
          <w:sz w:val="32"/>
          <w:szCs w:val="32"/>
        </w:rPr>
        <w:t>окт</w:t>
      </w:r>
      <w:r w:rsidR="00A8334F">
        <w:rPr>
          <w:sz w:val="32"/>
          <w:szCs w:val="32"/>
        </w:rPr>
        <w:t>ябр</w:t>
      </w:r>
      <w:r w:rsidR="00513F88">
        <w:rPr>
          <w:sz w:val="32"/>
          <w:szCs w:val="32"/>
        </w:rPr>
        <w:t>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282416" w:rsidRDefault="00E86A31" w:rsidP="00E86A31">
      <w:pPr>
        <w:ind w:firstLine="1134"/>
        <w:jc w:val="center"/>
        <w:rPr>
          <w:rFonts w:ascii="Arial" w:hAnsi="Arial" w:cs="Arial"/>
          <w:sz w:val="20"/>
          <w:szCs w:val="20"/>
        </w:rPr>
      </w:pPr>
      <w:r w:rsidRPr="00282416">
        <w:rPr>
          <w:sz w:val="20"/>
          <w:szCs w:val="20"/>
        </w:rPr>
        <w:t>20</w:t>
      </w:r>
      <w:r w:rsidR="00322960" w:rsidRPr="00282416">
        <w:rPr>
          <w:sz w:val="20"/>
          <w:szCs w:val="20"/>
        </w:rPr>
        <w:t>2</w:t>
      </w:r>
      <w:r w:rsidR="0058619E" w:rsidRPr="00282416">
        <w:rPr>
          <w:sz w:val="20"/>
          <w:szCs w:val="20"/>
        </w:rPr>
        <w:t>4</w:t>
      </w:r>
      <w:r w:rsidRPr="00282416">
        <w:rPr>
          <w:sz w:val="20"/>
          <w:szCs w:val="20"/>
        </w:rPr>
        <w:t xml:space="preserve"> г.</w:t>
      </w:r>
      <w:r w:rsidRPr="00282416">
        <w:rPr>
          <w:rFonts w:ascii="Arial" w:hAnsi="Arial" w:cs="Arial"/>
          <w:sz w:val="20"/>
          <w:szCs w:val="20"/>
        </w:rPr>
        <w:br w:type="page"/>
      </w:r>
    </w:p>
    <w:p w14:paraId="0C7FA6CE" w14:textId="77777777" w:rsidR="00F46139" w:rsidRPr="00282416" w:rsidRDefault="00F46139" w:rsidP="00AF11B5">
      <w:pPr>
        <w:suppressAutoHyphens/>
        <w:jc w:val="center"/>
        <w:rPr>
          <w:rFonts w:ascii="Arial" w:hAnsi="Arial" w:cs="Arial"/>
          <w:b/>
          <w:sz w:val="20"/>
          <w:szCs w:val="20"/>
          <w:lang w:eastAsia="ar-SA"/>
        </w:rPr>
        <w:sectPr w:rsidR="00F46139" w:rsidRPr="00282416" w:rsidSect="00E81915">
          <w:headerReference w:type="even" r:id="rId8"/>
          <w:headerReference w:type="default" r:id="rId9"/>
          <w:pgSz w:w="11909" w:h="16834"/>
          <w:pgMar w:top="426" w:right="1077" w:bottom="993" w:left="1843" w:header="720" w:footer="720" w:gutter="0"/>
          <w:cols w:space="60"/>
          <w:noEndnote/>
          <w:docGrid w:linePitch="381"/>
        </w:sectPr>
      </w:pPr>
    </w:p>
    <w:p w14:paraId="33C2C521" w14:textId="77777777" w:rsidR="0006529B" w:rsidRPr="0006529B" w:rsidRDefault="0006529B" w:rsidP="0006529B">
      <w:pPr>
        <w:tabs>
          <w:tab w:val="center" w:pos="5112"/>
          <w:tab w:val="left" w:pos="6270"/>
        </w:tabs>
        <w:spacing w:line="276" w:lineRule="auto"/>
        <w:jc w:val="center"/>
        <w:rPr>
          <w:b/>
          <w:sz w:val="32"/>
          <w:szCs w:val="32"/>
        </w:rPr>
      </w:pPr>
      <w:r w:rsidRPr="0006529B">
        <w:rPr>
          <w:b/>
          <w:sz w:val="32"/>
          <w:szCs w:val="32"/>
        </w:rPr>
        <w:lastRenderedPageBreak/>
        <w:t>ЗАКЛЮЧЕНИЕ</w:t>
      </w:r>
    </w:p>
    <w:p w14:paraId="521155A2" w14:textId="77777777" w:rsidR="0006529B" w:rsidRPr="0006529B" w:rsidRDefault="0006529B" w:rsidP="0006529B">
      <w:pPr>
        <w:spacing w:line="276" w:lineRule="auto"/>
        <w:jc w:val="center"/>
        <w:rPr>
          <w:b/>
          <w:sz w:val="32"/>
          <w:szCs w:val="32"/>
        </w:rPr>
      </w:pPr>
      <w:r w:rsidRPr="0006529B">
        <w:rPr>
          <w:b/>
          <w:sz w:val="32"/>
          <w:szCs w:val="32"/>
        </w:rPr>
        <w:t xml:space="preserve">О РЕЗУЛЬТАТАХ ПУБЛИЧНЫХ СЛУШАНИЙ </w:t>
      </w:r>
    </w:p>
    <w:p w14:paraId="7E0F0F19" w14:textId="77777777" w:rsidR="0006529B" w:rsidRPr="0006529B" w:rsidRDefault="0006529B" w:rsidP="0006529B">
      <w:pPr>
        <w:spacing w:line="276" w:lineRule="auto"/>
        <w:jc w:val="center"/>
        <w:rPr>
          <w:b/>
          <w:sz w:val="32"/>
          <w:szCs w:val="32"/>
        </w:rPr>
      </w:pPr>
      <w:r w:rsidRPr="0006529B">
        <w:rPr>
          <w:b/>
          <w:sz w:val="32"/>
          <w:szCs w:val="32"/>
        </w:rPr>
        <w:t>В КАЛАЧЕЕВСКОМ СЕЛЬСКОМ ПОСЕЛЕНИИ</w:t>
      </w:r>
      <w:r w:rsidRPr="0006529B">
        <w:rPr>
          <w:b/>
          <w:sz w:val="32"/>
          <w:szCs w:val="32"/>
        </w:rPr>
        <w:br/>
        <w:t xml:space="preserve">КАЛАЧЕЕВСКОГО МУНИЦИПАЛЬНОГО РАЙОНА </w:t>
      </w:r>
    </w:p>
    <w:p w14:paraId="22C33DD3" w14:textId="77777777" w:rsidR="0006529B" w:rsidRPr="0006529B" w:rsidRDefault="0006529B" w:rsidP="0006529B">
      <w:pPr>
        <w:spacing w:line="276" w:lineRule="auto"/>
        <w:jc w:val="center"/>
        <w:rPr>
          <w:b/>
          <w:sz w:val="32"/>
          <w:szCs w:val="32"/>
        </w:rPr>
      </w:pPr>
      <w:r w:rsidRPr="0006529B">
        <w:rPr>
          <w:b/>
          <w:sz w:val="32"/>
          <w:szCs w:val="32"/>
        </w:rPr>
        <w:t>ВОРОНЕЖСКОЙ ОБЛАСТИ</w:t>
      </w:r>
    </w:p>
    <w:p w14:paraId="3727985A" w14:textId="77777777" w:rsidR="0006529B" w:rsidRPr="0006529B" w:rsidRDefault="0006529B" w:rsidP="0006529B">
      <w:pPr>
        <w:spacing w:line="276" w:lineRule="auto"/>
        <w:jc w:val="left"/>
        <w:rPr>
          <w:szCs w:val="28"/>
        </w:rPr>
      </w:pPr>
    </w:p>
    <w:p w14:paraId="050C803A" w14:textId="77777777" w:rsidR="0006529B" w:rsidRPr="0006529B" w:rsidRDefault="0006529B" w:rsidP="0006529B">
      <w:pPr>
        <w:spacing w:line="276" w:lineRule="auto"/>
        <w:jc w:val="left"/>
        <w:rPr>
          <w:szCs w:val="28"/>
        </w:rPr>
      </w:pPr>
    </w:p>
    <w:p w14:paraId="4B9FE824" w14:textId="77777777" w:rsidR="0006529B" w:rsidRPr="0006529B" w:rsidRDefault="0006529B" w:rsidP="0006529B">
      <w:pPr>
        <w:tabs>
          <w:tab w:val="left" w:pos="4536"/>
        </w:tabs>
        <w:spacing w:line="276" w:lineRule="auto"/>
        <w:jc w:val="left"/>
        <w:rPr>
          <w:b/>
          <w:sz w:val="24"/>
        </w:rPr>
      </w:pPr>
      <w:r w:rsidRPr="0006529B">
        <w:rPr>
          <w:b/>
          <w:sz w:val="24"/>
        </w:rPr>
        <w:t>30 октября 2024 года 15.00 ч.</w:t>
      </w:r>
    </w:p>
    <w:p w14:paraId="50999A53" w14:textId="77777777" w:rsidR="0006529B" w:rsidRPr="0006529B" w:rsidRDefault="0006529B" w:rsidP="0006529B">
      <w:pPr>
        <w:tabs>
          <w:tab w:val="left" w:pos="4536"/>
        </w:tabs>
        <w:spacing w:line="276" w:lineRule="auto"/>
        <w:jc w:val="left"/>
        <w:rPr>
          <w:b/>
          <w:sz w:val="24"/>
        </w:rPr>
      </w:pPr>
      <w:r w:rsidRPr="0006529B">
        <w:rPr>
          <w:b/>
          <w:sz w:val="24"/>
        </w:rPr>
        <w:tab/>
      </w:r>
      <w:r w:rsidRPr="0006529B">
        <w:rPr>
          <w:b/>
          <w:sz w:val="24"/>
        </w:rPr>
        <w:tab/>
      </w:r>
    </w:p>
    <w:p w14:paraId="2FC2358D" w14:textId="77777777" w:rsidR="0006529B" w:rsidRPr="0006529B" w:rsidRDefault="0006529B" w:rsidP="0006529B">
      <w:pPr>
        <w:tabs>
          <w:tab w:val="left" w:pos="4536"/>
        </w:tabs>
        <w:spacing w:line="276" w:lineRule="auto"/>
        <w:jc w:val="left"/>
        <w:rPr>
          <w:b/>
          <w:sz w:val="24"/>
        </w:rPr>
      </w:pPr>
      <w:r w:rsidRPr="0006529B">
        <w:rPr>
          <w:b/>
          <w:sz w:val="24"/>
        </w:rPr>
        <w:t>Здание СДК Калачеевского сельского поселения п. Калачеевский</w:t>
      </w:r>
    </w:p>
    <w:p w14:paraId="488D1C11" w14:textId="77777777" w:rsidR="0006529B" w:rsidRPr="0006529B" w:rsidRDefault="0006529B" w:rsidP="0006529B">
      <w:pPr>
        <w:spacing w:line="276" w:lineRule="auto"/>
        <w:ind w:right="5121"/>
        <w:rPr>
          <w:szCs w:val="28"/>
        </w:rPr>
      </w:pPr>
    </w:p>
    <w:p w14:paraId="687A9AB4" w14:textId="77777777" w:rsidR="0006529B" w:rsidRPr="0006529B" w:rsidRDefault="0006529B" w:rsidP="0006529B">
      <w:pPr>
        <w:spacing w:line="360" w:lineRule="auto"/>
        <w:ind w:firstLine="1134"/>
        <w:rPr>
          <w:szCs w:val="28"/>
        </w:rPr>
      </w:pPr>
      <w:r w:rsidRPr="0006529B">
        <w:rPr>
          <w:szCs w:val="28"/>
        </w:rPr>
        <w:t xml:space="preserve">Обсудив проект </w:t>
      </w:r>
      <w:r w:rsidRPr="0006529B">
        <w:rPr>
          <w:rFonts w:eastAsia="Calibri"/>
          <w:szCs w:val="28"/>
        </w:rPr>
        <w:t>изменений в Генеральный план Калачеевского сельского поселения Калачеевского муниципального района Воронежской области</w:t>
      </w:r>
      <w:proofErr w:type="gramStart"/>
      <w:r w:rsidRPr="0006529B">
        <w:rPr>
          <w:rFonts w:eastAsia="Calibri"/>
          <w:szCs w:val="28"/>
        </w:rPr>
        <w:t>»</w:t>
      </w:r>
      <w:proofErr w:type="gramEnd"/>
      <w:r w:rsidRPr="0006529B">
        <w:rPr>
          <w:szCs w:val="28"/>
        </w:rPr>
        <w:t xml:space="preserve"> Р Е Ш И Л И:</w:t>
      </w:r>
    </w:p>
    <w:p w14:paraId="428DE620" w14:textId="77777777" w:rsidR="0006529B" w:rsidRPr="0006529B" w:rsidRDefault="0006529B" w:rsidP="0006529B">
      <w:pPr>
        <w:numPr>
          <w:ilvl w:val="0"/>
          <w:numId w:val="7"/>
        </w:numPr>
        <w:tabs>
          <w:tab w:val="left" w:pos="2130"/>
        </w:tabs>
        <w:suppressAutoHyphens/>
        <w:spacing w:after="200" w:line="360" w:lineRule="auto"/>
        <w:ind w:left="0" w:firstLine="1134"/>
        <w:contextualSpacing/>
        <w:rPr>
          <w:szCs w:val="28"/>
        </w:rPr>
      </w:pPr>
      <w:r w:rsidRPr="0006529B">
        <w:rPr>
          <w:szCs w:val="28"/>
        </w:rPr>
        <w:t xml:space="preserve">Одобрить </w:t>
      </w:r>
      <w:r w:rsidRPr="0006529B">
        <w:rPr>
          <w:rFonts w:eastAsia="Calibri"/>
          <w:szCs w:val="28"/>
        </w:rPr>
        <w:t>проект Генерального плана Калачеевского сельского поселения Калачеевского муниципального района Воронежской области».</w:t>
      </w:r>
    </w:p>
    <w:p w14:paraId="58C22155" w14:textId="77777777" w:rsidR="0006529B" w:rsidRPr="0006529B" w:rsidRDefault="0006529B" w:rsidP="0006529B">
      <w:pPr>
        <w:numPr>
          <w:ilvl w:val="0"/>
          <w:numId w:val="7"/>
        </w:numPr>
        <w:tabs>
          <w:tab w:val="left" w:pos="2130"/>
        </w:tabs>
        <w:suppressAutoHyphens/>
        <w:spacing w:after="200" w:line="360" w:lineRule="auto"/>
        <w:ind w:left="0" w:firstLine="1134"/>
        <w:contextualSpacing/>
        <w:rPr>
          <w:szCs w:val="28"/>
        </w:rPr>
      </w:pPr>
      <w:r w:rsidRPr="0006529B">
        <w:rPr>
          <w:szCs w:val="28"/>
        </w:rPr>
        <w:t xml:space="preserve">Рекомендовать Совету народных депутатов Калачеевского сельского поселения Калачеевского муниципального района принять решение Совета народных депутатов Калачеевского сельского поселения Калачеевского муниципального района Воронежской области </w:t>
      </w:r>
      <w:r w:rsidRPr="0006529B">
        <w:rPr>
          <w:rFonts w:eastAsia="Calibri"/>
          <w:szCs w:val="28"/>
        </w:rPr>
        <w:t>«Об утверждении Генерального плана Калачеевского сельского поселения Калачеевского муниципального района Воронежской области».</w:t>
      </w:r>
    </w:p>
    <w:p w14:paraId="2A858D33" w14:textId="77777777" w:rsidR="0006529B" w:rsidRPr="0006529B" w:rsidRDefault="0006529B" w:rsidP="0006529B">
      <w:pPr>
        <w:numPr>
          <w:ilvl w:val="0"/>
          <w:numId w:val="7"/>
        </w:numPr>
        <w:tabs>
          <w:tab w:val="left" w:pos="2130"/>
        </w:tabs>
        <w:suppressAutoHyphens/>
        <w:spacing w:after="200" w:line="360" w:lineRule="auto"/>
        <w:ind w:left="0" w:firstLine="1134"/>
        <w:contextualSpacing/>
        <w:rPr>
          <w:szCs w:val="28"/>
        </w:rPr>
      </w:pPr>
      <w:r w:rsidRPr="0006529B">
        <w:rPr>
          <w:szCs w:val="28"/>
        </w:rPr>
        <w:t>Данное решение опубликовать в Вестнике муниципальных правовых актов Калачеевского сельского поселения Калачеевского муниципального района Воронежской области.</w:t>
      </w:r>
    </w:p>
    <w:p w14:paraId="6086B6C4" w14:textId="77777777" w:rsidR="0006529B" w:rsidRPr="0006529B" w:rsidRDefault="0006529B" w:rsidP="0006529B">
      <w:pPr>
        <w:spacing w:line="276" w:lineRule="auto"/>
        <w:rPr>
          <w:sz w:val="24"/>
        </w:rPr>
      </w:pPr>
    </w:p>
    <w:p w14:paraId="2B1E63DB" w14:textId="77777777" w:rsidR="0006529B" w:rsidRPr="0006529B" w:rsidRDefault="0006529B" w:rsidP="0006529B">
      <w:pPr>
        <w:spacing w:line="276" w:lineRule="auto"/>
        <w:rPr>
          <w:szCs w:val="28"/>
        </w:rPr>
      </w:pPr>
    </w:p>
    <w:p w14:paraId="47E99C8E" w14:textId="77777777" w:rsidR="0006529B" w:rsidRPr="0006529B" w:rsidRDefault="0006529B" w:rsidP="0006529B">
      <w:pPr>
        <w:spacing w:after="160" w:line="259" w:lineRule="auto"/>
        <w:jc w:val="left"/>
        <w:rPr>
          <w:rFonts w:ascii="Calibri" w:eastAsia="Calibri" w:hAnsi="Calibri"/>
          <w:sz w:val="22"/>
          <w:szCs w:val="22"/>
          <w:lang w:eastAsia="en-US"/>
        </w:rPr>
      </w:pPr>
      <w:r w:rsidRPr="0006529B">
        <w:rPr>
          <w:b/>
          <w:szCs w:val="28"/>
        </w:rPr>
        <w:t>Председательствующий</w:t>
      </w:r>
      <w:r w:rsidRPr="0006529B">
        <w:rPr>
          <w:b/>
          <w:szCs w:val="28"/>
        </w:rPr>
        <w:tab/>
      </w:r>
      <w:r w:rsidRPr="0006529B">
        <w:rPr>
          <w:b/>
          <w:szCs w:val="28"/>
        </w:rPr>
        <w:tab/>
      </w:r>
      <w:r w:rsidRPr="0006529B">
        <w:rPr>
          <w:b/>
          <w:szCs w:val="28"/>
        </w:rPr>
        <w:tab/>
      </w:r>
      <w:r w:rsidRPr="0006529B">
        <w:rPr>
          <w:b/>
          <w:szCs w:val="28"/>
        </w:rPr>
        <w:tab/>
      </w:r>
      <w:r w:rsidRPr="0006529B">
        <w:rPr>
          <w:b/>
          <w:szCs w:val="28"/>
        </w:rPr>
        <w:tab/>
      </w:r>
      <w:r w:rsidRPr="0006529B">
        <w:rPr>
          <w:b/>
          <w:szCs w:val="28"/>
        </w:rPr>
        <w:tab/>
        <w:t>С.В. Перцев</w:t>
      </w:r>
    </w:p>
    <w:p w14:paraId="55604084" w14:textId="5BB10E3F" w:rsidR="00513F88" w:rsidRPr="00513F88" w:rsidRDefault="00513F88" w:rsidP="00A76372">
      <w:pPr>
        <w:rPr>
          <w:rFonts w:ascii="Arial" w:hAnsi="Arial" w:cs="Arial"/>
          <w:bCs/>
          <w:sz w:val="20"/>
          <w:szCs w:val="20"/>
        </w:rPr>
        <w:sectPr w:rsidR="00513F88" w:rsidRPr="00513F88" w:rsidSect="003177F2">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678" w:left="1276" w:header="709" w:footer="709" w:gutter="0"/>
          <w:cols w:space="708"/>
          <w:docGrid w:linePitch="381"/>
        </w:sectPr>
      </w:pP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1734ACF9"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 xml:space="preserve">область, Калачеевский район, </w:t>
      </w:r>
      <w:proofErr w:type="spellStart"/>
      <w:r w:rsidR="00A96017">
        <w:rPr>
          <w:bCs/>
          <w:sz w:val="24"/>
        </w:rPr>
        <w:t>п</w:t>
      </w:r>
      <w:r w:rsidRPr="00E86A31">
        <w:rPr>
          <w:bCs/>
          <w:sz w:val="24"/>
        </w:rPr>
        <w:t>.Калачеевский</w:t>
      </w:r>
      <w:proofErr w:type="spellEnd"/>
      <w:r w:rsidRPr="00E86A31">
        <w:rPr>
          <w:bCs/>
          <w:sz w:val="24"/>
        </w:rPr>
        <w:t>, ул. Центральная, д.1.</w:t>
      </w:r>
    </w:p>
    <w:p w14:paraId="710FA815" w14:textId="5ADC8EC4"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 xml:space="preserve">область, Калачеевский район, </w:t>
      </w:r>
      <w:proofErr w:type="spellStart"/>
      <w:r w:rsidR="00C91A65">
        <w:rPr>
          <w:bCs/>
          <w:sz w:val="24"/>
        </w:rPr>
        <w:t>п</w:t>
      </w:r>
      <w:r w:rsidRPr="00E86A31">
        <w:rPr>
          <w:bCs/>
          <w:sz w:val="24"/>
        </w:rPr>
        <w:t>.Калачеевский</w:t>
      </w:r>
      <w:proofErr w:type="spellEnd"/>
      <w:r w:rsidRPr="00E86A31">
        <w:rPr>
          <w:bCs/>
          <w:sz w:val="24"/>
        </w:rPr>
        <w:t>, ул. Центральная, д.1.</w:t>
      </w:r>
    </w:p>
    <w:p w14:paraId="00B02F09" w14:textId="31B6E617"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06529B">
        <w:rPr>
          <w:bCs/>
          <w:sz w:val="24"/>
        </w:rPr>
        <w:t>30</w:t>
      </w:r>
      <w:r w:rsidR="00D82720">
        <w:rPr>
          <w:bCs/>
          <w:sz w:val="24"/>
        </w:rPr>
        <w:t xml:space="preserve"> </w:t>
      </w:r>
      <w:r w:rsidR="003177F2">
        <w:rPr>
          <w:bCs/>
          <w:sz w:val="24"/>
        </w:rPr>
        <w:t>но</w:t>
      </w:r>
      <w:r w:rsidR="00A8334F">
        <w:rPr>
          <w:bCs/>
          <w:sz w:val="24"/>
        </w:rPr>
        <w:t>ября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6"/>
      <w:headerReference w:type="default" r:id="rId17"/>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3392" w14:textId="77777777" w:rsidR="008C216B" w:rsidRDefault="008C216B">
      <w:r>
        <w:separator/>
      </w:r>
    </w:p>
  </w:endnote>
  <w:endnote w:type="continuationSeparator" w:id="0">
    <w:p w14:paraId="015B71FF" w14:textId="77777777" w:rsidR="008C216B" w:rsidRDefault="008C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tarSymbol">
    <w:altName w:val="Calibri"/>
    <w:charset w:val="CC"/>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40B2" w14:textId="77777777" w:rsidR="008C216B" w:rsidRDefault="008C216B">
      <w:r>
        <w:separator/>
      </w:r>
    </w:p>
  </w:footnote>
  <w:footnote w:type="continuationSeparator" w:id="0">
    <w:p w14:paraId="6BCE5F23" w14:textId="77777777" w:rsidR="008C216B" w:rsidRDefault="008C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1.5pt">
          <v:imagedata r:id="rId1" o:title=""/>
        </v:shape>
        <o:OLEObject Type="Embed" ProgID="Word.Document.8" ShapeID="_x0000_i1025" DrawAspect="Content" ObjectID="_1794138434"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1" w15:restartNumberingAfterBreak="0">
    <w:nsid w:val="0D3307FA"/>
    <w:multiLevelType w:val="multilevel"/>
    <w:tmpl w:val="51CA27A6"/>
    <w:lvl w:ilvl="0">
      <w:start w:val="1"/>
      <w:numFmt w:val="decimal"/>
      <w:lvlText w:val="%1."/>
      <w:lvlJc w:val="left"/>
      <w:pPr>
        <w:ind w:left="420" w:hanging="420"/>
      </w:pPr>
      <w:rPr>
        <w:rFonts w:eastAsia="Calibri" w:hint="default"/>
      </w:rPr>
    </w:lvl>
    <w:lvl w:ilvl="1">
      <w:start w:val="1"/>
      <w:numFmt w:val="decimal"/>
      <w:lvlText w:val="%1.%2."/>
      <w:lvlJc w:val="left"/>
      <w:pPr>
        <w:ind w:left="987" w:hanging="4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2"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16" w15:restartNumberingAfterBreak="0">
    <w:nsid w:val="78B5084C"/>
    <w:multiLevelType w:val="multilevel"/>
    <w:tmpl w:val="1C04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2"/>
  </w:num>
  <w:num w:numId="4">
    <w:abstractNumId w:val="11"/>
  </w:num>
  <w:num w:numId="5">
    <w:abstractNumId w:val="16"/>
  </w:num>
  <w:num w:numId="6">
    <w:abstractNumId w:val="1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529B"/>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2ACC"/>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198"/>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7F2"/>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3D3"/>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16B"/>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1937"/>
    <w:rsid w:val="00A82264"/>
    <w:rsid w:val="00A8334F"/>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769"/>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34FE"/>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rsid w:val="00475A25"/>
    <w:pPr>
      <w:tabs>
        <w:tab w:val="center" w:pos="4677"/>
        <w:tab w:val="right" w:pos="9355"/>
      </w:tabs>
    </w:pPr>
  </w:style>
  <w:style w:type="character" w:customStyle="1" w:styleId="a4">
    <w:name w:val="Верхний колонтитул Знак"/>
    <w:aliases w:val="ВерхКолонтитул Знак"/>
    <w:link w:val="a3"/>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rsid w:val="00964D14"/>
    <w:pPr>
      <w:tabs>
        <w:tab w:val="center" w:pos="4677"/>
        <w:tab w:val="right" w:pos="9355"/>
      </w:tabs>
    </w:pPr>
  </w:style>
  <w:style w:type="character" w:customStyle="1" w:styleId="a9">
    <w:name w:val="Нижний колонтитул Знак"/>
    <w:link w:val="a8"/>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3f1">
    <w:name w:val="Без интервала3"/>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customStyle="1"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206</Words>
  <Characters>1633</Characters>
  <Application>Microsoft Office Word</Application>
  <DocSecurity>0</DocSecurity>
  <Lines>48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Любовь</cp:lastModifiedBy>
  <cp:revision>5</cp:revision>
  <cp:lastPrinted>2024-11-26T11:59:00Z</cp:lastPrinted>
  <dcterms:created xsi:type="dcterms:W3CDTF">2024-10-04T11:37:00Z</dcterms:created>
  <dcterms:modified xsi:type="dcterms:W3CDTF">2024-11-26T12:00:00Z</dcterms:modified>
</cp:coreProperties>
</file>