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2B16" w14:textId="15F9D44B" w:rsidR="00E86A31" w:rsidRPr="002A1149" w:rsidRDefault="00F16BC4" w:rsidP="00E86A31">
      <w:pPr>
        <w:tabs>
          <w:tab w:val="left" w:pos="1276"/>
        </w:tabs>
        <w:jc w:val="center"/>
        <w:rPr>
          <w:b/>
          <w:sz w:val="32"/>
          <w:szCs w:val="32"/>
        </w:rPr>
      </w:pPr>
      <w:r>
        <w:rPr>
          <w:b/>
          <w:sz w:val="32"/>
          <w:szCs w:val="32"/>
        </w:rPr>
        <w:t>(</w:t>
      </w:r>
      <w:r w:rsidR="00A8334F">
        <w:rPr>
          <w:b/>
          <w:sz w:val="32"/>
          <w:szCs w:val="32"/>
        </w:rPr>
        <w:t>1</w:t>
      </w:r>
      <w:r w:rsidR="003177F2">
        <w:rPr>
          <w:b/>
          <w:sz w:val="32"/>
          <w:szCs w:val="32"/>
        </w:rPr>
        <w:t>1</w:t>
      </w:r>
      <w:r>
        <w:rPr>
          <w:b/>
          <w:sz w:val="32"/>
          <w:szCs w:val="32"/>
        </w:rPr>
        <w:t>)</w:t>
      </w:r>
      <w:r w:rsidR="00E86A31" w:rsidRPr="002A1149">
        <w:rPr>
          <w:b/>
          <w:sz w:val="32"/>
          <w:szCs w:val="32"/>
        </w:rPr>
        <w:t xml:space="preserve"> (</w:t>
      </w:r>
      <w:r w:rsidR="003177F2">
        <w:rPr>
          <w:b/>
          <w:sz w:val="32"/>
          <w:szCs w:val="32"/>
        </w:rPr>
        <w:t>30</w:t>
      </w:r>
      <w:r w:rsidR="00D150BB">
        <w:rPr>
          <w:b/>
          <w:sz w:val="32"/>
          <w:szCs w:val="32"/>
        </w:rPr>
        <w:t>)</w:t>
      </w:r>
    </w:p>
    <w:p w14:paraId="6A59C461"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10CFB1D4" w14:textId="77777777" w:rsidR="00E86A31" w:rsidRPr="00400647" w:rsidRDefault="00E86A31" w:rsidP="00E86A31">
      <w:pPr>
        <w:jc w:val="center"/>
        <w:rPr>
          <w:b/>
          <w:sz w:val="32"/>
          <w:szCs w:val="32"/>
        </w:rPr>
      </w:pPr>
    </w:p>
    <w:p w14:paraId="0AE5DDC6" w14:textId="77777777" w:rsidR="00E86A31" w:rsidRPr="00400647" w:rsidRDefault="00E86A31" w:rsidP="00E86A31">
      <w:pPr>
        <w:jc w:val="center"/>
        <w:rPr>
          <w:b/>
          <w:sz w:val="32"/>
          <w:szCs w:val="32"/>
        </w:rPr>
      </w:pPr>
    </w:p>
    <w:p w14:paraId="2F799A8C" w14:textId="77777777" w:rsidR="00E86A31" w:rsidRPr="00400647" w:rsidRDefault="00E86A31" w:rsidP="00E86A31">
      <w:pPr>
        <w:jc w:val="center"/>
        <w:rPr>
          <w:b/>
          <w:sz w:val="32"/>
          <w:szCs w:val="32"/>
        </w:rPr>
      </w:pPr>
    </w:p>
    <w:p w14:paraId="672AA760" w14:textId="77777777" w:rsidR="00E86A31" w:rsidRPr="00400647" w:rsidRDefault="00E86A31" w:rsidP="00E86A31">
      <w:pPr>
        <w:rPr>
          <w:b/>
          <w:sz w:val="32"/>
          <w:szCs w:val="32"/>
        </w:rPr>
      </w:pPr>
    </w:p>
    <w:p w14:paraId="6A6408C1" w14:textId="77777777" w:rsidR="00E86A31" w:rsidRPr="00400647" w:rsidRDefault="00E86A31" w:rsidP="00E86A31">
      <w:pPr>
        <w:rPr>
          <w:b/>
          <w:sz w:val="32"/>
          <w:szCs w:val="32"/>
        </w:rPr>
      </w:pPr>
    </w:p>
    <w:p w14:paraId="1AB0D01F" w14:textId="77777777" w:rsidR="00E86A31" w:rsidRPr="00400647" w:rsidRDefault="00E86A31" w:rsidP="00E86A31">
      <w:pPr>
        <w:rPr>
          <w:b/>
          <w:sz w:val="32"/>
          <w:szCs w:val="32"/>
        </w:rPr>
      </w:pPr>
    </w:p>
    <w:p w14:paraId="0C2D0058" w14:textId="77777777" w:rsidR="00E86A31" w:rsidRPr="00400647" w:rsidRDefault="00E86A31" w:rsidP="00E86A31">
      <w:pPr>
        <w:rPr>
          <w:b/>
          <w:sz w:val="32"/>
          <w:szCs w:val="32"/>
        </w:rPr>
      </w:pPr>
    </w:p>
    <w:p w14:paraId="3572E398" w14:textId="77777777" w:rsidR="00E86A31" w:rsidRPr="00400647" w:rsidRDefault="00E86A31" w:rsidP="00E86A31">
      <w:pPr>
        <w:jc w:val="center"/>
        <w:rPr>
          <w:b/>
          <w:sz w:val="144"/>
          <w:szCs w:val="144"/>
        </w:rPr>
      </w:pPr>
      <w:r w:rsidRPr="00400647">
        <w:rPr>
          <w:b/>
          <w:sz w:val="144"/>
          <w:szCs w:val="144"/>
        </w:rPr>
        <w:t>ВЕСТНИК</w:t>
      </w:r>
    </w:p>
    <w:p w14:paraId="13921DD5"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78F1F2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8AB5D3B" w14:textId="77777777" w:rsidR="00E86A31" w:rsidRPr="00400647" w:rsidRDefault="00E86A31" w:rsidP="00E86A31">
      <w:pPr>
        <w:ind w:firstLine="1134"/>
        <w:jc w:val="center"/>
        <w:rPr>
          <w:sz w:val="32"/>
          <w:szCs w:val="32"/>
        </w:rPr>
      </w:pPr>
    </w:p>
    <w:p w14:paraId="61248B81" w14:textId="77777777" w:rsidR="00E86A31" w:rsidRPr="00400647" w:rsidRDefault="00E86A31" w:rsidP="00E86A31">
      <w:pPr>
        <w:ind w:firstLine="1134"/>
        <w:rPr>
          <w:sz w:val="32"/>
          <w:szCs w:val="32"/>
        </w:rPr>
      </w:pPr>
    </w:p>
    <w:p w14:paraId="5208C36E" w14:textId="77777777" w:rsidR="00E86A31" w:rsidRPr="00400647" w:rsidRDefault="00E86A31" w:rsidP="00E86A31">
      <w:pPr>
        <w:ind w:firstLine="1134"/>
        <w:jc w:val="center"/>
        <w:rPr>
          <w:sz w:val="32"/>
          <w:szCs w:val="32"/>
        </w:rPr>
      </w:pPr>
    </w:p>
    <w:p w14:paraId="353E3E8F" w14:textId="7672DFFB" w:rsidR="00E86A31" w:rsidRPr="00400647" w:rsidRDefault="00E86A31" w:rsidP="00E86A31">
      <w:pPr>
        <w:ind w:firstLine="1134"/>
        <w:jc w:val="center"/>
        <w:rPr>
          <w:sz w:val="32"/>
          <w:szCs w:val="32"/>
        </w:rPr>
      </w:pPr>
      <w:r w:rsidRPr="00400647">
        <w:rPr>
          <w:sz w:val="32"/>
          <w:szCs w:val="32"/>
        </w:rPr>
        <w:t>от «</w:t>
      </w:r>
      <w:r w:rsidR="003177F2">
        <w:rPr>
          <w:sz w:val="32"/>
          <w:szCs w:val="32"/>
        </w:rPr>
        <w:t>15</w:t>
      </w:r>
      <w:r w:rsidRPr="00400647">
        <w:rPr>
          <w:sz w:val="32"/>
          <w:szCs w:val="32"/>
        </w:rPr>
        <w:t xml:space="preserve">» </w:t>
      </w:r>
      <w:r w:rsidR="003177F2">
        <w:rPr>
          <w:sz w:val="32"/>
          <w:szCs w:val="32"/>
        </w:rPr>
        <w:t>но</w:t>
      </w:r>
      <w:r w:rsidR="00A8334F">
        <w:rPr>
          <w:sz w:val="32"/>
          <w:szCs w:val="32"/>
        </w:rPr>
        <w:t>ябр</w:t>
      </w:r>
      <w:r w:rsidR="00513F88">
        <w:rPr>
          <w:sz w:val="32"/>
          <w:szCs w:val="32"/>
        </w:rPr>
        <w:t>я</w:t>
      </w:r>
      <w:r w:rsidR="00D82720">
        <w:rPr>
          <w:sz w:val="32"/>
          <w:szCs w:val="32"/>
        </w:rPr>
        <w:t xml:space="preserve"> 2024</w:t>
      </w:r>
      <w:r w:rsidRPr="00400647">
        <w:rPr>
          <w:sz w:val="32"/>
          <w:szCs w:val="32"/>
        </w:rPr>
        <w:t xml:space="preserve"> г.</w:t>
      </w:r>
    </w:p>
    <w:p w14:paraId="2FF2C77F" w14:textId="77777777" w:rsidR="00E86A31" w:rsidRPr="00400647" w:rsidRDefault="00E86A31" w:rsidP="00E86A31">
      <w:pPr>
        <w:ind w:firstLine="1134"/>
        <w:jc w:val="center"/>
        <w:rPr>
          <w:sz w:val="32"/>
          <w:szCs w:val="32"/>
        </w:rPr>
      </w:pPr>
    </w:p>
    <w:p w14:paraId="0FDC1AEC" w14:textId="77777777" w:rsidR="00E86A31" w:rsidRPr="00400647" w:rsidRDefault="00E86A31" w:rsidP="00E86A31">
      <w:pPr>
        <w:ind w:firstLine="1134"/>
        <w:jc w:val="center"/>
        <w:rPr>
          <w:sz w:val="32"/>
          <w:szCs w:val="32"/>
        </w:rPr>
      </w:pPr>
    </w:p>
    <w:p w14:paraId="0A0183AA" w14:textId="77777777" w:rsidR="00E86A31" w:rsidRDefault="00E86A31" w:rsidP="00E86A31">
      <w:pPr>
        <w:ind w:firstLine="1134"/>
        <w:jc w:val="center"/>
        <w:rPr>
          <w:sz w:val="32"/>
          <w:szCs w:val="32"/>
        </w:rPr>
      </w:pPr>
    </w:p>
    <w:p w14:paraId="7724BF83" w14:textId="77777777" w:rsidR="00E86A31" w:rsidRDefault="00E86A31" w:rsidP="00E86A31">
      <w:pPr>
        <w:ind w:firstLine="1134"/>
        <w:jc w:val="center"/>
        <w:rPr>
          <w:sz w:val="32"/>
          <w:szCs w:val="32"/>
        </w:rPr>
      </w:pPr>
    </w:p>
    <w:p w14:paraId="57D3EB9D" w14:textId="77777777" w:rsidR="00E86A31" w:rsidRDefault="00E86A31" w:rsidP="00E86A31">
      <w:pPr>
        <w:ind w:firstLine="1134"/>
        <w:jc w:val="center"/>
        <w:rPr>
          <w:sz w:val="32"/>
          <w:szCs w:val="32"/>
        </w:rPr>
      </w:pPr>
    </w:p>
    <w:p w14:paraId="7802DCF1" w14:textId="77777777" w:rsidR="00E86A31" w:rsidRDefault="00E86A31" w:rsidP="00E86A31">
      <w:pPr>
        <w:ind w:firstLine="1134"/>
        <w:jc w:val="center"/>
        <w:rPr>
          <w:sz w:val="32"/>
          <w:szCs w:val="32"/>
        </w:rPr>
      </w:pPr>
    </w:p>
    <w:p w14:paraId="20E313DF" w14:textId="77777777" w:rsidR="00E86A31" w:rsidRDefault="00E86A31" w:rsidP="00E86A31">
      <w:pPr>
        <w:ind w:firstLine="1134"/>
        <w:jc w:val="center"/>
        <w:rPr>
          <w:sz w:val="32"/>
          <w:szCs w:val="32"/>
        </w:rPr>
      </w:pPr>
    </w:p>
    <w:p w14:paraId="427E117A" w14:textId="77777777" w:rsidR="00E86A31" w:rsidRDefault="00E86A31" w:rsidP="00E86A31">
      <w:pPr>
        <w:ind w:firstLine="1134"/>
        <w:jc w:val="center"/>
        <w:rPr>
          <w:sz w:val="32"/>
          <w:szCs w:val="32"/>
        </w:rPr>
      </w:pPr>
    </w:p>
    <w:p w14:paraId="79714963" w14:textId="77777777" w:rsidR="00E86A31" w:rsidRDefault="00E86A31" w:rsidP="00E86A31">
      <w:pPr>
        <w:rPr>
          <w:sz w:val="32"/>
          <w:szCs w:val="32"/>
        </w:rPr>
      </w:pPr>
    </w:p>
    <w:p w14:paraId="0A195387" w14:textId="77777777" w:rsidR="00E86A31" w:rsidRPr="00400647" w:rsidRDefault="00E86A31" w:rsidP="00E86A31">
      <w:pPr>
        <w:ind w:firstLine="1134"/>
        <w:jc w:val="center"/>
        <w:rPr>
          <w:sz w:val="32"/>
          <w:szCs w:val="32"/>
        </w:rPr>
      </w:pPr>
      <w:r w:rsidRPr="00400647">
        <w:rPr>
          <w:sz w:val="32"/>
          <w:szCs w:val="32"/>
        </w:rPr>
        <w:t>Учредитель:</w:t>
      </w:r>
    </w:p>
    <w:p w14:paraId="08A61F90"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8158FA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E3510A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74CC8A5E" w14:textId="77777777" w:rsidR="00E86A31" w:rsidRDefault="00E86A31" w:rsidP="00E86A31">
      <w:pPr>
        <w:ind w:firstLine="1134"/>
        <w:jc w:val="center"/>
        <w:rPr>
          <w:sz w:val="32"/>
          <w:szCs w:val="32"/>
        </w:rPr>
      </w:pPr>
    </w:p>
    <w:p w14:paraId="65E51EB9" w14:textId="77777777" w:rsidR="00E86A31" w:rsidRDefault="00E86A31" w:rsidP="00E86A31">
      <w:pPr>
        <w:ind w:firstLine="1134"/>
        <w:jc w:val="center"/>
        <w:rPr>
          <w:sz w:val="32"/>
          <w:szCs w:val="32"/>
        </w:rPr>
      </w:pPr>
    </w:p>
    <w:p w14:paraId="21D892AC" w14:textId="49442B41" w:rsidR="008C25C8" w:rsidRPr="00282416" w:rsidRDefault="00E86A31" w:rsidP="00E86A31">
      <w:pPr>
        <w:ind w:firstLine="1134"/>
        <w:jc w:val="center"/>
        <w:rPr>
          <w:rFonts w:ascii="Arial" w:hAnsi="Arial" w:cs="Arial"/>
          <w:sz w:val="20"/>
          <w:szCs w:val="20"/>
        </w:rPr>
      </w:pPr>
      <w:r w:rsidRPr="00282416">
        <w:rPr>
          <w:sz w:val="20"/>
          <w:szCs w:val="20"/>
        </w:rPr>
        <w:t>20</w:t>
      </w:r>
      <w:r w:rsidR="00322960" w:rsidRPr="00282416">
        <w:rPr>
          <w:sz w:val="20"/>
          <w:szCs w:val="20"/>
        </w:rPr>
        <w:t>2</w:t>
      </w:r>
      <w:r w:rsidR="0058619E" w:rsidRPr="00282416">
        <w:rPr>
          <w:sz w:val="20"/>
          <w:szCs w:val="20"/>
        </w:rPr>
        <w:t>4</w:t>
      </w:r>
      <w:r w:rsidRPr="00282416">
        <w:rPr>
          <w:sz w:val="20"/>
          <w:szCs w:val="20"/>
        </w:rPr>
        <w:t xml:space="preserve"> г.</w:t>
      </w:r>
      <w:r w:rsidRPr="00282416">
        <w:rPr>
          <w:rFonts w:ascii="Arial" w:hAnsi="Arial" w:cs="Arial"/>
          <w:sz w:val="20"/>
          <w:szCs w:val="20"/>
        </w:rPr>
        <w:br w:type="page"/>
      </w:r>
    </w:p>
    <w:p w14:paraId="0C7FA6CE" w14:textId="77777777" w:rsidR="00F46139" w:rsidRPr="00282416" w:rsidRDefault="00F46139" w:rsidP="00AF11B5">
      <w:pPr>
        <w:suppressAutoHyphens/>
        <w:jc w:val="center"/>
        <w:rPr>
          <w:rFonts w:ascii="Arial" w:hAnsi="Arial" w:cs="Arial"/>
          <w:b/>
          <w:sz w:val="20"/>
          <w:szCs w:val="20"/>
          <w:lang w:eastAsia="ar-SA"/>
        </w:rPr>
        <w:sectPr w:rsidR="00F46139" w:rsidRPr="00282416" w:rsidSect="00E81915">
          <w:headerReference w:type="even" r:id="rId8"/>
          <w:headerReference w:type="default" r:id="rId9"/>
          <w:pgSz w:w="11909" w:h="16834"/>
          <w:pgMar w:top="426" w:right="1077" w:bottom="993" w:left="1843" w:header="720" w:footer="720" w:gutter="0"/>
          <w:cols w:space="60"/>
          <w:noEndnote/>
          <w:docGrid w:linePitch="381"/>
        </w:sectPr>
      </w:pPr>
    </w:p>
    <w:p w14:paraId="46203D17" w14:textId="77777777" w:rsidR="003177F2" w:rsidRPr="003177F2" w:rsidRDefault="003177F2" w:rsidP="003177F2">
      <w:pPr>
        <w:widowControl w:val="0"/>
        <w:tabs>
          <w:tab w:val="left" w:pos="4536"/>
        </w:tabs>
        <w:autoSpaceDE w:val="0"/>
        <w:autoSpaceDN w:val="0"/>
        <w:adjustRightInd w:val="0"/>
        <w:jc w:val="center"/>
        <w:rPr>
          <w:rFonts w:ascii="Arial" w:hAnsi="Arial" w:cs="Arial"/>
          <w:b/>
          <w:color w:val="000000"/>
          <w:sz w:val="24"/>
        </w:rPr>
      </w:pPr>
      <w:r w:rsidRPr="003177F2">
        <w:rPr>
          <w:rFonts w:ascii="Arial" w:hAnsi="Arial" w:cs="Arial"/>
          <w:b/>
          <w:color w:val="000000"/>
          <w:sz w:val="24"/>
        </w:rPr>
        <w:lastRenderedPageBreak/>
        <w:t>РОССИЙСКАЯ ФЕДЕРАЦИЯ</w:t>
      </w:r>
    </w:p>
    <w:p w14:paraId="5DD4829B" w14:textId="77777777" w:rsidR="003177F2" w:rsidRPr="003177F2" w:rsidRDefault="003177F2" w:rsidP="003177F2">
      <w:pPr>
        <w:widowControl w:val="0"/>
        <w:autoSpaceDE w:val="0"/>
        <w:autoSpaceDN w:val="0"/>
        <w:adjustRightInd w:val="0"/>
        <w:jc w:val="center"/>
        <w:rPr>
          <w:rFonts w:ascii="Arial" w:hAnsi="Arial" w:cs="Arial"/>
          <w:b/>
          <w:color w:val="000000"/>
          <w:sz w:val="24"/>
        </w:rPr>
      </w:pPr>
      <w:r w:rsidRPr="003177F2">
        <w:rPr>
          <w:rFonts w:ascii="Arial" w:hAnsi="Arial" w:cs="Arial"/>
          <w:b/>
          <w:color w:val="000000"/>
          <w:sz w:val="24"/>
        </w:rPr>
        <w:t xml:space="preserve">АДМИНИСТРАЦИЯ </w:t>
      </w:r>
    </w:p>
    <w:p w14:paraId="3CA36527" w14:textId="77777777" w:rsidR="003177F2" w:rsidRPr="003177F2" w:rsidRDefault="003177F2" w:rsidP="003177F2">
      <w:pPr>
        <w:widowControl w:val="0"/>
        <w:autoSpaceDE w:val="0"/>
        <w:autoSpaceDN w:val="0"/>
        <w:adjustRightInd w:val="0"/>
        <w:jc w:val="center"/>
        <w:rPr>
          <w:rFonts w:ascii="Arial" w:hAnsi="Arial" w:cs="Arial"/>
          <w:b/>
          <w:color w:val="000000"/>
          <w:sz w:val="24"/>
        </w:rPr>
      </w:pPr>
      <w:r w:rsidRPr="003177F2">
        <w:rPr>
          <w:rFonts w:ascii="Arial" w:hAnsi="Arial" w:cs="Arial"/>
          <w:b/>
          <w:color w:val="000000"/>
          <w:sz w:val="24"/>
        </w:rPr>
        <w:t>КАЛАЧЕЕВСКОГО СЕЛЬСКОГО ПОСЕЛЕНИЯ</w:t>
      </w:r>
    </w:p>
    <w:p w14:paraId="636C51C6" w14:textId="77777777" w:rsidR="003177F2" w:rsidRPr="003177F2" w:rsidRDefault="003177F2" w:rsidP="003177F2">
      <w:pPr>
        <w:widowControl w:val="0"/>
        <w:autoSpaceDE w:val="0"/>
        <w:autoSpaceDN w:val="0"/>
        <w:adjustRightInd w:val="0"/>
        <w:jc w:val="center"/>
        <w:rPr>
          <w:rFonts w:ascii="Arial" w:hAnsi="Arial" w:cs="Arial"/>
          <w:b/>
          <w:color w:val="000000"/>
          <w:sz w:val="24"/>
        </w:rPr>
      </w:pPr>
      <w:r w:rsidRPr="003177F2">
        <w:rPr>
          <w:rFonts w:ascii="Arial" w:hAnsi="Arial" w:cs="Arial"/>
          <w:b/>
          <w:color w:val="000000"/>
          <w:sz w:val="24"/>
        </w:rPr>
        <w:t>КАЛАЧЕЕВСКОГО МУНИЦИПАЛЬНОГО РАЙОНА</w:t>
      </w:r>
    </w:p>
    <w:p w14:paraId="4D89F325" w14:textId="77777777" w:rsidR="003177F2" w:rsidRPr="003177F2" w:rsidRDefault="003177F2" w:rsidP="003177F2">
      <w:pPr>
        <w:widowControl w:val="0"/>
        <w:autoSpaceDE w:val="0"/>
        <w:autoSpaceDN w:val="0"/>
        <w:adjustRightInd w:val="0"/>
        <w:jc w:val="center"/>
        <w:rPr>
          <w:rFonts w:ascii="Arial" w:hAnsi="Arial" w:cs="Arial"/>
          <w:b/>
          <w:color w:val="000000"/>
          <w:sz w:val="24"/>
        </w:rPr>
      </w:pPr>
      <w:r w:rsidRPr="003177F2">
        <w:rPr>
          <w:rFonts w:ascii="Arial" w:hAnsi="Arial" w:cs="Arial"/>
          <w:b/>
          <w:color w:val="000000"/>
          <w:sz w:val="24"/>
        </w:rPr>
        <w:t>ВОРОНЕЖСКОЙ ОБЛАСТИ</w:t>
      </w:r>
    </w:p>
    <w:p w14:paraId="4041A098" w14:textId="77777777" w:rsidR="003177F2" w:rsidRPr="003177F2" w:rsidRDefault="003177F2" w:rsidP="003177F2">
      <w:pPr>
        <w:widowControl w:val="0"/>
        <w:autoSpaceDE w:val="0"/>
        <w:autoSpaceDN w:val="0"/>
        <w:adjustRightInd w:val="0"/>
        <w:jc w:val="center"/>
        <w:rPr>
          <w:rFonts w:ascii="Arial" w:hAnsi="Arial" w:cs="Arial"/>
          <w:b/>
          <w:color w:val="000000"/>
          <w:sz w:val="24"/>
        </w:rPr>
      </w:pPr>
      <w:r w:rsidRPr="003177F2">
        <w:rPr>
          <w:rFonts w:ascii="Arial" w:hAnsi="Arial" w:cs="Arial"/>
          <w:b/>
          <w:color w:val="000000"/>
          <w:sz w:val="24"/>
        </w:rPr>
        <w:t>ПОСТАНОВЛЕНИЕ</w:t>
      </w:r>
    </w:p>
    <w:p w14:paraId="30BAAC01" w14:textId="77777777" w:rsidR="003177F2" w:rsidRPr="003177F2" w:rsidRDefault="003177F2" w:rsidP="003177F2">
      <w:pPr>
        <w:widowControl w:val="0"/>
        <w:autoSpaceDE w:val="0"/>
        <w:autoSpaceDN w:val="0"/>
        <w:adjustRightInd w:val="0"/>
        <w:jc w:val="left"/>
        <w:rPr>
          <w:rFonts w:ascii="Arial" w:hAnsi="Arial" w:cs="Arial"/>
          <w:color w:val="000000"/>
          <w:sz w:val="24"/>
        </w:rPr>
      </w:pPr>
      <w:r w:rsidRPr="003177F2">
        <w:rPr>
          <w:rFonts w:ascii="Arial" w:hAnsi="Arial" w:cs="Arial"/>
          <w:color w:val="000000"/>
          <w:sz w:val="24"/>
        </w:rPr>
        <w:t>от «15» ноября 2024 г. № 64</w:t>
      </w:r>
    </w:p>
    <w:p w14:paraId="04657277" w14:textId="77777777" w:rsidR="003177F2" w:rsidRPr="003177F2" w:rsidRDefault="003177F2" w:rsidP="003177F2">
      <w:pPr>
        <w:widowControl w:val="0"/>
        <w:autoSpaceDE w:val="0"/>
        <w:autoSpaceDN w:val="0"/>
        <w:adjustRightInd w:val="0"/>
        <w:jc w:val="left"/>
        <w:rPr>
          <w:rFonts w:ascii="Arial" w:hAnsi="Arial" w:cs="Arial"/>
          <w:color w:val="000000"/>
          <w:sz w:val="24"/>
        </w:rPr>
      </w:pPr>
      <w:r w:rsidRPr="003177F2">
        <w:rPr>
          <w:rFonts w:ascii="Arial" w:hAnsi="Arial" w:cs="Arial"/>
          <w:color w:val="000000"/>
          <w:sz w:val="24"/>
        </w:rPr>
        <w:t xml:space="preserve"> п. Калачеевский </w:t>
      </w:r>
    </w:p>
    <w:tbl>
      <w:tblPr>
        <w:tblStyle w:val="af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177F2" w:rsidRPr="003177F2" w14:paraId="574C8E41" w14:textId="77777777" w:rsidTr="00347440">
        <w:tc>
          <w:tcPr>
            <w:tcW w:w="9356" w:type="dxa"/>
          </w:tcPr>
          <w:p w14:paraId="42E4F960" w14:textId="77777777" w:rsidR="003177F2" w:rsidRPr="003177F2" w:rsidRDefault="003177F2" w:rsidP="003177F2">
            <w:pPr>
              <w:widowControl w:val="0"/>
              <w:tabs>
                <w:tab w:val="left" w:pos="5529"/>
              </w:tabs>
              <w:suppressAutoHyphens/>
              <w:autoSpaceDE w:val="0"/>
              <w:ind w:right="-2"/>
              <w:jc w:val="center"/>
              <w:rPr>
                <w:rFonts w:ascii="Arial" w:hAnsi="Arial" w:cs="Arial"/>
                <w:b/>
                <w:sz w:val="32"/>
                <w:szCs w:val="32"/>
                <w:lang w:eastAsia="ar-SA"/>
              </w:rPr>
            </w:pPr>
            <w:r w:rsidRPr="003177F2">
              <w:rPr>
                <w:rFonts w:ascii="Arial" w:hAnsi="Arial" w:cs="Arial"/>
                <w:b/>
                <w:sz w:val="32"/>
                <w:szCs w:val="32"/>
                <w:lang w:eastAsia="ar-SA"/>
              </w:rPr>
              <w:t>О внесении изменений в постановление от 15.04.2013 г. № 28 «Об утверждении перечня и идентификационных номеров автомобильных дорог общего пользования местного значения на территории Калачеевского сельского поселения Калачеевского муниципального района Воронежской области»</w:t>
            </w:r>
          </w:p>
          <w:p w14:paraId="653FAFEA" w14:textId="77777777" w:rsidR="003177F2" w:rsidRPr="003177F2" w:rsidRDefault="003177F2" w:rsidP="003177F2">
            <w:pPr>
              <w:jc w:val="left"/>
              <w:rPr>
                <w:sz w:val="24"/>
              </w:rPr>
            </w:pPr>
          </w:p>
        </w:tc>
      </w:tr>
    </w:tbl>
    <w:p w14:paraId="2EFA432F" w14:textId="77777777" w:rsidR="003177F2" w:rsidRPr="003177F2" w:rsidRDefault="003177F2" w:rsidP="003177F2">
      <w:pPr>
        <w:widowControl w:val="0"/>
        <w:suppressAutoHyphens/>
        <w:autoSpaceDE w:val="0"/>
        <w:ind w:firstLine="709"/>
        <w:rPr>
          <w:rFonts w:ascii="Arial" w:hAnsi="Arial" w:cs="Arial"/>
          <w:sz w:val="24"/>
          <w:lang w:eastAsia="ar-SA"/>
        </w:rPr>
      </w:pPr>
      <w:r w:rsidRPr="003177F2">
        <w:rPr>
          <w:rFonts w:ascii="Arial" w:hAnsi="Arial" w:cs="Arial"/>
          <w:sz w:val="24"/>
          <w:lang w:eastAsia="ar-SA"/>
        </w:rPr>
        <w:t xml:space="preserve">В соответствии с Федеральным законом от 06.10.2003 г. № 131 – ФЗ «Об общих принципах организации местного самоуправления в Российской федерации», Федеральным законом от 08.11.2007 г. № 257 –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28.09.2009 г. № 767 «О классификации автомобильных дорог в  Российской Федерации», приказом Минтранса Российской Федерации от 20 мая 2009 г. № 80 «О едином государственном реестре автомобильных дорог» и приказом Минтранса Российской Федерации от 07 февраля 2007 г. № 16 «Об утверждении Правил присвоения автомобильным дорогам идентификационных номеров», в целях уточнения данных после проведения реконструкции автомобильных дорог общего пользования местного значения в Калачеевском сельском поселении, </w:t>
      </w:r>
      <w:r w:rsidRPr="003177F2">
        <w:rPr>
          <w:rFonts w:ascii="Arial" w:hAnsi="Arial" w:cs="Arial"/>
          <w:color w:val="000000"/>
          <w:spacing w:val="-2"/>
          <w:sz w:val="24"/>
          <w:lang w:eastAsia="ar-SA"/>
        </w:rPr>
        <w:t>администрация Калачеевского сельского поселения</w:t>
      </w:r>
      <w:r w:rsidRPr="003177F2">
        <w:rPr>
          <w:rFonts w:ascii="Arial" w:hAnsi="Arial" w:cs="Arial"/>
          <w:sz w:val="24"/>
          <w:lang w:eastAsia="ar-SA"/>
        </w:rPr>
        <w:t xml:space="preserve"> </w:t>
      </w:r>
      <w:r w:rsidRPr="003177F2">
        <w:rPr>
          <w:rFonts w:ascii="Arial" w:hAnsi="Arial" w:cs="Arial"/>
          <w:b/>
          <w:sz w:val="24"/>
          <w:lang w:eastAsia="ar-SA"/>
        </w:rPr>
        <w:t>п о с т а н о в л я е т:</w:t>
      </w:r>
    </w:p>
    <w:p w14:paraId="51F0274F" w14:textId="77777777" w:rsidR="003177F2" w:rsidRPr="003177F2" w:rsidRDefault="003177F2" w:rsidP="003177F2">
      <w:pPr>
        <w:widowControl w:val="0"/>
        <w:suppressAutoHyphens/>
        <w:autoSpaceDE w:val="0"/>
        <w:ind w:firstLine="1134"/>
        <w:rPr>
          <w:rFonts w:ascii="Arial" w:hAnsi="Arial" w:cs="Arial"/>
          <w:sz w:val="24"/>
          <w:lang w:eastAsia="ar-SA"/>
        </w:rPr>
      </w:pPr>
      <w:r w:rsidRPr="003177F2">
        <w:rPr>
          <w:rFonts w:ascii="Arial" w:hAnsi="Arial" w:cs="Arial"/>
          <w:sz w:val="24"/>
          <w:lang w:eastAsia="ar-SA"/>
        </w:rPr>
        <w:t>1. Внести следующие изменения в постановление от 15.04.2013 г. № 28 «Об утверждении перечня и идентификационных номеров автомобильных дорог общего пользования местного значения на территории Калачеевского сельского поселения Калачеевского муниципального района Воронежской области» (в редакции постановлений В ред. пост. от 24.11.2014 № 63, от 12.10.2015 № 60, от 12.11.2018 № 54, от 29.01.2021 № 5, от 30.08.2021 № 39; от 05.12.2022 г. № 84; от 30.01.2023 г. № 5, от 23.10.2023 г. № 68), изложив приложение к указанному постановлению в новой редакции, согласно приложению к настоящему постановлению.</w:t>
      </w:r>
    </w:p>
    <w:p w14:paraId="0520D540" w14:textId="77777777" w:rsidR="003177F2" w:rsidRPr="003177F2" w:rsidRDefault="003177F2" w:rsidP="003177F2">
      <w:pPr>
        <w:widowControl w:val="0"/>
        <w:suppressAutoHyphens/>
        <w:autoSpaceDE w:val="0"/>
        <w:ind w:firstLine="1134"/>
        <w:rPr>
          <w:rFonts w:ascii="Arial" w:hAnsi="Arial" w:cs="Arial"/>
          <w:sz w:val="24"/>
          <w:lang w:eastAsia="ar-SA"/>
        </w:rPr>
      </w:pPr>
      <w:r w:rsidRPr="003177F2">
        <w:rPr>
          <w:rFonts w:ascii="Arial" w:hAnsi="Arial" w:cs="Arial"/>
          <w:sz w:val="24"/>
          <w:lang w:eastAsia="ar-SA"/>
        </w:rPr>
        <w:t xml:space="preserve">2. Настоящее постановление вступает в силу со дня его официального опубликования в Вестнике муниципальных правовых актов </w:t>
      </w:r>
      <w:r w:rsidRPr="003177F2">
        <w:rPr>
          <w:rFonts w:ascii="Arial" w:hAnsi="Arial" w:cs="Arial"/>
          <w:color w:val="000000"/>
          <w:spacing w:val="-2"/>
          <w:sz w:val="24"/>
          <w:lang w:eastAsia="ar-SA"/>
        </w:rPr>
        <w:t>Калачеевского сельского поселения</w:t>
      </w:r>
      <w:r w:rsidRPr="003177F2">
        <w:rPr>
          <w:rFonts w:ascii="Arial" w:hAnsi="Arial" w:cs="Arial"/>
          <w:sz w:val="24"/>
          <w:lang w:eastAsia="ar-SA"/>
        </w:rPr>
        <w:t xml:space="preserve"> Калачеевского муниципального района Воронежской области </w:t>
      </w:r>
    </w:p>
    <w:p w14:paraId="57A199AB" w14:textId="77777777" w:rsidR="003177F2" w:rsidRPr="003177F2" w:rsidRDefault="003177F2" w:rsidP="003177F2">
      <w:pPr>
        <w:widowControl w:val="0"/>
        <w:suppressAutoHyphens/>
        <w:autoSpaceDE w:val="0"/>
        <w:ind w:firstLine="1134"/>
        <w:rPr>
          <w:rFonts w:ascii="Arial" w:hAnsi="Arial" w:cs="Arial"/>
          <w:sz w:val="24"/>
          <w:lang w:eastAsia="ar-SA"/>
        </w:rPr>
      </w:pPr>
      <w:r w:rsidRPr="003177F2">
        <w:rPr>
          <w:rFonts w:ascii="Arial" w:hAnsi="Arial" w:cs="Arial"/>
          <w:sz w:val="24"/>
          <w:lang w:eastAsia="ar-SA"/>
        </w:rPr>
        <w:t xml:space="preserve">3. Контроль за исполнением настоящего постановления оставляю за собой.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3827"/>
      </w:tblGrid>
      <w:tr w:rsidR="003177F2" w:rsidRPr="003177F2" w14:paraId="3E3E97B2" w14:textId="77777777" w:rsidTr="00347440">
        <w:tc>
          <w:tcPr>
            <w:tcW w:w="6062" w:type="dxa"/>
            <w:tcBorders>
              <w:top w:val="nil"/>
              <w:left w:val="nil"/>
              <w:bottom w:val="nil"/>
              <w:right w:val="nil"/>
            </w:tcBorders>
          </w:tcPr>
          <w:p w14:paraId="6D910F68" w14:textId="77777777" w:rsidR="003177F2" w:rsidRPr="003177F2" w:rsidRDefault="003177F2" w:rsidP="003177F2">
            <w:pPr>
              <w:jc w:val="left"/>
              <w:rPr>
                <w:rFonts w:ascii="Arial" w:hAnsi="Arial" w:cs="Arial"/>
                <w:b/>
                <w:sz w:val="24"/>
              </w:rPr>
            </w:pPr>
            <w:r w:rsidRPr="003177F2">
              <w:rPr>
                <w:rFonts w:ascii="Arial" w:hAnsi="Arial" w:cs="Arial"/>
                <w:b/>
                <w:sz w:val="24"/>
              </w:rPr>
              <w:t xml:space="preserve">Глава администрации </w:t>
            </w:r>
          </w:p>
          <w:p w14:paraId="71090443" w14:textId="77777777" w:rsidR="003177F2" w:rsidRPr="003177F2" w:rsidRDefault="003177F2" w:rsidP="003177F2">
            <w:pPr>
              <w:jc w:val="left"/>
              <w:rPr>
                <w:rFonts w:ascii="Arial" w:hAnsi="Arial" w:cs="Arial"/>
                <w:b/>
                <w:sz w:val="24"/>
              </w:rPr>
            </w:pPr>
            <w:r w:rsidRPr="003177F2">
              <w:rPr>
                <w:rFonts w:ascii="Arial" w:hAnsi="Arial" w:cs="Arial"/>
                <w:b/>
                <w:sz w:val="24"/>
              </w:rPr>
              <w:t xml:space="preserve">Калачеевского сельского поселения                                  </w:t>
            </w:r>
          </w:p>
        </w:tc>
        <w:tc>
          <w:tcPr>
            <w:tcW w:w="3827" w:type="dxa"/>
            <w:tcBorders>
              <w:top w:val="nil"/>
              <w:left w:val="nil"/>
              <w:bottom w:val="nil"/>
              <w:right w:val="nil"/>
            </w:tcBorders>
            <w:vAlign w:val="bottom"/>
          </w:tcPr>
          <w:p w14:paraId="01F5655F" w14:textId="77777777" w:rsidR="003177F2" w:rsidRPr="003177F2" w:rsidRDefault="003177F2" w:rsidP="003177F2">
            <w:pPr>
              <w:jc w:val="right"/>
              <w:rPr>
                <w:rFonts w:ascii="Arial" w:hAnsi="Arial" w:cs="Arial"/>
                <w:b/>
                <w:sz w:val="24"/>
              </w:rPr>
            </w:pPr>
            <w:r w:rsidRPr="003177F2">
              <w:rPr>
                <w:rFonts w:ascii="Arial" w:hAnsi="Arial" w:cs="Arial"/>
                <w:b/>
                <w:sz w:val="24"/>
              </w:rPr>
              <w:t xml:space="preserve">                        Н.Н. Валюкас </w:t>
            </w:r>
          </w:p>
        </w:tc>
      </w:tr>
    </w:tbl>
    <w:p w14:paraId="024E6BA0" w14:textId="77777777" w:rsidR="003177F2" w:rsidRPr="003177F2" w:rsidRDefault="003177F2" w:rsidP="003177F2">
      <w:pPr>
        <w:widowControl w:val="0"/>
        <w:autoSpaceDE w:val="0"/>
        <w:autoSpaceDN w:val="0"/>
        <w:adjustRightInd w:val="0"/>
        <w:jc w:val="center"/>
        <w:rPr>
          <w:rFonts w:ascii="Arial" w:hAnsi="Arial" w:cs="Arial"/>
          <w:sz w:val="24"/>
        </w:rPr>
      </w:pPr>
    </w:p>
    <w:p w14:paraId="15838915" w14:textId="77777777" w:rsidR="003177F2" w:rsidRPr="003177F2" w:rsidRDefault="003177F2" w:rsidP="003177F2">
      <w:pPr>
        <w:widowControl w:val="0"/>
        <w:autoSpaceDE w:val="0"/>
        <w:autoSpaceDN w:val="0"/>
        <w:adjustRightInd w:val="0"/>
        <w:jc w:val="left"/>
        <w:rPr>
          <w:rFonts w:ascii="Arial" w:hAnsi="Arial" w:cs="Arial"/>
          <w:sz w:val="24"/>
        </w:rPr>
        <w:sectPr w:rsidR="003177F2" w:rsidRPr="003177F2" w:rsidSect="007D7475">
          <w:pgSz w:w="11906" w:h="16838"/>
          <w:pgMar w:top="2410" w:right="851" w:bottom="851" w:left="1560" w:header="709" w:footer="709" w:gutter="0"/>
          <w:cols w:space="708"/>
          <w:docGrid w:linePitch="360"/>
        </w:sectPr>
      </w:pPr>
    </w:p>
    <w:p w14:paraId="722EA7B2" w14:textId="77777777" w:rsidR="003177F2" w:rsidRPr="003177F2" w:rsidRDefault="003177F2" w:rsidP="003177F2">
      <w:pPr>
        <w:widowControl w:val="0"/>
        <w:suppressAutoHyphens/>
        <w:autoSpaceDE w:val="0"/>
        <w:jc w:val="right"/>
        <w:rPr>
          <w:rFonts w:ascii="Arial" w:hAnsi="Arial" w:cs="Arial"/>
          <w:sz w:val="24"/>
          <w:lang w:eastAsia="ar-SA"/>
        </w:rPr>
      </w:pPr>
      <w:r w:rsidRPr="003177F2">
        <w:rPr>
          <w:rFonts w:ascii="Arial" w:hAnsi="Arial" w:cs="Arial"/>
          <w:sz w:val="24"/>
          <w:lang w:eastAsia="ar-SA"/>
        </w:rPr>
        <w:lastRenderedPageBreak/>
        <w:t>Приложение</w:t>
      </w:r>
    </w:p>
    <w:p w14:paraId="02E449EF" w14:textId="77777777" w:rsidR="003177F2" w:rsidRPr="003177F2" w:rsidRDefault="003177F2" w:rsidP="003177F2">
      <w:pPr>
        <w:widowControl w:val="0"/>
        <w:suppressAutoHyphens/>
        <w:autoSpaceDE w:val="0"/>
        <w:jc w:val="right"/>
        <w:rPr>
          <w:rFonts w:ascii="Arial" w:hAnsi="Arial" w:cs="Arial"/>
          <w:sz w:val="24"/>
          <w:lang w:eastAsia="ar-SA"/>
        </w:rPr>
      </w:pPr>
      <w:r w:rsidRPr="003177F2">
        <w:rPr>
          <w:rFonts w:ascii="Arial" w:hAnsi="Arial" w:cs="Arial"/>
          <w:sz w:val="24"/>
          <w:lang w:eastAsia="ar-SA"/>
        </w:rPr>
        <w:t>к Постановлению</w:t>
      </w:r>
    </w:p>
    <w:p w14:paraId="0AF50974" w14:textId="77777777" w:rsidR="003177F2" w:rsidRPr="003177F2" w:rsidRDefault="003177F2" w:rsidP="003177F2">
      <w:pPr>
        <w:widowControl w:val="0"/>
        <w:suppressAutoHyphens/>
        <w:autoSpaceDE w:val="0"/>
        <w:jc w:val="right"/>
        <w:rPr>
          <w:rFonts w:ascii="Arial" w:hAnsi="Arial" w:cs="Arial"/>
          <w:sz w:val="24"/>
          <w:lang w:eastAsia="ar-SA"/>
        </w:rPr>
      </w:pPr>
      <w:r w:rsidRPr="003177F2">
        <w:rPr>
          <w:rFonts w:ascii="Arial" w:hAnsi="Arial" w:cs="Arial"/>
          <w:sz w:val="24"/>
          <w:lang w:eastAsia="ar-SA"/>
        </w:rPr>
        <w:t>от «15» ноября 2024 г. № 64</w:t>
      </w:r>
    </w:p>
    <w:p w14:paraId="75786063"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 xml:space="preserve">ПЕРЕЧЕНЬ </w:t>
      </w:r>
    </w:p>
    <w:p w14:paraId="26169E1C"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 xml:space="preserve">и идентификационные номера автомобильных дорог общего пользования местного значения расположенных в границах  </w:t>
      </w:r>
    </w:p>
    <w:p w14:paraId="4CBC4EF2"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Калачеевского сельского поселения Калачеевского муниципального района Воронежской области</w:t>
      </w:r>
    </w:p>
    <w:p w14:paraId="6F2D6B49" w14:textId="77777777" w:rsidR="003177F2" w:rsidRPr="003177F2" w:rsidRDefault="003177F2" w:rsidP="003177F2">
      <w:pPr>
        <w:widowControl w:val="0"/>
        <w:suppressAutoHyphens/>
        <w:autoSpaceDE w:val="0"/>
        <w:jc w:val="center"/>
        <w:rPr>
          <w:rFonts w:ascii="Arial" w:hAnsi="Arial" w:cs="Arial"/>
          <w:b/>
          <w:sz w:val="24"/>
          <w:lang w:eastAsia="ar-SA"/>
        </w:rPr>
      </w:pPr>
    </w:p>
    <w:tbl>
      <w:tblPr>
        <w:tblStyle w:val="afc"/>
        <w:tblW w:w="15735" w:type="dxa"/>
        <w:tblInd w:w="-176" w:type="dxa"/>
        <w:tblLayout w:type="fixed"/>
        <w:tblLook w:val="04A0" w:firstRow="1" w:lastRow="0" w:firstColumn="1" w:lastColumn="0" w:noHBand="0" w:noVBand="1"/>
      </w:tblPr>
      <w:tblGrid>
        <w:gridCol w:w="573"/>
        <w:gridCol w:w="1554"/>
        <w:gridCol w:w="1418"/>
        <w:gridCol w:w="1842"/>
        <w:gridCol w:w="1701"/>
        <w:gridCol w:w="1134"/>
        <w:gridCol w:w="993"/>
        <w:gridCol w:w="1417"/>
        <w:gridCol w:w="1134"/>
        <w:gridCol w:w="1134"/>
        <w:gridCol w:w="6"/>
        <w:gridCol w:w="1128"/>
        <w:gridCol w:w="1084"/>
        <w:gridCol w:w="617"/>
      </w:tblGrid>
      <w:tr w:rsidR="003177F2" w:rsidRPr="003177F2" w14:paraId="0FEEE2C3" w14:textId="77777777" w:rsidTr="003177F2">
        <w:trPr>
          <w:trHeight w:val="1185"/>
        </w:trPr>
        <w:tc>
          <w:tcPr>
            <w:tcW w:w="573" w:type="dxa"/>
            <w:vMerge w:val="restart"/>
            <w:hideMark/>
          </w:tcPr>
          <w:p w14:paraId="3C79B366"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 п/п</w:t>
            </w:r>
          </w:p>
        </w:tc>
        <w:tc>
          <w:tcPr>
            <w:tcW w:w="1554" w:type="dxa"/>
            <w:vMerge w:val="restart"/>
            <w:hideMark/>
          </w:tcPr>
          <w:p w14:paraId="23E42ED7"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Идентификационный номер</w:t>
            </w:r>
          </w:p>
        </w:tc>
        <w:tc>
          <w:tcPr>
            <w:tcW w:w="1418" w:type="dxa"/>
            <w:vMerge w:val="restart"/>
            <w:hideMark/>
          </w:tcPr>
          <w:p w14:paraId="03E5BF55"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 xml:space="preserve">Элемент улично-дорожной сети </w:t>
            </w:r>
            <w:r w:rsidRPr="003177F2">
              <w:rPr>
                <w:rFonts w:ascii="Arial" w:hAnsi="Arial" w:cs="Arial"/>
                <w:b/>
                <w:sz w:val="24"/>
                <w:vertAlign w:val="superscript"/>
                <w:lang w:eastAsia="ar-SA"/>
              </w:rPr>
              <w:t>1</w:t>
            </w:r>
          </w:p>
        </w:tc>
        <w:tc>
          <w:tcPr>
            <w:tcW w:w="1842" w:type="dxa"/>
            <w:vMerge w:val="restart"/>
            <w:hideMark/>
          </w:tcPr>
          <w:p w14:paraId="1FE9CF76"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Наименование автомобильной дороги</w:t>
            </w:r>
          </w:p>
        </w:tc>
        <w:tc>
          <w:tcPr>
            <w:tcW w:w="1701" w:type="dxa"/>
            <w:vMerge w:val="restart"/>
            <w:hideMark/>
          </w:tcPr>
          <w:p w14:paraId="67C8A274"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Наименование населенного пункта</w:t>
            </w:r>
          </w:p>
        </w:tc>
        <w:tc>
          <w:tcPr>
            <w:tcW w:w="1134" w:type="dxa"/>
            <w:vMerge w:val="restart"/>
            <w:hideMark/>
          </w:tcPr>
          <w:p w14:paraId="170D2C03"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Категория дороги (I-V)</w:t>
            </w:r>
          </w:p>
        </w:tc>
        <w:tc>
          <w:tcPr>
            <w:tcW w:w="4678" w:type="dxa"/>
            <w:gridSpan w:val="4"/>
            <w:hideMark/>
          </w:tcPr>
          <w:p w14:paraId="6F5E29D5"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 xml:space="preserve">Протяженность автомобильных дорог, км </w:t>
            </w:r>
            <w:r w:rsidRPr="003177F2">
              <w:rPr>
                <w:rFonts w:ascii="Arial" w:hAnsi="Arial" w:cs="Arial"/>
                <w:b/>
                <w:sz w:val="24"/>
                <w:vertAlign w:val="superscript"/>
                <w:lang w:eastAsia="ar-SA"/>
              </w:rPr>
              <w:t>4</w:t>
            </w:r>
          </w:p>
        </w:tc>
        <w:tc>
          <w:tcPr>
            <w:tcW w:w="1134" w:type="dxa"/>
            <w:gridSpan w:val="2"/>
            <w:vMerge w:val="restart"/>
            <w:hideMark/>
          </w:tcPr>
          <w:p w14:paraId="0A77B9CE"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Число полос движения, шт.</w:t>
            </w:r>
          </w:p>
        </w:tc>
        <w:tc>
          <w:tcPr>
            <w:tcW w:w="1084" w:type="dxa"/>
            <w:vMerge w:val="restart"/>
            <w:hideMark/>
          </w:tcPr>
          <w:p w14:paraId="2E1FDD31"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Ширина полосы движения, м.</w:t>
            </w:r>
          </w:p>
        </w:tc>
        <w:tc>
          <w:tcPr>
            <w:tcW w:w="617" w:type="dxa"/>
            <w:vMerge w:val="restart"/>
            <w:hideMark/>
          </w:tcPr>
          <w:p w14:paraId="177573F9"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Ширина обочины, м.</w:t>
            </w:r>
          </w:p>
        </w:tc>
      </w:tr>
      <w:tr w:rsidR="003177F2" w:rsidRPr="003177F2" w14:paraId="274E1215" w14:textId="77777777" w:rsidTr="003177F2">
        <w:trPr>
          <w:trHeight w:val="495"/>
        </w:trPr>
        <w:tc>
          <w:tcPr>
            <w:tcW w:w="573" w:type="dxa"/>
            <w:vMerge/>
            <w:hideMark/>
          </w:tcPr>
          <w:p w14:paraId="5A7E1B5F"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1554" w:type="dxa"/>
            <w:vMerge/>
            <w:hideMark/>
          </w:tcPr>
          <w:p w14:paraId="32ECDEC2"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1418" w:type="dxa"/>
            <w:vMerge/>
            <w:hideMark/>
          </w:tcPr>
          <w:p w14:paraId="442A8ABF"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1842" w:type="dxa"/>
            <w:vMerge/>
            <w:hideMark/>
          </w:tcPr>
          <w:p w14:paraId="2F19AC29"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1701" w:type="dxa"/>
            <w:vMerge/>
            <w:hideMark/>
          </w:tcPr>
          <w:p w14:paraId="06EE7485"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1134" w:type="dxa"/>
            <w:vMerge/>
            <w:hideMark/>
          </w:tcPr>
          <w:p w14:paraId="04F8BAB5"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993" w:type="dxa"/>
            <w:hideMark/>
          </w:tcPr>
          <w:p w14:paraId="551F618F"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 xml:space="preserve">Общая протяженность </w:t>
            </w:r>
          </w:p>
        </w:tc>
        <w:tc>
          <w:tcPr>
            <w:tcW w:w="3685" w:type="dxa"/>
            <w:gridSpan w:val="3"/>
            <w:hideMark/>
          </w:tcPr>
          <w:p w14:paraId="2FEE8072"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в том числе из общей протяженности:</w:t>
            </w:r>
          </w:p>
        </w:tc>
        <w:tc>
          <w:tcPr>
            <w:tcW w:w="1134" w:type="dxa"/>
            <w:gridSpan w:val="2"/>
            <w:vMerge/>
            <w:hideMark/>
          </w:tcPr>
          <w:p w14:paraId="6BC2528E"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1084" w:type="dxa"/>
            <w:vMerge/>
            <w:hideMark/>
          </w:tcPr>
          <w:p w14:paraId="18E5F3D2"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617" w:type="dxa"/>
            <w:vMerge/>
            <w:hideMark/>
          </w:tcPr>
          <w:p w14:paraId="48C777DC" w14:textId="77777777" w:rsidR="003177F2" w:rsidRPr="003177F2" w:rsidRDefault="003177F2" w:rsidP="003177F2">
            <w:pPr>
              <w:widowControl w:val="0"/>
              <w:suppressAutoHyphens/>
              <w:autoSpaceDE w:val="0"/>
              <w:jc w:val="center"/>
              <w:rPr>
                <w:rFonts w:ascii="Arial" w:hAnsi="Arial" w:cs="Arial"/>
                <w:b/>
                <w:sz w:val="24"/>
                <w:lang w:eastAsia="ar-SA"/>
              </w:rPr>
            </w:pPr>
          </w:p>
        </w:tc>
      </w:tr>
      <w:tr w:rsidR="003177F2" w:rsidRPr="003177F2" w14:paraId="1351F8FA" w14:textId="77777777" w:rsidTr="003177F2">
        <w:trPr>
          <w:trHeight w:val="825"/>
        </w:trPr>
        <w:tc>
          <w:tcPr>
            <w:tcW w:w="573" w:type="dxa"/>
            <w:vMerge/>
            <w:hideMark/>
          </w:tcPr>
          <w:p w14:paraId="79187D54"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1554" w:type="dxa"/>
            <w:vMerge/>
            <w:hideMark/>
          </w:tcPr>
          <w:p w14:paraId="3B8CE738"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1418" w:type="dxa"/>
            <w:vMerge/>
            <w:hideMark/>
          </w:tcPr>
          <w:p w14:paraId="278F11CF"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1842" w:type="dxa"/>
            <w:vMerge/>
            <w:hideMark/>
          </w:tcPr>
          <w:p w14:paraId="36AAEA19"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1701" w:type="dxa"/>
            <w:vMerge/>
            <w:hideMark/>
          </w:tcPr>
          <w:p w14:paraId="55E387E3"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1134" w:type="dxa"/>
            <w:vMerge/>
            <w:hideMark/>
          </w:tcPr>
          <w:p w14:paraId="14E10242"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993" w:type="dxa"/>
            <w:hideMark/>
          </w:tcPr>
          <w:p w14:paraId="17205BF2"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1417" w:type="dxa"/>
            <w:hideMark/>
          </w:tcPr>
          <w:p w14:paraId="4F740EB5"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 xml:space="preserve">усовершенствованное покрытие </w:t>
            </w:r>
            <w:r w:rsidRPr="003177F2">
              <w:rPr>
                <w:rFonts w:ascii="Arial" w:hAnsi="Arial" w:cs="Arial"/>
                <w:b/>
                <w:sz w:val="24"/>
                <w:vertAlign w:val="superscript"/>
                <w:lang w:eastAsia="ar-SA"/>
              </w:rPr>
              <w:t>2</w:t>
            </w:r>
            <w:r w:rsidRPr="003177F2">
              <w:rPr>
                <w:rFonts w:ascii="Arial" w:hAnsi="Arial" w:cs="Arial"/>
                <w:b/>
                <w:sz w:val="24"/>
                <w:lang w:eastAsia="ar-SA"/>
              </w:rPr>
              <w:t xml:space="preserve"> </w:t>
            </w:r>
          </w:p>
        </w:tc>
        <w:tc>
          <w:tcPr>
            <w:tcW w:w="1134" w:type="dxa"/>
            <w:hideMark/>
          </w:tcPr>
          <w:p w14:paraId="32650DA5"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 xml:space="preserve">покрытие переходного типа </w:t>
            </w:r>
            <w:r w:rsidRPr="003177F2">
              <w:rPr>
                <w:rFonts w:ascii="Arial" w:hAnsi="Arial" w:cs="Arial"/>
                <w:b/>
                <w:sz w:val="24"/>
                <w:vertAlign w:val="superscript"/>
                <w:lang w:eastAsia="ar-SA"/>
              </w:rPr>
              <w:t>3</w:t>
            </w:r>
          </w:p>
        </w:tc>
        <w:tc>
          <w:tcPr>
            <w:tcW w:w="1134" w:type="dxa"/>
            <w:hideMark/>
          </w:tcPr>
          <w:p w14:paraId="69C94F40"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грунтовая дорога</w:t>
            </w:r>
          </w:p>
        </w:tc>
        <w:tc>
          <w:tcPr>
            <w:tcW w:w="1134" w:type="dxa"/>
            <w:gridSpan w:val="2"/>
            <w:hideMark/>
          </w:tcPr>
          <w:p w14:paraId="6AF2420F"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1084" w:type="dxa"/>
            <w:hideMark/>
          </w:tcPr>
          <w:p w14:paraId="6ADD244B" w14:textId="77777777" w:rsidR="003177F2" w:rsidRPr="003177F2" w:rsidRDefault="003177F2" w:rsidP="003177F2">
            <w:pPr>
              <w:widowControl w:val="0"/>
              <w:suppressAutoHyphens/>
              <w:autoSpaceDE w:val="0"/>
              <w:jc w:val="center"/>
              <w:rPr>
                <w:rFonts w:ascii="Arial" w:hAnsi="Arial" w:cs="Arial"/>
                <w:b/>
                <w:sz w:val="24"/>
                <w:lang w:eastAsia="ar-SA"/>
              </w:rPr>
            </w:pPr>
          </w:p>
        </w:tc>
        <w:tc>
          <w:tcPr>
            <w:tcW w:w="617" w:type="dxa"/>
            <w:hideMark/>
          </w:tcPr>
          <w:p w14:paraId="40C65259" w14:textId="77777777" w:rsidR="003177F2" w:rsidRPr="003177F2" w:rsidRDefault="003177F2" w:rsidP="003177F2">
            <w:pPr>
              <w:widowControl w:val="0"/>
              <w:suppressAutoHyphens/>
              <w:autoSpaceDE w:val="0"/>
              <w:jc w:val="center"/>
              <w:rPr>
                <w:rFonts w:ascii="Arial" w:hAnsi="Arial" w:cs="Arial"/>
                <w:b/>
                <w:sz w:val="24"/>
                <w:lang w:eastAsia="ar-SA"/>
              </w:rPr>
            </w:pPr>
          </w:p>
        </w:tc>
      </w:tr>
      <w:tr w:rsidR="003177F2" w:rsidRPr="003177F2" w14:paraId="768E3968" w14:textId="77777777" w:rsidTr="003177F2">
        <w:trPr>
          <w:trHeight w:val="435"/>
        </w:trPr>
        <w:tc>
          <w:tcPr>
            <w:tcW w:w="573" w:type="dxa"/>
            <w:hideMark/>
          </w:tcPr>
          <w:p w14:paraId="4AC93DBA" w14:textId="77777777" w:rsidR="003177F2" w:rsidRPr="003177F2" w:rsidRDefault="003177F2" w:rsidP="003177F2">
            <w:pPr>
              <w:widowControl w:val="0"/>
              <w:suppressAutoHyphens/>
              <w:autoSpaceDE w:val="0"/>
              <w:jc w:val="center"/>
              <w:rPr>
                <w:rFonts w:ascii="Arial" w:hAnsi="Arial" w:cs="Arial"/>
                <w:b/>
                <w:bCs/>
                <w:sz w:val="24"/>
                <w:lang w:eastAsia="ar-SA"/>
              </w:rPr>
            </w:pPr>
            <w:r w:rsidRPr="003177F2">
              <w:rPr>
                <w:rFonts w:ascii="Arial" w:hAnsi="Arial" w:cs="Arial"/>
                <w:b/>
                <w:bCs/>
                <w:sz w:val="24"/>
                <w:lang w:eastAsia="ar-SA"/>
              </w:rPr>
              <w:t>1</w:t>
            </w:r>
          </w:p>
        </w:tc>
        <w:tc>
          <w:tcPr>
            <w:tcW w:w="1554" w:type="dxa"/>
            <w:hideMark/>
          </w:tcPr>
          <w:p w14:paraId="2551D72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fldChar w:fldCharType="begin"/>
            </w:r>
            <w:r w:rsidRPr="003177F2">
              <w:rPr>
                <w:rFonts w:ascii="Arial" w:hAnsi="Arial" w:cs="Arial"/>
                <w:sz w:val="24"/>
                <w:lang w:eastAsia="ar-SA"/>
              </w:rPr>
              <w:instrText xml:space="preserve"> =SUM(ABOVE) </w:instrText>
            </w:r>
            <w:r w:rsidRPr="003177F2">
              <w:rPr>
                <w:rFonts w:ascii="Arial" w:hAnsi="Arial" w:cs="Arial"/>
                <w:sz w:val="24"/>
                <w:lang w:eastAsia="ar-SA"/>
              </w:rPr>
              <w:fldChar w:fldCharType="separate"/>
            </w:r>
            <w:r w:rsidRPr="003177F2">
              <w:rPr>
                <w:rFonts w:ascii="Arial" w:hAnsi="Arial" w:cs="Arial"/>
                <w:noProof/>
                <w:sz w:val="24"/>
                <w:lang w:eastAsia="ar-SA"/>
              </w:rPr>
              <w:t>0</w:t>
            </w:r>
            <w:r w:rsidRPr="003177F2">
              <w:rPr>
                <w:rFonts w:ascii="Arial" w:hAnsi="Arial" w:cs="Arial"/>
                <w:sz w:val="24"/>
                <w:lang w:eastAsia="ar-SA"/>
              </w:rPr>
              <w:fldChar w:fldCharType="end"/>
            </w:r>
            <w:r w:rsidRPr="003177F2">
              <w:rPr>
                <w:rFonts w:ascii="Arial" w:hAnsi="Arial" w:cs="Arial"/>
                <w:sz w:val="24"/>
                <w:lang w:eastAsia="ar-SA"/>
              </w:rPr>
              <w:t xml:space="preserve">20 215 808 </w:t>
            </w:r>
          </w:p>
          <w:p w14:paraId="4FB87B3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ОП МП 01</w:t>
            </w:r>
          </w:p>
        </w:tc>
        <w:tc>
          <w:tcPr>
            <w:tcW w:w="1418" w:type="dxa"/>
            <w:hideMark/>
          </w:tcPr>
          <w:p w14:paraId="735BCAB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улица</w:t>
            </w:r>
          </w:p>
        </w:tc>
        <w:tc>
          <w:tcPr>
            <w:tcW w:w="1842" w:type="dxa"/>
            <w:hideMark/>
          </w:tcPr>
          <w:p w14:paraId="237CB13D" w14:textId="77777777" w:rsidR="003177F2" w:rsidRPr="003177F2" w:rsidRDefault="003177F2" w:rsidP="003177F2">
            <w:pPr>
              <w:widowControl w:val="0"/>
              <w:suppressAutoHyphens/>
              <w:autoSpaceDE w:val="0"/>
              <w:jc w:val="left"/>
              <w:rPr>
                <w:rFonts w:ascii="Arial" w:hAnsi="Arial" w:cs="Arial"/>
                <w:sz w:val="24"/>
                <w:lang w:eastAsia="ar-SA"/>
              </w:rPr>
            </w:pPr>
            <w:r w:rsidRPr="003177F2">
              <w:rPr>
                <w:rFonts w:ascii="Arial" w:hAnsi="Arial" w:cs="Arial"/>
                <w:sz w:val="24"/>
                <w:lang w:eastAsia="ar-SA"/>
              </w:rPr>
              <w:t>40 лет Победы</w:t>
            </w:r>
          </w:p>
        </w:tc>
        <w:tc>
          <w:tcPr>
            <w:tcW w:w="1701" w:type="dxa"/>
            <w:hideMark/>
          </w:tcPr>
          <w:p w14:paraId="01A8343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hideMark/>
          </w:tcPr>
          <w:p w14:paraId="2CE837F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val="de-DE" w:eastAsia="ar-SA"/>
              </w:rPr>
              <w:t>IV</w:t>
            </w:r>
          </w:p>
        </w:tc>
        <w:tc>
          <w:tcPr>
            <w:tcW w:w="993" w:type="dxa"/>
            <w:hideMark/>
          </w:tcPr>
          <w:p w14:paraId="63B8B11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0,725</w:t>
            </w:r>
          </w:p>
        </w:tc>
        <w:tc>
          <w:tcPr>
            <w:tcW w:w="1417" w:type="dxa"/>
            <w:hideMark/>
          </w:tcPr>
          <w:p w14:paraId="3F6F807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0,700</w:t>
            </w:r>
          </w:p>
        </w:tc>
        <w:tc>
          <w:tcPr>
            <w:tcW w:w="1134" w:type="dxa"/>
            <w:hideMark/>
          </w:tcPr>
          <w:p w14:paraId="33A005A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0,250 </w:t>
            </w:r>
          </w:p>
        </w:tc>
        <w:tc>
          <w:tcPr>
            <w:tcW w:w="1134" w:type="dxa"/>
            <w:hideMark/>
          </w:tcPr>
          <w:p w14:paraId="1D04FEB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hideMark/>
          </w:tcPr>
          <w:p w14:paraId="63AD0E7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hideMark/>
          </w:tcPr>
          <w:p w14:paraId="0110F6D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hideMark/>
          </w:tcPr>
          <w:p w14:paraId="02D9BF5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2978D5C8" w14:textId="77777777" w:rsidTr="003177F2">
        <w:trPr>
          <w:trHeight w:val="420"/>
        </w:trPr>
        <w:tc>
          <w:tcPr>
            <w:tcW w:w="573" w:type="dxa"/>
            <w:hideMark/>
          </w:tcPr>
          <w:p w14:paraId="493D3716"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2</w:t>
            </w:r>
          </w:p>
        </w:tc>
        <w:tc>
          <w:tcPr>
            <w:tcW w:w="1554" w:type="dxa"/>
            <w:hideMark/>
          </w:tcPr>
          <w:p w14:paraId="4C7732AA" w14:textId="77777777" w:rsidR="003177F2" w:rsidRPr="003177F2" w:rsidRDefault="003177F2" w:rsidP="003177F2">
            <w:pPr>
              <w:widowControl w:val="0"/>
              <w:suppressAutoHyphens/>
              <w:autoSpaceDE w:val="0"/>
              <w:jc w:val="center"/>
              <w:rPr>
                <w:sz w:val="24"/>
              </w:rPr>
            </w:pPr>
            <w:r w:rsidRPr="003177F2">
              <w:rPr>
                <w:rFonts w:ascii="Arial" w:hAnsi="Arial" w:cs="Arial"/>
                <w:sz w:val="24"/>
                <w:lang w:eastAsia="ar-SA"/>
              </w:rPr>
              <w:t>20 215 808</w:t>
            </w:r>
            <w:r w:rsidRPr="003177F2">
              <w:rPr>
                <w:sz w:val="24"/>
              </w:rPr>
              <w:t xml:space="preserve"> </w:t>
            </w:r>
          </w:p>
          <w:p w14:paraId="13DF7E4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ОП МП 02</w:t>
            </w:r>
          </w:p>
        </w:tc>
        <w:tc>
          <w:tcPr>
            <w:tcW w:w="1418" w:type="dxa"/>
            <w:hideMark/>
          </w:tcPr>
          <w:p w14:paraId="7FFC071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улица</w:t>
            </w:r>
          </w:p>
        </w:tc>
        <w:tc>
          <w:tcPr>
            <w:tcW w:w="1842" w:type="dxa"/>
            <w:hideMark/>
          </w:tcPr>
          <w:p w14:paraId="02A8D80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Придорожная</w:t>
            </w:r>
          </w:p>
        </w:tc>
        <w:tc>
          <w:tcPr>
            <w:tcW w:w="1701" w:type="dxa"/>
            <w:hideMark/>
          </w:tcPr>
          <w:p w14:paraId="2274099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hideMark/>
          </w:tcPr>
          <w:p w14:paraId="589FB9A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val="de-DE" w:eastAsia="ar-SA"/>
              </w:rPr>
              <w:t>IV</w:t>
            </w:r>
          </w:p>
        </w:tc>
        <w:tc>
          <w:tcPr>
            <w:tcW w:w="993" w:type="dxa"/>
            <w:hideMark/>
          </w:tcPr>
          <w:p w14:paraId="02A2DC9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0,255</w:t>
            </w:r>
          </w:p>
        </w:tc>
        <w:tc>
          <w:tcPr>
            <w:tcW w:w="1417" w:type="dxa"/>
            <w:hideMark/>
          </w:tcPr>
          <w:p w14:paraId="3CF5764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hideMark/>
          </w:tcPr>
          <w:p w14:paraId="2FC7717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0,255</w:t>
            </w:r>
          </w:p>
        </w:tc>
        <w:tc>
          <w:tcPr>
            <w:tcW w:w="1134" w:type="dxa"/>
            <w:hideMark/>
          </w:tcPr>
          <w:p w14:paraId="1157B8E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hideMark/>
          </w:tcPr>
          <w:p w14:paraId="6D5CEF8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hideMark/>
          </w:tcPr>
          <w:p w14:paraId="215EBD34"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hideMark/>
          </w:tcPr>
          <w:p w14:paraId="4A8D4AB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3D0BD64E" w14:textId="77777777" w:rsidTr="003177F2">
        <w:trPr>
          <w:trHeight w:val="375"/>
        </w:trPr>
        <w:tc>
          <w:tcPr>
            <w:tcW w:w="573" w:type="dxa"/>
            <w:hideMark/>
          </w:tcPr>
          <w:p w14:paraId="1BAE1813"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3</w:t>
            </w:r>
          </w:p>
        </w:tc>
        <w:tc>
          <w:tcPr>
            <w:tcW w:w="1554" w:type="dxa"/>
            <w:hideMark/>
          </w:tcPr>
          <w:p w14:paraId="00DE502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 xml:space="preserve">20 215 808 </w:t>
            </w:r>
          </w:p>
          <w:p w14:paraId="6BB55A9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ОП МП 03</w:t>
            </w:r>
          </w:p>
        </w:tc>
        <w:tc>
          <w:tcPr>
            <w:tcW w:w="1418" w:type="dxa"/>
            <w:hideMark/>
          </w:tcPr>
          <w:p w14:paraId="2761CAD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улица</w:t>
            </w:r>
          </w:p>
        </w:tc>
        <w:tc>
          <w:tcPr>
            <w:tcW w:w="1842" w:type="dxa"/>
            <w:hideMark/>
          </w:tcPr>
          <w:p w14:paraId="6DB094DE"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Сосновая</w:t>
            </w:r>
          </w:p>
        </w:tc>
        <w:tc>
          <w:tcPr>
            <w:tcW w:w="1701" w:type="dxa"/>
            <w:hideMark/>
          </w:tcPr>
          <w:p w14:paraId="2A4BE9E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hideMark/>
          </w:tcPr>
          <w:p w14:paraId="3D593A6E"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val="de-DE" w:eastAsia="ar-SA"/>
              </w:rPr>
              <w:t>IV</w:t>
            </w:r>
          </w:p>
        </w:tc>
        <w:tc>
          <w:tcPr>
            <w:tcW w:w="993" w:type="dxa"/>
            <w:hideMark/>
          </w:tcPr>
          <w:p w14:paraId="23235CF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0,210</w:t>
            </w:r>
          </w:p>
        </w:tc>
        <w:tc>
          <w:tcPr>
            <w:tcW w:w="1417" w:type="dxa"/>
            <w:hideMark/>
          </w:tcPr>
          <w:p w14:paraId="1EB127E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hideMark/>
          </w:tcPr>
          <w:p w14:paraId="0D546BB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0,210</w:t>
            </w:r>
          </w:p>
        </w:tc>
        <w:tc>
          <w:tcPr>
            <w:tcW w:w="1134" w:type="dxa"/>
            <w:hideMark/>
          </w:tcPr>
          <w:p w14:paraId="7AB3FD3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hideMark/>
          </w:tcPr>
          <w:p w14:paraId="66058B8E"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hideMark/>
          </w:tcPr>
          <w:p w14:paraId="7DC7B48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hideMark/>
          </w:tcPr>
          <w:p w14:paraId="7164A49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6B2340A0" w14:textId="77777777" w:rsidTr="003177F2">
        <w:trPr>
          <w:trHeight w:val="375"/>
        </w:trPr>
        <w:tc>
          <w:tcPr>
            <w:tcW w:w="573" w:type="dxa"/>
          </w:tcPr>
          <w:p w14:paraId="0A293BE4"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4</w:t>
            </w:r>
          </w:p>
        </w:tc>
        <w:tc>
          <w:tcPr>
            <w:tcW w:w="1554" w:type="dxa"/>
          </w:tcPr>
          <w:p w14:paraId="6AEB4D3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 xml:space="preserve">20 215 808 </w:t>
            </w:r>
          </w:p>
          <w:p w14:paraId="5FFE9B2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lastRenderedPageBreak/>
              <w:t>ОП МП 04</w:t>
            </w:r>
          </w:p>
        </w:tc>
        <w:tc>
          <w:tcPr>
            <w:tcW w:w="1418" w:type="dxa"/>
          </w:tcPr>
          <w:p w14:paraId="45926B4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lastRenderedPageBreak/>
              <w:t>улица</w:t>
            </w:r>
          </w:p>
        </w:tc>
        <w:tc>
          <w:tcPr>
            <w:tcW w:w="1842" w:type="dxa"/>
          </w:tcPr>
          <w:p w14:paraId="1D2B3DC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Заправочная</w:t>
            </w:r>
          </w:p>
        </w:tc>
        <w:tc>
          <w:tcPr>
            <w:tcW w:w="1701" w:type="dxa"/>
          </w:tcPr>
          <w:p w14:paraId="1EEE5FE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 xml:space="preserve">п. </w:t>
            </w:r>
            <w:r w:rsidRPr="003177F2">
              <w:rPr>
                <w:rFonts w:ascii="Arial" w:hAnsi="Arial" w:cs="Arial"/>
                <w:sz w:val="24"/>
                <w:lang w:eastAsia="ar-SA"/>
              </w:rPr>
              <w:lastRenderedPageBreak/>
              <w:t>Калачеевский</w:t>
            </w:r>
          </w:p>
        </w:tc>
        <w:tc>
          <w:tcPr>
            <w:tcW w:w="1134" w:type="dxa"/>
            <w:noWrap/>
          </w:tcPr>
          <w:p w14:paraId="39E1DB8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val="de-DE" w:eastAsia="ar-SA"/>
              </w:rPr>
              <w:lastRenderedPageBreak/>
              <w:t>IV</w:t>
            </w:r>
          </w:p>
        </w:tc>
        <w:tc>
          <w:tcPr>
            <w:tcW w:w="993" w:type="dxa"/>
          </w:tcPr>
          <w:p w14:paraId="28AF0C14"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0,148</w:t>
            </w:r>
          </w:p>
        </w:tc>
        <w:tc>
          <w:tcPr>
            <w:tcW w:w="1417" w:type="dxa"/>
          </w:tcPr>
          <w:p w14:paraId="5E6F2CC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6A160CD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0,148</w:t>
            </w:r>
          </w:p>
        </w:tc>
        <w:tc>
          <w:tcPr>
            <w:tcW w:w="1134" w:type="dxa"/>
          </w:tcPr>
          <w:p w14:paraId="6AF7443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2B00969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509F24D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0455D04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3B3066B0" w14:textId="77777777" w:rsidTr="003177F2">
        <w:trPr>
          <w:trHeight w:val="375"/>
        </w:trPr>
        <w:tc>
          <w:tcPr>
            <w:tcW w:w="573" w:type="dxa"/>
          </w:tcPr>
          <w:p w14:paraId="4273335C"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5</w:t>
            </w:r>
          </w:p>
        </w:tc>
        <w:tc>
          <w:tcPr>
            <w:tcW w:w="1554" w:type="dxa"/>
          </w:tcPr>
          <w:p w14:paraId="5886265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 xml:space="preserve">20 215 808 </w:t>
            </w:r>
          </w:p>
          <w:p w14:paraId="2D7AA4B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ОП МП 05</w:t>
            </w:r>
          </w:p>
        </w:tc>
        <w:tc>
          <w:tcPr>
            <w:tcW w:w="1418" w:type="dxa"/>
          </w:tcPr>
          <w:p w14:paraId="550EB02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улица</w:t>
            </w:r>
          </w:p>
        </w:tc>
        <w:tc>
          <w:tcPr>
            <w:tcW w:w="1842" w:type="dxa"/>
          </w:tcPr>
          <w:p w14:paraId="2F891C5E"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Гагарина</w:t>
            </w:r>
          </w:p>
        </w:tc>
        <w:tc>
          <w:tcPr>
            <w:tcW w:w="1701" w:type="dxa"/>
          </w:tcPr>
          <w:p w14:paraId="3A12053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tcPr>
          <w:p w14:paraId="605EB1E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val="de-DE" w:eastAsia="ar-SA"/>
              </w:rPr>
              <w:t>IV</w:t>
            </w:r>
          </w:p>
        </w:tc>
        <w:tc>
          <w:tcPr>
            <w:tcW w:w="993" w:type="dxa"/>
          </w:tcPr>
          <w:p w14:paraId="2BDB90C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0,579</w:t>
            </w:r>
          </w:p>
        </w:tc>
        <w:tc>
          <w:tcPr>
            <w:tcW w:w="1417" w:type="dxa"/>
          </w:tcPr>
          <w:p w14:paraId="214D31E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2980331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0,579</w:t>
            </w:r>
          </w:p>
        </w:tc>
        <w:tc>
          <w:tcPr>
            <w:tcW w:w="1134" w:type="dxa"/>
          </w:tcPr>
          <w:p w14:paraId="363436A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0C22250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14F2338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2AAFF40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5E6F6D52" w14:textId="77777777" w:rsidTr="003177F2">
        <w:trPr>
          <w:trHeight w:val="375"/>
        </w:trPr>
        <w:tc>
          <w:tcPr>
            <w:tcW w:w="573" w:type="dxa"/>
          </w:tcPr>
          <w:p w14:paraId="4AE03ABD"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6</w:t>
            </w:r>
          </w:p>
        </w:tc>
        <w:tc>
          <w:tcPr>
            <w:tcW w:w="1554" w:type="dxa"/>
          </w:tcPr>
          <w:p w14:paraId="173A457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 xml:space="preserve">20 215 808 </w:t>
            </w:r>
          </w:p>
          <w:p w14:paraId="3187DA2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ОП МП 06</w:t>
            </w:r>
          </w:p>
        </w:tc>
        <w:tc>
          <w:tcPr>
            <w:tcW w:w="1418" w:type="dxa"/>
          </w:tcPr>
          <w:p w14:paraId="43C8973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переулок</w:t>
            </w:r>
          </w:p>
        </w:tc>
        <w:tc>
          <w:tcPr>
            <w:tcW w:w="1842" w:type="dxa"/>
          </w:tcPr>
          <w:p w14:paraId="015D96F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Советский</w:t>
            </w:r>
          </w:p>
        </w:tc>
        <w:tc>
          <w:tcPr>
            <w:tcW w:w="1701" w:type="dxa"/>
          </w:tcPr>
          <w:p w14:paraId="7E75128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tcPr>
          <w:p w14:paraId="6C541FC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val="de-DE" w:eastAsia="ar-SA"/>
              </w:rPr>
              <w:t>IV</w:t>
            </w:r>
          </w:p>
        </w:tc>
        <w:tc>
          <w:tcPr>
            <w:tcW w:w="993" w:type="dxa"/>
          </w:tcPr>
          <w:p w14:paraId="7254FCB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0,324</w:t>
            </w:r>
          </w:p>
        </w:tc>
        <w:tc>
          <w:tcPr>
            <w:tcW w:w="1417" w:type="dxa"/>
          </w:tcPr>
          <w:p w14:paraId="41702BC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074C8B2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0,324</w:t>
            </w:r>
          </w:p>
        </w:tc>
        <w:tc>
          <w:tcPr>
            <w:tcW w:w="1134" w:type="dxa"/>
          </w:tcPr>
          <w:p w14:paraId="1E81FA9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7B76E33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1AF6D06E"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09A6C8B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6F3D5A03" w14:textId="77777777" w:rsidTr="003177F2">
        <w:trPr>
          <w:trHeight w:val="375"/>
        </w:trPr>
        <w:tc>
          <w:tcPr>
            <w:tcW w:w="573" w:type="dxa"/>
          </w:tcPr>
          <w:p w14:paraId="73C1D640"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7</w:t>
            </w:r>
          </w:p>
        </w:tc>
        <w:tc>
          <w:tcPr>
            <w:tcW w:w="1554" w:type="dxa"/>
          </w:tcPr>
          <w:p w14:paraId="6E4551EE"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 xml:space="preserve">20 215 808 </w:t>
            </w:r>
          </w:p>
          <w:p w14:paraId="7464FAE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ОП МП 07</w:t>
            </w:r>
          </w:p>
        </w:tc>
        <w:tc>
          <w:tcPr>
            <w:tcW w:w="1418" w:type="dxa"/>
          </w:tcPr>
          <w:p w14:paraId="60F9D82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улица</w:t>
            </w:r>
          </w:p>
        </w:tc>
        <w:tc>
          <w:tcPr>
            <w:tcW w:w="1842" w:type="dxa"/>
          </w:tcPr>
          <w:p w14:paraId="6BE6AD4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Советская</w:t>
            </w:r>
          </w:p>
        </w:tc>
        <w:tc>
          <w:tcPr>
            <w:tcW w:w="1701" w:type="dxa"/>
          </w:tcPr>
          <w:p w14:paraId="0B927DD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tcPr>
          <w:p w14:paraId="0DF1B30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val="de-DE" w:eastAsia="ar-SA"/>
              </w:rPr>
              <w:t>IV</w:t>
            </w:r>
          </w:p>
        </w:tc>
        <w:tc>
          <w:tcPr>
            <w:tcW w:w="993" w:type="dxa"/>
            <w:shd w:val="clear" w:color="auto" w:fill="auto"/>
          </w:tcPr>
          <w:p w14:paraId="0C6E40A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0,436</w:t>
            </w:r>
          </w:p>
        </w:tc>
        <w:tc>
          <w:tcPr>
            <w:tcW w:w="1417" w:type="dxa"/>
            <w:shd w:val="clear" w:color="auto" w:fill="auto"/>
          </w:tcPr>
          <w:p w14:paraId="7CB22A9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0,436</w:t>
            </w:r>
          </w:p>
        </w:tc>
        <w:tc>
          <w:tcPr>
            <w:tcW w:w="1134" w:type="dxa"/>
          </w:tcPr>
          <w:p w14:paraId="5A18D55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05BD7FC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51DC34A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07DD0DC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4666C26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281D57B7" w14:textId="77777777" w:rsidTr="003177F2">
        <w:trPr>
          <w:trHeight w:val="375"/>
        </w:trPr>
        <w:tc>
          <w:tcPr>
            <w:tcW w:w="573" w:type="dxa"/>
          </w:tcPr>
          <w:p w14:paraId="1FB30872"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8</w:t>
            </w:r>
          </w:p>
        </w:tc>
        <w:tc>
          <w:tcPr>
            <w:tcW w:w="1554" w:type="dxa"/>
          </w:tcPr>
          <w:p w14:paraId="3257D1D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 xml:space="preserve">20 215 808 </w:t>
            </w:r>
          </w:p>
          <w:p w14:paraId="6E1AB39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ОП МП 08</w:t>
            </w:r>
          </w:p>
        </w:tc>
        <w:tc>
          <w:tcPr>
            <w:tcW w:w="1418" w:type="dxa"/>
          </w:tcPr>
          <w:p w14:paraId="1168C3C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улица</w:t>
            </w:r>
          </w:p>
        </w:tc>
        <w:tc>
          <w:tcPr>
            <w:tcW w:w="1842" w:type="dxa"/>
          </w:tcPr>
          <w:p w14:paraId="7B2BA95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Ленина</w:t>
            </w:r>
          </w:p>
        </w:tc>
        <w:tc>
          <w:tcPr>
            <w:tcW w:w="1701" w:type="dxa"/>
          </w:tcPr>
          <w:p w14:paraId="550C7F1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tcPr>
          <w:p w14:paraId="5B7390CE"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val="de-DE" w:eastAsia="ar-SA"/>
              </w:rPr>
              <w:t>IV</w:t>
            </w:r>
          </w:p>
        </w:tc>
        <w:tc>
          <w:tcPr>
            <w:tcW w:w="993" w:type="dxa"/>
          </w:tcPr>
          <w:p w14:paraId="7B8722A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1,995</w:t>
            </w:r>
          </w:p>
        </w:tc>
        <w:tc>
          <w:tcPr>
            <w:tcW w:w="1417" w:type="dxa"/>
          </w:tcPr>
          <w:p w14:paraId="0A4A19A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1,995</w:t>
            </w:r>
          </w:p>
        </w:tc>
        <w:tc>
          <w:tcPr>
            <w:tcW w:w="1134" w:type="dxa"/>
          </w:tcPr>
          <w:p w14:paraId="57C69DD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79A2253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5C7A55DE"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5C3D09F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2CB49DF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4A758B74" w14:textId="77777777" w:rsidTr="003177F2">
        <w:trPr>
          <w:trHeight w:val="375"/>
        </w:trPr>
        <w:tc>
          <w:tcPr>
            <w:tcW w:w="573" w:type="dxa"/>
          </w:tcPr>
          <w:p w14:paraId="08BABD6F"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9</w:t>
            </w:r>
          </w:p>
        </w:tc>
        <w:tc>
          <w:tcPr>
            <w:tcW w:w="1554" w:type="dxa"/>
          </w:tcPr>
          <w:p w14:paraId="7F01F668"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 xml:space="preserve">20 215 808 </w:t>
            </w:r>
          </w:p>
          <w:p w14:paraId="0956DEA2"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ОП МП 09</w:t>
            </w:r>
          </w:p>
        </w:tc>
        <w:tc>
          <w:tcPr>
            <w:tcW w:w="1418" w:type="dxa"/>
          </w:tcPr>
          <w:p w14:paraId="64A7A139"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улица</w:t>
            </w:r>
          </w:p>
        </w:tc>
        <w:tc>
          <w:tcPr>
            <w:tcW w:w="1842" w:type="dxa"/>
          </w:tcPr>
          <w:p w14:paraId="0DE106A4"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Народная</w:t>
            </w:r>
          </w:p>
        </w:tc>
        <w:tc>
          <w:tcPr>
            <w:tcW w:w="1701" w:type="dxa"/>
          </w:tcPr>
          <w:p w14:paraId="0CC86985"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п. Калачеевский</w:t>
            </w:r>
          </w:p>
        </w:tc>
        <w:tc>
          <w:tcPr>
            <w:tcW w:w="1134" w:type="dxa"/>
            <w:noWrap/>
          </w:tcPr>
          <w:p w14:paraId="7F84BFAC"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val="de-DE" w:eastAsia="ar-SA"/>
              </w:rPr>
              <w:t>IV</w:t>
            </w:r>
          </w:p>
        </w:tc>
        <w:tc>
          <w:tcPr>
            <w:tcW w:w="993" w:type="dxa"/>
          </w:tcPr>
          <w:p w14:paraId="22BA17B5"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1,102</w:t>
            </w:r>
          </w:p>
        </w:tc>
        <w:tc>
          <w:tcPr>
            <w:tcW w:w="1417" w:type="dxa"/>
          </w:tcPr>
          <w:p w14:paraId="582C35B9"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tcPr>
          <w:p w14:paraId="3315D22D"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1,102</w:t>
            </w:r>
          </w:p>
        </w:tc>
        <w:tc>
          <w:tcPr>
            <w:tcW w:w="1134" w:type="dxa"/>
          </w:tcPr>
          <w:p w14:paraId="672CC543"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gridSpan w:val="2"/>
            <w:noWrap/>
          </w:tcPr>
          <w:p w14:paraId="3B988F08"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c>
          <w:tcPr>
            <w:tcW w:w="1084" w:type="dxa"/>
            <w:noWrap/>
          </w:tcPr>
          <w:p w14:paraId="66B3EAC3"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3</w:t>
            </w:r>
          </w:p>
        </w:tc>
        <w:tc>
          <w:tcPr>
            <w:tcW w:w="617" w:type="dxa"/>
            <w:noWrap/>
          </w:tcPr>
          <w:p w14:paraId="1F423846"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r>
      <w:tr w:rsidR="003177F2" w:rsidRPr="003177F2" w14:paraId="0B95BB34" w14:textId="77777777" w:rsidTr="003177F2">
        <w:trPr>
          <w:trHeight w:val="375"/>
        </w:trPr>
        <w:tc>
          <w:tcPr>
            <w:tcW w:w="573" w:type="dxa"/>
          </w:tcPr>
          <w:p w14:paraId="1A73B98F"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10</w:t>
            </w:r>
          </w:p>
        </w:tc>
        <w:tc>
          <w:tcPr>
            <w:tcW w:w="1554" w:type="dxa"/>
          </w:tcPr>
          <w:p w14:paraId="64A26350"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 xml:space="preserve">20 215 808 </w:t>
            </w:r>
          </w:p>
          <w:p w14:paraId="44C8CF07"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ОП МП 10</w:t>
            </w:r>
          </w:p>
        </w:tc>
        <w:tc>
          <w:tcPr>
            <w:tcW w:w="1418" w:type="dxa"/>
          </w:tcPr>
          <w:p w14:paraId="66BB06A6"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улица</w:t>
            </w:r>
          </w:p>
        </w:tc>
        <w:tc>
          <w:tcPr>
            <w:tcW w:w="1842" w:type="dxa"/>
          </w:tcPr>
          <w:p w14:paraId="2FFAF69B"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Строителей</w:t>
            </w:r>
          </w:p>
        </w:tc>
        <w:tc>
          <w:tcPr>
            <w:tcW w:w="1701" w:type="dxa"/>
          </w:tcPr>
          <w:p w14:paraId="49D36C27"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п. Калачеевский</w:t>
            </w:r>
          </w:p>
        </w:tc>
        <w:tc>
          <w:tcPr>
            <w:tcW w:w="1134" w:type="dxa"/>
            <w:noWrap/>
          </w:tcPr>
          <w:p w14:paraId="4EE8F7D2"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val="de-DE" w:eastAsia="ar-SA"/>
              </w:rPr>
              <w:t>IV</w:t>
            </w:r>
          </w:p>
        </w:tc>
        <w:tc>
          <w:tcPr>
            <w:tcW w:w="993" w:type="dxa"/>
          </w:tcPr>
          <w:p w14:paraId="5A782375"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0,214</w:t>
            </w:r>
          </w:p>
        </w:tc>
        <w:tc>
          <w:tcPr>
            <w:tcW w:w="1417" w:type="dxa"/>
          </w:tcPr>
          <w:p w14:paraId="4DF5161F"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tcPr>
          <w:p w14:paraId="4E5E7C33"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0,214</w:t>
            </w:r>
          </w:p>
        </w:tc>
        <w:tc>
          <w:tcPr>
            <w:tcW w:w="1134" w:type="dxa"/>
          </w:tcPr>
          <w:p w14:paraId="19CFA1AC"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gridSpan w:val="2"/>
            <w:noWrap/>
          </w:tcPr>
          <w:p w14:paraId="4D7A0199"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c>
          <w:tcPr>
            <w:tcW w:w="1084" w:type="dxa"/>
            <w:noWrap/>
          </w:tcPr>
          <w:p w14:paraId="5C9C3AAC"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3</w:t>
            </w:r>
          </w:p>
        </w:tc>
        <w:tc>
          <w:tcPr>
            <w:tcW w:w="617" w:type="dxa"/>
            <w:noWrap/>
          </w:tcPr>
          <w:p w14:paraId="7083CE7E"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r>
      <w:tr w:rsidR="003177F2" w:rsidRPr="003177F2" w14:paraId="34E5D83F" w14:textId="77777777" w:rsidTr="003177F2">
        <w:trPr>
          <w:trHeight w:val="375"/>
        </w:trPr>
        <w:tc>
          <w:tcPr>
            <w:tcW w:w="573" w:type="dxa"/>
          </w:tcPr>
          <w:p w14:paraId="0A3B5E16"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11</w:t>
            </w:r>
          </w:p>
        </w:tc>
        <w:tc>
          <w:tcPr>
            <w:tcW w:w="1554" w:type="dxa"/>
          </w:tcPr>
          <w:p w14:paraId="22951B34"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20 215 808</w:t>
            </w:r>
          </w:p>
          <w:p w14:paraId="4D416FFC"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 xml:space="preserve"> ОП МП 11</w:t>
            </w:r>
          </w:p>
        </w:tc>
        <w:tc>
          <w:tcPr>
            <w:tcW w:w="1418" w:type="dxa"/>
          </w:tcPr>
          <w:p w14:paraId="6271E512"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улица</w:t>
            </w:r>
          </w:p>
        </w:tc>
        <w:tc>
          <w:tcPr>
            <w:tcW w:w="1842" w:type="dxa"/>
          </w:tcPr>
          <w:p w14:paraId="466DCB2A"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Заводская</w:t>
            </w:r>
          </w:p>
        </w:tc>
        <w:tc>
          <w:tcPr>
            <w:tcW w:w="1701" w:type="dxa"/>
          </w:tcPr>
          <w:p w14:paraId="7D17EC1C"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п. Калачеевский</w:t>
            </w:r>
          </w:p>
        </w:tc>
        <w:tc>
          <w:tcPr>
            <w:tcW w:w="1134" w:type="dxa"/>
            <w:noWrap/>
          </w:tcPr>
          <w:p w14:paraId="19C9F6EB"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val="de-DE" w:eastAsia="ar-SA"/>
              </w:rPr>
              <w:t>IV</w:t>
            </w:r>
          </w:p>
        </w:tc>
        <w:tc>
          <w:tcPr>
            <w:tcW w:w="993" w:type="dxa"/>
          </w:tcPr>
          <w:p w14:paraId="74125BE0"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0,064</w:t>
            </w:r>
          </w:p>
        </w:tc>
        <w:tc>
          <w:tcPr>
            <w:tcW w:w="1417" w:type="dxa"/>
          </w:tcPr>
          <w:p w14:paraId="7F5B9DA7"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tcPr>
          <w:p w14:paraId="78BC047A"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0,064</w:t>
            </w:r>
          </w:p>
        </w:tc>
        <w:tc>
          <w:tcPr>
            <w:tcW w:w="1134" w:type="dxa"/>
          </w:tcPr>
          <w:p w14:paraId="6004C36A"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gridSpan w:val="2"/>
            <w:noWrap/>
          </w:tcPr>
          <w:p w14:paraId="31C9A688"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c>
          <w:tcPr>
            <w:tcW w:w="1084" w:type="dxa"/>
            <w:noWrap/>
          </w:tcPr>
          <w:p w14:paraId="20066DE6"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3</w:t>
            </w:r>
          </w:p>
        </w:tc>
        <w:tc>
          <w:tcPr>
            <w:tcW w:w="617" w:type="dxa"/>
            <w:noWrap/>
          </w:tcPr>
          <w:p w14:paraId="31B2D6C4"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r>
      <w:tr w:rsidR="003177F2" w:rsidRPr="003177F2" w14:paraId="4B9BA711" w14:textId="77777777" w:rsidTr="003177F2">
        <w:trPr>
          <w:trHeight w:val="375"/>
        </w:trPr>
        <w:tc>
          <w:tcPr>
            <w:tcW w:w="573" w:type="dxa"/>
          </w:tcPr>
          <w:p w14:paraId="70A5C7D1"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12</w:t>
            </w:r>
          </w:p>
        </w:tc>
        <w:tc>
          <w:tcPr>
            <w:tcW w:w="1554" w:type="dxa"/>
          </w:tcPr>
          <w:p w14:paraId="22EFA273"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 xml:space="preserve">20 215 808 </w:t>
            </w:r>
          </w:p>
          <w:p w14:paraId="5E37E3A0"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ОП МП 12</w:t>
            </w:r>
          </w:p>
        </w:tc>
        <w:tc>
          <w:tcPr>
            <w:tcW w:w="1418" w:type="dxa"/>
          </w:tcPr>
          <w:p w14:paraId="212466C4"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улица</w:t>
            </w:r>
          </w:p>
        </w:tc>
        <w:tc>
          <w:tcPr>
            <w:tcW w:w="1842" w:type="dxa"/>
          </w:tcPr>
          <w:p w14:paraId="0C87276D"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Центральная</w:t>
            </w:r>
          </w:p>
        </w:tc>
        <w:tc>
          <w:tcPr>
            <w:tcW w:w="1701" w:type="dxa"/>
          </w:tcPr>
          <w:p w14:paraId="3800393F"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п. Калачеевский</w:t>
            </w:r>
          </w:p>
        </w:tc>
        <w:tc>
          <w:tcPr>
            <w:tcW w:w="1134" w:type="dxa"/>
            <w:noWrap/>
          </w:tcPr>
          <w:p w14:paraId="7BA0E5A6"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val="de-DE" w:eastAsia="ar-SA"/>
              </w:rPr>
              <w:t>IV</w:t>
            </w:r>
          </w:p>
        </w:tc>
        <w:tc>
          <w:tcPr>
            <w:tcW w:w="993" w:type="dxa"/>
          </w:tcPr>
          <w:p w14:paraId="6697013F"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0,682</w:t>
            </w:r>
          </w:p>
        </w:tc>
        <w:tc>
          <w:tcPr>
            <w:tcW w:w="1417" w:type="dxa"/>
          </w:tcPr>
          <w:p w14:paraId="4A17B61D"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0,682</w:t>
            </w:r>
          </w:p>
        </w:tc>
        <w:tc>
          <w:tcPr>
            <w:tcW w:w="1134" w:type="dxa"/>
          </w:tcPr>
          <w:p w14:paraId="0AB2436A"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tcPr>
          <w:p w14:paraId="73D0FAEB"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gridSpan w:val="2"/>
            <w:noWrap/>
          </w:tcPr>
          <w:p w14:paraId="3336F92A"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c>
          <w:tcPr>
            <w:tcW w:w="1084" w:type="dxa"/>
            <w:noWrap/>
          </w:tcPr>
          <w:p w14:paraId="5F019A65"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3</w:t>
            </w:r>
          </w:p>
        </w:tc>
        <w:tc>
          <w:tcPr>
            <w:tcW w:w="617" w:type="dxa"/>
            <w:noWrap/>
          </w:tcPr>
          <w:p w14:paraId="5B8D023C"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r>
      <w:tr w:rsidR="003177F2" w:rsidRPr="003177F2" w14:paraId="7FAB3BCA" w14:textId="77777777" w:rsidTr="003177F2">
        <w:trPr>
          <w:trHeight w:val="375"/>
        </w:trPr>
        <w:tc>
          <w:tcPr>
            <w:tcW w:w="573" w:type="dxa"/>
          </w:tcPr>
          <w:p w14:paraId="2D6506E7"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13</w:t>
            </w:r>
          </w:p>
        </w:tc>
        <w:tc>
          <w:tcPr>
            <w:tcW w:w="1554" w:type="dxa"/>
          </w:tcPr>
          <w:p w14:paraId="17C68996"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 xml:space="preserve">20 215 808 </w:t>
            </w:r>
          </w:p>
          <w:p w14:paraId="369905C7"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ОП МП 13</w:t>
            </w:r>
          </w:p>
        </w:tc>
        <w:tc>
          <w:tcPr>
            <w:tcW w:w="1418" w:type="dxa"/>
          </w:tcPr>
          <w:p w14:paraId="277F654E"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улица</w:t>
            </w:r>
          </w:p>
        </w:tc>
        <w:tc>
          <w:tcPr>
            <w:tcW w:w="1842" w:type="dxa"/>
          </w:tcPr>
          <w:p w14:paraId="5D5E3C26"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Коммунистическая</w:t>
            </w:r>
          </w:p>
        </w:tc>
        <w:tc>
          <w:tcPr>
            <w:tcW w:w="1701" w:type="dxa"/>
          </w:tcPr>
          <w:p w14:paraId="03365D58"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п. Калачеевский</w:t>
            </w:r>
          </w:p>
        </w:tc>
        <w:tc>
          <w:tcPr>
            <w:tcW w:w="1134" w:type="dxa"/>
            <w:noWrap/>
          </w:tcPr>
          <w:p w14:paraId="57A79CC9"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val="de-DE" w:eastAsia="ar-SA"/>
              </w:rPr>
              <w:t>IV</w:t>
            </w:r>
          </w:p>
        </w:tc>
        <w:tc>
          <w:tcPr>
            <w:tcW w:w="993" w:type="dxa"/>
          </w:tcPr>
          <w:p w14:paraId="54369E1E"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0,612</w:t>
            </w:r>
          </w:p>
        </w:tc>
        <w:tc>
          <w:tcPr>
            <w:tcW w:w="1417" w:type="dxa"/>
          </w:tcPr>
          <w:p w14:paraId="4E5CC03C"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0,612</w:t>
            </w:r>
          </w:p>
        </w:tc>
        <w:tc>
          <w:tcPr>
            <w:tcW w:w="1134" w:type="dxa"/>
          </w:tcPr>
          <w:p w14:paraId="5747A7BF"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tcPr>
          <w:p w14:paraId="72FB1E14"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gridSpan w:val="2"/>
            <w:noWrap/>
          </w:tcPr>
          <w:p w14:paraId="26BDE159"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c>
          <w:tcPr>
            <w:tcW w:w="1084" w:type="dxa"/>
            <w:noWrap/>
          </w:tcPr>
          <w:p w14:paraId="5D7AE561"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3</w:t>
            </w:r>
          </w:p>
        </w:tc>
        <w:tc>
          <w:tcPr>
            <w:tcW w:w="617" w:type="dxa"/>
            <w:noWrap/>
          </w:tcPr>
          <w:p w14:paraId="4EBE901B"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r>
      <w:tr w:rsidR="003177F2" w:rsidRPr="003177F2" w14:paraId="1086C888" w14:textId="77777777" w:rsidTr="003177F2">
        <w:trPr>
          <w:trHeight w:val="375"/>
        </w:trPr>
        <w:tc>
          <w:tcPr>
            <w:tcW w:w="573" w:type="dxa"/>
          </w:tcPr>
          <w:p w14:paraId="6721A85F"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14</w:t>
            </w:r>
          </w:p>
        </w:tc>
        <w:tc>
          <w:tcPr>
            <w:tcW w:w="1554" w:type="dxa"/>
          </w:tcPr>
          <w:p w14:paraId="1145253F"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 xml:space="preserve">20 215 808 </w:t>
            </w:r>
          </w:p>
          <w:p w14:paraId="24B2A879"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ОП МП 14</w:t>
            </w:r>
          </w:p>
        </w:tc>
        <w:tc>
          <w:tcPr>
            <w:tcW w:w="1418" w:type="dxa"/>
          </w:tcPr>
          <w:p w14:paraId="74F5E17A"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улица</w:t>
            </w:r>
          </w:p>
        </w:tc>
        <w:tc>
          <w:tcPr>
            <w:tcW w:w="1842" w:type="dxa"/>
          </w:tcPr>
          <w:p w14:paraId="17D7F604"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Приовражная</w:t>
            </w:r>
          </w:p>
        </w:tc>
        <w:tc>
          <w:tcPr>
            <w:tcW w:w="1701" w:type="dxa"/>
          </w:tcPr>
          <w:p w14:paraId="5305B21F"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п. Калачеевски</w:t>
            </w:r>
            <w:r w:rsidRPr="003177F2">
              <w:rPr>
                <w:rFonts w:ascii="Arial" w:hAnsi="Arial" w:cs="Arial"/>
                <w:bCs/>
                <w:sz w:val="24"/>
                <w:lang w:eastAsia="ar-SA"/>
              </w:rPr>
              <w:lastRenderedPageBreak/>
              <w:t>й</w:t>
            </w:r>
          </w:p>
        </w:tc>
        <w:tc>
          <w:tcPr>
            <w:tcW w:w="1134" w:type="dxa"/>
            <w:noWrap/>
          </w:tcPr>
          <w:p w14:paraId="1C8F31B8"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val="de-DE" w:eastAsia="ar-SA"/>
              </w:rPr>
              <w:lastRenderedPageBreak/>
              <w:t>IV</w:t>
            </w:r>
          </w:p>
        </w:tc>
        <w:tc>
          <w:tcPr>
            <w:tcW w:w="993" w:type="dxa"/>
          </w:tcPr>
          <w:p w14:paraId="3C732D3F"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0,934</w:t>
            </w:r>
          </w:p>
        </w:tc>
        <w:tc>
          <w:tcPr>
            <w:tcW w:w="1417" w:type="dxa"/>
          </w:tcPr>
          <w:p w14:paraId="299B95B7"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0,934</w:t>
            </w:r>
          </w:p>
        </w:tc>
        <w:tc>
          <w:tcPr>
            <w:tcW w:w="1134" w:type="dxa"/>
          </w:tcPr>
          <w:p w14:paraId="50CB606D"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tcPr>
          <w:p w14:paraId="253F125C"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gridSpan w:val="2"/>
            <w:noWrap/>
          </w:tcPr>
          <w:p w14:paraId="7FB02850"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c>
          <w:tcPr>
            <w:tcW w:w="1084" w:type="dxa"/>
            <w:noWrap/>
          </w:tcPr>
          <w:p w14:paraId="24077D8D"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3</w:t>
            </w:r>
          </w:p>
        </w:tc>
        <w:tc>
          <w:tcPr>
            <w:tcW w:w="617" w:type="dxa"/>
            <w:noWrap/>
          </w:tcPr>
          <w:p w14:paraId="4E6840B2"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r>
      <w:tr w:rsidR="003177F2" w:rsidRPr="003177F2" w14:paraId="1DA86681" w14:textId="77777777" w:rsidTr="003177F2">
        <w:trPr>
          <w:trHeight w:val="375"/>
        </w:trPr>
        <w:tc>
          <w:tcPr>
            <w:tcW w:w="573" w:type="dxa"/>
          </w:tcPr>
          <w:p w14:paraId="1DC7B10C"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15</w:t>
            </w:r>
          </w:p>
        </w:tc>
        <w:tc>
          <w:tcPr>
            <w:tcW w:w="1554" w:type="dxa"/>
          </w:tcPr>
          <w:p w14:paraId="10DFD036"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 xml:space="preserve">20 215 808 </w:t>
            </w:r>
          </w:p>
          <w:p w14:paraId="75435997"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ОП МП 15</w:t>
            </w:r>
          </w:p>
        </w:tc>
        <w:tc>
          <w:tcPr>
            <w:tcW w:w="1418" w:type="dxa"/>
          </w:tcPr>
          <w:p w14:paraId="33D0FBFA"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улица</w:t>
            </w:r>
          </w:p>
        </w:tc>
        <w:tc>
          <w:tcPr>
            <w:tcW w:w="1842" w:type="dxa"/>
          </w:tcPr>
          <w:p w14:paraId="735F850D"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Садовая</w:t>
            </w:r>
          </w:p>
        </w:tc>
        <w:tc>
          <w:tcPr>
            <w:tcW w:w="1701" w:type="dxa"/>
          </w:tcPr>
          <w:p w14:paraId="32803EC2"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п. Калачеевский</w:t>
            </w:r>
          </w:p>
        </w:tc>
        <w:tc>
          <w:tcPr>
            <w:tcW w:w="1134" w:type="dxa"/>
            <w:noWrap/>
          </w:tcPr>
          <w:p w14:paraId="7CF455D7"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val="de-DE" w:eastAsia="ar-SA"/>
              </w:rPr>
              <w:t>IV</w:t>
            </w:r>
          </w:p>
        </w:tc>
        <w:tc>
          <w:tcPr>
            <w:tcW w:w="993" w:type="dxa"/>
          </w:tcPr>
          <w:p w14:paraId="448E103E"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0,908</w:t>
            </w:r>
          </w:p>
        </w:tc>
        <w:tc>
          <w:tcPr>
            <w:tcW w:w="1417" w:type="dxa"/>
          </w:tcPr>
          <w:p w14:paraId="1911ED2C"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tcPr>
          <w:p w14:paraId="5FC471DF"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0,908</w:t>
            </w:r>
          </w:p>
        </w:tc>
        <w:tc>
          <w:tcPr>
            <w:tcW w:w="1134" w:type="dxa"/>
          </w:tcPr>
          <w:p w14:paraId="0E515D65"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gridSpan w:val="2"/>
            <w:noWrap/>
          </w:tcPr>
          <w:p w14:paraId="627895F3"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c>
          <w:tcPr>
            <w:tcW w:w="1084" w:type="dxa"/>
            <w:noWrap/>
          </w:tcPr>
          <w:p w14:paraId="471D7633"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3</w:t>
            </w:r>
          </w:p>
        </w:tc>
        <w:tc>
          <w:tcPr>
            <w:tcW w:w="617" w:type="dxa"/>
            <w:noWrap/>
          </w:tcPr>
          <w:p w14:paraId="504C6415"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r>
      <w:tr w:rsidR="003177F2" w:rsidRPr="003177F2" w14:paraId="211D5894" w14:textId="77777777" w:rsidTr="003177F2">
        <w:trPr>
          <w:trHeight w:val="375"/>
        </w:trPr>
        <w:tc>
          <w:tcPr>
            <w:tcW w:w="573" w:type="dxa"/>
          </w:tcPr>
          <w:p w14:paraId="6071136A"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16</w:t>
            </w:r>
          </w:p>
        </w:tc>
        <w:tc>
          <w:tcPr>
            <w:tcW w:w="1554" w:type="dxa"/>
          </w:tcPr>
          <w:p w14:paraId="6D02BE52"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 xml:space="preserve">20 215 808 </w:t>
            </w:r>
          </w:p>
          <w:p w14:paraId="1D4C3073"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ОП МП 16</w:t>
            </w:r>
          </w:p>
        </w:tc>
        <w:tc>
          <w:tcPr>
            <w:tcW w:w="1418" w:type="dxa"/>
          </w:tcPr>
          <w:p w14:paraId="0EEB6B8B"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улица</w:t>
            </w:r>
          </w:p>
        </w:tc>
        <w:tc>
          <w:tcPr>
            <w:tcW w:w="1842" w:type="dxa"/>
          </w:tcPr>
          <w:p w14:paraId="78897D13"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40 Лет Победы</w:t>
            </w:r>
          </w:p>
        </w:tc>
        <w:tc>
          <w:tcPr>
            <w:tcW w:w="1701" w:type="dxa"/>
          </w:tcPr>
          <w:p w14:paraId="4D9029FA"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п. Колос</w:t>
            </w:r>
          </w:p>
        </w:tc>
        <w:tc>
          <w:tcPr>
            <w:tcW w:w="1134" w:type="dxa"/>
            <w:noWrap/>
          </w:tcPr>
          <w:p w14:paraId="2EA74133"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IV</w:t>
            </w:r>
          </w:p>
        </w:tc>
        <w:tc>
          <w:tcPr>
            <w:tcW w:w="993" w:type="dxa"/>
            <w:shd w:val="clear" w:color="auto" w:fill="auto"/>
          </w:tcPr>
          <w:p w14:paraId="617D1226"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sz w:val="24"/>
                <w:lang w:eastAsia="ar-SA"/>
              </w:rPr>
              <w:t>0,840</w:t>
            </w:r>
          </w:p>
        </w:tc>
        <w:tc>
          <w:tcPr>
            <w:tcW w:w="1417" w:type="dxa"/>
            <w:shd w:val="clear" w:color="auto" w:fill="auto"/>
          </w:tcPr>
          <w:p w14:paraId="162E26BB"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sz w:val="24"/>
                <w:lang w:eastAsia="ar-SA"/>
              </w:rPr>
              <w:t>0,840</w:t>
            </w:r>
          </w:p>
        </w:tc>
        <w:tc>
          <w:tcPr>
            <w:tcW w:w="1134" w:type="dxa"/>
          </w:tcPr>
          <w:p w14:paraId="03908F22"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tcPr>
          <w:p w14:paraId="5BCFAB7F"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gridSpan w:val="2"/>
            <w:noWrap/>
          </w:tcPr>
          <w:p w14:paraId="48F2FE0E"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c>
          <w:tcPr>
            <w:tcW w:w="1084" w:type="dxa"/>
            <w:noWrap/>
          </w:tcPr>
          <w:p w14:paraId="2D092D8A"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3</w:t>
            </w:r>
          </w:p>
        </w:tc>
        <w:tc>
          <w:tcPr>
            <w:tcW w:w="617" w:type="dxa"/>
            <w:noWrap/>
          </w:tcPr>
          <w:p w14:paraId="5424C16D"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r>
      <w:tr w:rsidR="003177F2" w:rsidRPr="003177F2" w14:paraId="5C073675" w14:textId="77777777" w:rsidTr="003177F2">
        <w:trPr>
          <w:trHeight w:val="375"/>
        </w:trPr>
        <w:tc>
          <w:tcPr>
            <w:tcW w:w="573" w:type="dxa"/>
          </w:tcPr>
          <w:p w14:paraId="7DDBE168"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17</w:t>
            </w:r>
          </w:p>
        </w:tc>
        <w:tc>
          <w:tcPr>
            <w:tcW w:w="1554" w:type="dxa"/>
          </w:tcPr>
          <w:p w14:paraId="77634319"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 xml:space="preserve">20 215 808 </w:t>
            </w:r>
          </w:p>
          <w:p w14:paraId="3611FAB6"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ОП МП 17</w:t>
            </w:r>
          </w:p>
        </w:tc>
        <w:tc>
          <w:tcPr>
            <w:tcW w:w="1418" w:type="dxa"/>
          </w:tcPr>
          <w:p w14:paraId="6ACBEFDB"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улица</w:t>
            </w:r>
          </w:p>
        </w:tc>
        <w:tc>
          <w:tcPr>
            <w:tcW w:w="1842" w:type="dxa"/>
          </w:tcPr>
          <w:p w14:paraId="2CBD994C"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Южная</w:t>
            </w:r>
          </w:p>
        </w:tc>
        <w:tc>
          <w:tcPr>
            <w:tcW w:w="1701" w:type="dxa"/>
          </w:tcPr>
          <w:p w14:paraId="00AED274"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п. Колос</w:t>
            </w:r>
          </w:p>
        </w:tc>
        <w:tc>
          <w:tcPr>
            <w:tcW w:w="1134" w:type="dxa"/>
            <w:noWrap/>
          </w:tcPr>
          <w:p w14:paraId="4DCC5773"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val="de-DE" w:eastAsia="ar-SA"/>
              </w:rPr>
              <w:t>IV</w:t>
            </w:r>
          </w:p>
        </w:tc>
        <w:tc>
          <w:tcPr>
            <w:tcW w:w="993" w:type="dxa"/>
          </w:tcPr>
          <w:p w14:paraId="3343B02B"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0,256</w:t>
            </w:r>
          </w:p>
        </w:tc>
        <w:tc>
          <w:tcPr>
            <w:tcW w:w="1417" w:type="dxa"/>
          </w:tcPr>
          <w:p w14:paraId="46CA3B4F"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0,256</w:t>
            </w:r>
          </w:p>
        </w:tc>
        <w:tc>
          <w:tcPr>
            <w:tcW w:w="1134" w:type="dxa"/>
          </w:tcPr>
          <w:p w14:paraId="57522FCC"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tcPr>
          <w:p w14:paraId="070086BF"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gridSpan w:val="2"/>
            <w:noWrap/>
          </w:tcPr>
          <w:p w14:paraId="3A3DF480"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c>
          <w:tcPr>
            <w:tcW w:w="1084" w:type="dxa"/>
            <w:noWrap/>
          </w:tcPr>
          <w:p w14:paraId="75D9A54B"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3</w:t>
            </w:r>
          </w:p>
        </w:tc>
        <w:tc>
          <w:tcPr>
            <w:tcW w:w="617" w:type="dxa"/>
            <w:noWrap/>
          </w:tcPr>
          <w:p w14:paraId="39A7236F"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r>
      <w:tr w:rsidR="003177F2" w:rsidRPr="003177F2" w14:paraId="63B60D93" w14:textId="77777777" w:rsidTr="003177F2">
        <w:trPr>
          <w:trHeight w:val="375"/>
        </w:trPr>
        <w:tc>
          <w:tcPr>
            <w:tcW w:w="573" w:type="dxa"/>
          </w:tcPr>
          <w:p w14:paraId="1BC11E3E"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18</w:t>
            </w:r>
          </w:p>
        </w:tc>
        <w:tc>
          <w:tcPr>
            <w:tcW w:w="1554" w:type="dxa"/>
          </w:tcPr>
          <w:p w14:paraId="5AB1EE0A"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20 215 808 ОП МП 18</w:t>
            </w:r>
          </w:p>
        </w:tc>
        <w:tc>
          <w:tcPr>
            <w:tcW w:w="1418" w:type="dxa"/>
          </w:tcPr>
          <w:p w14:paraId="7705D457"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улица</w:t>
            </w:r>
          </w:p>
        </w:tc>
        <w:tc>
          <w:tcPr>
            <w:tcW w:w="1842" w:type="dxa"/>
          </w:tcPr>
          <w:p w14:paraId="35AFFE39"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Садовая</w:t>
            </w:r>
          </w:p>
        </w:tc>
        <w:tc>
          <w:tcPr>
            <w:tcW w:w="1701" w:type="dxa"/>
          </w:tcPr>
          <w:p w14:paraId="3BB8AAD9"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п. Колос</w:t>
            </w:r>
          </w:p>
        </w:tc>
        <w:tc>
          <w:tcPr>
            <w:tcW w:w="1134" w:type="dxa"/>
            <w:noWrap/>
          </w:tcPr>
          <w:p w14:paraId="367F0E04"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val="de-DE" w:eastAsia="ar-SA"/>
              </w:rPr>
              <w:t>IV</w:t>
            </w:r>
          </w:p>
        </w:tc>
        <w:tc>
          <w:tcPr>
            <w:tcW w:w="993" w:type="dxa"/>
          </w:tcPr>
          <w:p w14:paraId="4349785C"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0,396</w:t>
            </w:r>
          </w:p>
        </w:tc>
        <w:tc>
          <w:tcPr>
            <w:tcW w:w="1417" w:type="dxa"/>
          </w:tcPr>
          <w:p w14:paraId="749B3125"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0,396</w:t>
            </w:r>
          </w:p>
        </w:tc>
        <w:tc>
          <w:tcPr>
            <w:tcW w:w="1134" w:type="dxa"/>
          </w:tcPr>
          <w:p w14:paraId="00B93C7A"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tcPr>
          <w:p w14:paraId="5D51B450"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w:t>
            </w:r>
          </w:p>
        </w:tc>
        <w:tc>
          <w:tcPr>
            <w:tcW w:w="1134" w:type="dxa"/>
            <w:gridSpan w:val="2"/>
            <w:noWrap/>
          </w:tcPr>
          <w:p w14:paraId="227F5069"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c>
          <w:tcPr>
            <w:tcW w:w="1084" w:type="dxa"/>
            <w:noWrap/>
          </w:tcPr>
          <w:p w14:paraId="093C87F1"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3</w:t>
            </w:r>
          </w:p>
        </w:tc>
        <w:tc>
          <w:tcPr>
            <w:tcW w:w="617" w:type="dxa"/>
            <w:noWrap/>
          </w:tcPr>
          <w:p w14:paraId="7237DA13" w14:textId="77777777" w:rsidR="003177F2" w:rsidRPr="003177F2" w:rsidRDefault="003177F2" w:rsidP="003177F2">
            <w:pPr>
              <w:widowControl w:val="0"/>
              <w:suppressAutoHyphens/>
              <w:autoSpaceDE w:val="0"/>
              <w:jc w:val="center"/>
              <w:rPr>
                <w:rFonts w:ascii="Arial" w:hAnsi="Arial" w:cs="Arial"/>
                <w:bCs/>
                <w:sz w:val="24"/>
                <w:lang w:eastAsia="ar-SA"/>
              </w:rPr>
            </w:pPr>
            <w:r w:rsidRPr="003177F2">
              <w:rPr>
                <w:rFonts w:ascii="Arial" w:hAnsi="Arial" w:cs="Arial"/>
                <w:bCs/>
                <w:sz w:val="24"/>
                <w:lang w:eastAsia="ar-SA"/>
              </w:rPr>
              <w:t>1</w:t>
            </w:r>
          </w:p>
        </w:tc>
      </w:tr>
      <w:tr w:rsidR="003177F2" w:rsidRPr="003177F2" w14:paraId="17A4A1E3" w14:textId="77777777" w:rsidTr="003177F2">
        <w:trPr>
          <w:trHeight w:val="375"/>
        </w:trPr>
        <w:tc>
          <w:tcPr>
            <w:tcW w:w="573" w:type="dxa"/>
          </w:tcPr>
          <w:p w14:paraId="5A33B836"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19</w:t>
            </w:r>
          </w:p>
        </w:tc>
        <w:tc>
          <w:tcPr>
            <w:tcW w:w="1554" w:type="dxa"/>
          </w:tcPr>
          <w:p w14:paraId="0D2EDA7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19</w:t>
            </w:r>
          </w:p>
        </w:tc>
        <w:tc>
          <w:tcPr>
            <w:tcW w:w="1418" w:type="dxa"/>
          </w:tcPr>
          <w:p w14:paraId="597FE1D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улица</w:t>
            </w:r>
          </w:p>
        </w:tc>
        <w:tc>
          <w:tcPr>
            <w:tcW w:w="1842" w:type="dxa"/>
          </w:tcPr>
          <w:p w14:paraId="1A06FFE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Молодежная</w:t>
            </w:r>
          </w:p>
        </w:tc>
        <w:tc>
          <w:tcPr>
            <w:tcW w:w="1701" w:type="dxa"/>
          </w:tcPr>
          <w:p w14:paraId="1994B0E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Колос</w:t>
            </w:r>
          </w:p>
        </w:tc>
        <w:tc>
          <w:tcPr>
            <w:tcW w:w="1134" w:type="dxa"/>
            <w:noWrap/>
          </w:tcPr>
          <w:p w14:paraId="7853D2F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val="de-DE" w:eastAsia="ar-SA"/>
              </w:rPr>
              <w:t>IV</w:t>
            </w:r>
          </w:p>
        </w:tc>
        <w:tc>
          <w:tcPr>
            <w:tcW w:w="993" w:type="dxa"/>
          </w:tcPr>
          <w:p w14:paraId="42D1B61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0,381</w:t>
            </w:r>
          </w:p>
        </w:tc>
        <w:tc>
          <w:tcPr>
            <w:tcW w:w="1417" w:type="dxa"/>
          </w:tcPr>
          <w:p w14:paraId="024327D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0,381</w:t>
            </w:r>
          </w:p>
        </w:tc>
        <w:tc>
          <w:tcPr>
            <w:tcW w:w="1134" w:type="dxa"/>
          </w:tcPr>
          <w:p w14:paraId="655B046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6FC55D0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018DE1E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3B2136F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04464A7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774808E2" w14:textId="77777777" w:rsidTr="003177F2">
        <w:trPr>
          <w:trHeight w:val="375"/>
        </w:trPr>
        <w:tc>
          <w:tcPr>
            <w:tcW w:w="573" w:type="dxa"/>
          </w:tcPr>
          <w:p w14:paraId="21E33A56"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20</w:t>
            </w:r>
          </w:p>
        </w:tc>
        <w:tc>
          <w:tcPr>
            <w:tcW w:w="1554" w:type="dxa"/>
          </w:tcPr>
          <w:p w14:paraId="2541C9E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20</w:t>
            </w:r>
          </w:p>
        </w:tc>
        <w:tc>
          <w:tcPr>
            <w:tcW w:w="1418" w:type="dxa"/>
          </w:tcPr>
          <w:p w14:paraId="67EBD33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улица</w:t>
            </w:r>
          </w:p>
        </w:tc>
        <w:tc>
          <w:tcPr>
            <w:tcW w:w="1842" w:type="dxa"/>
          </w:tcPr>
          <w:p w14:paraId="5D131AE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Подлесная</w:t>
            </w:r>
          </w:p>
        </w:tc>
        <w:tc>
          <w:tcPr>
            <w:tcW w:w="1701" w:type="dxa"/>
          </w:tcPr>
          <w:p w14:paraId="40FC110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Колос</w:t>
            </w:r>
          </w:p>
        </w:tc>
        <w:tc>
          <w:tcPr>
            <w:tcW w:w="1134" w:type="dxa"/>
            <w:noWrap/>
          </w:tcPr>
          <w:p w14:paraId="2125C56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val="de-DE" w:eastAsia="ar-SA"/>
              </w:rPr>
              <w:t>IV</w:t>
            </w:r>
          </w:p>
        </w:tc>
        <w:tc>
          <w:tcPr>
            <w:tcW w:w="993" w:type="dxa"/>
          </w:tcPr>
          <w:p w14:paraId="41120EE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0,163</w:t>
            </w:r>
          </w:p>
        </w:tc>
        <w:tc>
          <w:tcPr>
            <w:tcW w:w="1417" w:type="dxa"/>
          </w:tcPr>
          <w:p w14:paraId="6CD286A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6384096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0,163</w:t>
            </w:r>
          </w:p>
        </w:tc>
        <w:tc>
          <w:tcPr>
            <w:tcW w:w="1134" w:type="dxa"/>
          </w:tcPr>
          <w:p w14:paraId="5B6AC8A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2AA0AD0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711995E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7D9925B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1DCA3EE2" w14:textId="77777777" w:rsidTr="003177F2">
        <w:trPr>
          <w:trHeight w:val="375"/>
        </w:trPr>
        <w:tc>
          <w:tcPr>
            <w:tcW w:w="573" w:type="dxa"/>
          </w:tcPr>
          <w:p w14:paraId="2189C39C"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21</w:t>
            </w:r>
          </w:p>
        </w:tc>
        <w:tc>
          <w:tcPr>
            <w:tcW w:w="1554" w:type="dxa"/>
          </w:tcPr>
          <w:p w14:paraId="3D21F4B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21</w:t>
            </w:r>
          </w:p>
        </w:tc>
        <w:tc>
          <w:tcPr>
            <w:tcW w:w="1418" w:type="dxa"/>
          </w:tcPr>
          <w:p w14:paraId="5AB6D1E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улица</w:t>
            </w:r>
          </w:p>
        </w:tc>
        <w:tc>
          <w:tcPr>
            <w:tcW w:w="1842" w:type="dxa"/>
          </w:tcPr>
          <w:p w14:paraId="32A02DB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Солнечная</w:t>
            </w:r>
          </w:p>
        </w:tc>
        <w:tc>
          <w:tcPr>
            <w:tcW w:w="1701" w:type="dxa"/>
          </w:tcPr>
          <w:p w14:paraId="46069D4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Колос</w:t>
            </w:r>
          </w:p>
        </w:tc>
        <w:tc>
          <w:tcPr>
            <w:tcW w:w="1134" w:type="dxa"/>
            <w:noWrap/>
          </w:tcPr>
          <w:p w14:paraId="06CD41F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val="de-DE" w:eastAsia="ar-SA"/>
              </w:rPr>
              <w:t>IV</w:t>
            </w:r>
          </w:p>
        </w:tc>
        <w:tc>
          <w:tcPr>
            <w:tcW w:w="993" w:type="dxa"/>
          </w:tcPr>
          <w:p w14:paraId="0B68033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0,193</w:t>
            </w:r>
          </w:p>
        </w:tc>
        <w:tc>
          <w:tcPr>
            <w:tcW w:w="1417" w:type="dxa"/>
          </w:tcPr>
          <w:p w14:paraId="304FF2B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0,193</w:t>
            </w:r>
          </w:p>
        </w:tc>
        <w:tc>
          <w:tcPr>
            <w:tcW w:w="1134" w:type="dxa"/>
          </w:tcPr>
          <w:p w14:paraId="061FA7A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07709D7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0654F31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03FE503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4E57EA74"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671AEBD2" w14:textId="77777777" w:rsidTr="003177F2">
        <w:trPr>
          <w:trHeight w:val="375"/>
        </w:trPr>
        <w:tc>
          <w:tcPr>
            <w:tcW w:w="573" w:type="dxa"/>
          </w:tcPr>
          <w:p w14:paraId="72DB164D"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22</w:t>
            </w:r>
          </w:p>
        </w:tc>
        <w:tc>
          <w:tcPr>
            <w:tcW w:w="1554" w:type="dxa"/>
          </w:tcPr>
          <w:p w14:paraId="59F37CA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22</w:t>
            </w:r>
          </w:p>
        </w:tc>
        <w:tc>
          <w:tcPr>
            <w:tcW w:w="1418" w:type="dxa"/>
          </w:tcPr>
          <w:p w14:paraId="6D014C0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улица</w:t>
            </w:r>
          </w:p>
        </w:tc>
        <w:tc>
          <w:tcPr>
            <w:tcW w:w="1842" w:type="dxa"/>
          </w:tcPr>
          <w:p w14:paraId="65CDDDE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Центральная</w:t>
            </w:r>
          </w:p>
        </w:tc>
        <w:tc>
          <w:tcPr>
            <w:tcW w:w="1701" w:type="dxa"/>
          </w:tcPr>
          <w:p w14:paraId="25C7372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Колос</w:t>
            </w:r>
          </w:p>
        </w:tc>
        <w:tc>
          <w:tcPr>
            <w:tcW w:w="1134" w:type="dxa"/>
            <w:noWrap/>
          </w:tcPr>
          <w:p w14:paraId="669B57D0"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7084AA7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0.890</w:t>
            </w:r>
          </w:p>
        </w:tc>
        <w:tc>
          <w:tcPr>
            <w:tcW w:w="1417" w:type="dxa"/>
          </w:tcPr>
          <w:p w14:paraId="2C8B8FC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0,890</w:t>
            </w:r>
          </w:p>
        </w:tc>
        <w:tc>
          <w:tcPr>
            <w:tcW w:w="1134" w:type="dxa"/>
          </w:tcPr>
          <w:p w14:paraId="0116F61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68EBD0C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39B56F3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0079294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4331C33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6D7A1C93" w14:textId="77777777" w:rsidTr="003177F2">
        <w:trPr>
          <w:trHeight w:val="375"/>
        </w:trPr>
        <w:tc>
          <w:tcPr>
            <w:tcW w:w="573" w:type="dxa"/>
          </w:tcPr>
          <w:p w14:paraId="0ED5D09A"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23</w:t>
            </w:r>
          </w:p>
        </w:tc>
        <w:tc>
          <w:tcPr>
            <w:tcW w:w="1554" w:type="dxa"/>
          </w:tcPr>
          <w:p w14:paraId="3BB05A5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23</w:t>
            </w:r>
          </w:p>
        </w:tc>
        <w:tc>
          <w:tcPr>
            <w:tcW w:w="1418" w:type="dxa"/>
          </w:tcPr>
          <w:p w14:paraId="7786B6D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улица</w:t>
            </w:r>
          </w:p>
        </w:tc>
        <w:tc>
          <w:tcPr>
            <w:tcW w:w="1842" w:type="dxa"/>
          </w:tcPr>
          <w:p w14:paraId="06220E6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Восточная</w:t>
            </w:r>
          </w:p>
        </w:tc>
        <w:tc>
          <w:tcPr>
            <w:tcW w:w="1701" w:type="dxa"/>
          </w:tcPr>
          <w:p w14:paraId="638F889E"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Колос</w:t>
            </w:r>
          </w:p>
        </w:tc>
        <w:tc>
          <w:tcPr>
            <w:tcW w:w="1134" w:type="dxa"/>
            <w:noWrap/>
          </w:tcPr>
          <w:p w14:paraId="1478F143"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7ECC655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0,240</w:t>
            </w:r>
          </w:p>
        </w:tc>
        <w:tc>
          <w:tcPr>
            <w:tcW w:w="1417" w:type="dxa"/>
          </w:tcPr>
          <w:p w14:paraId="025897D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0,240</w:t>
            </w:r>
          </w:p>
        </w:tc>
        <w:tc>
          <w:tcPr>
            <w:tcW w:w="1134" w:type="dxa"/>
          </w:tcPr>
          <w:p w14:paraId="1BC5054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7067E17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5C4161F4"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5357B1A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6647D9C4"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5F5DE50E" w14:textId="77777777" w:rsidTr="003177F2">
        <w:trPr>
          <w:trHeight w:val="375"/>
        </w:trPr>
        <w:tc>
          <w:tcPr>
            <w:tcW w:w="573" w:type="dxa"/>
          </w:tcPr>
          <w:p w14:paraId="00A73495"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24</w:t>
            </w:r>
          </w:p>
        </w:tc>
        <w:tc>
          <w:tcPr>
            <w:tcW w:w="1554" w:type="dxa"/>
          </w:tcPr>
          <w:p w14:paraId="2998F14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24</w:t>
            </w:r>
          </w:p>
        </w:tc>
        <w:tc>
          <w:tcPr>
            <w:tcW w:w="1418" w:type="dxa"/>
          </w:tcPr>
          <w:p w14:paraId="6B6DE12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улица</w:t>
            </w:r>
          </w:p>
        </w:tc>
        <w:tc>
          <w:tcPr>
            <w:tcW w:w="1842" w:type="dxa"/>
          </w:tcPr>
          <w:p w14:paraId="716373C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Северная</w:t>
            </w:r>
          </w:p>
        </w:tc>
        <w:tc>
          <w:tcPr>
            <w:tcW w:w="1701" w:type="dxa"/>
          </w:tcPr>
          <w:p w14:paraId="0F5CF94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Колос</w:t>
            </w:r>
          </w:p>
        </w:tc>
        <w:tc>
          <w:tcPr>
            <w:tcW w:w="1134" w:type="dxa"/>
            <w:noWrap/>
          </w:tcPr>
          <w:p w14:paraId="7CD4C361"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09585A3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0,278</w:t>
            </w:r>
          </w:p>
        </w:tc>
        <w:tc>
          <w:tcPr>
            <w:tcW w:w="1417" w:type="dxa"/>
          </w:tcPr>
          <w:p w14:paraId="1D8A0B7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0,278</w:t>
            </w:r>
          </w:p>
        </w:tc>
        <w:tc>
          <w:tcPr>
            <w:tcW w:w="1134" w:type="dxa"/>
          </w:tcPr>
          <w:p w14:paraId="53E65DA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47A464F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08C2AE54"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2FA6886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22CAF67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431C15CD" w14:textId="77777777" w:rsidTr="003177F2">
        <w:trPr>
          <w:trHeight w:val="375"/>
        </w:trPr>
        <w:tc>
          <w:tcPr>
            <w:tcW w:w="573" w:type="dxa"/>
          </w:tcPr>
          <w:p w14:paraId="30294246"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25</w:t>
            </w:r>
          </w:p>
        </w:tc>
        <w:tc>
          <w:tcPr>
            <w:tcW w:w="1554" w:type="dxa"/>
          </w:tcPr>
          <w:p w14:paraId="39E0386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25</w:t>
            </w:r>
          </w:p>
        </w:tc>
        <w:tc>
          <w:tcPr>
            <w:tcW w:w="1418" w:type="dxa"/>
          </w:tcPr>
          <w:p w14:paraId="69E040A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улица</w:t>
            </w:r>
          </w:p>
        </w:tc>
        <w:tc>
          <w:tcPr>
            <w:tcW w:w="1842" w:type="dxa"/>
          </w:tcPr>
          <w:p w14:paraId="5B1DF95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Гагарина</w:t>
            </w:r>
          </w:p>
        </w:tc>
        <w:tc>
          <w:tcPr>
            <w:tcW w:w="1701" w:type="dxa"/>
          </w:tcPr>
          <w:p w14:paraId="27F3B6A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Колос</w:t>
            </w:r>
          </w:p>
        </w:tc>
        <w:tc>
          <w:tcPr>
            <w:tcW w:w="1134" w:type="dxa"/>
            <w:noWrap/>
          </w:tcPr>
          <w:p w14:paraId="4BB21C86"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0AFD18F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0,187</w:t>
            </w:r>
          </w:p>
        </w:tc>
        <w:tc>
          <w:tcPr>
            <w:tcW w:w="1417" w:type="dxa"/>
          </w:tcPr>
          <w:p w14:paraId="2AB2D4B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0,187</w:t>
            </w:r>
          </w:p>
        </w:tc>
        <w:tc>
          <w:tcPr>
            <w:tcW w:w="1134" w:type="dxa"/>
          </w:tcPr>
          <w:p w14:paraId="2996E09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1C3313F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6E90CD8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4429B11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0E7BEC1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01EAFF06" w14:textId="77777777" w:rsidTr="003177F2">
        <w:trPr>
          <w:trHeight w:val="375"/>
        </w:trPr>
        <w:tc>
          <w:tcPr>
            <w:tcW w:w="573" w:type="dxa"/>
          </w:tcPr>
          <w:p w14:paraId="277D3A35"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26</w:t>
            </w:r>
          </w:p>
        </w:tc>
        <w:tc>
          <w:tcPr>
            <w:tcW w:w="1554" w:type="dxa"/>
          </w:tcPr>
          <w:p w14:paraId="0A2EC9D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26</w:t>
            </w:r>
          </w:p>
        </w:tc>
        <w:tc>
          <w:tcPr>
            <w:tcW w:w="1418" w:type="dxa"/>
          </w:tcPr>
          <w:p w14:paraId="4001F4A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улица</w:t>
            </w:r>
          </w:p>
        </w:tc>
        <w:tc>
          <w:tcPr>
            <w:tcW w:w="1842" w:type="dxa"/>
          </w:tcPr>
          <w:p w14:paraId="26128ED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Широкая</w:t>
            </w:r>
          </w:p>
        </w:tc>
        <w:tc>
          <w:tcPr>
            <w:tcW w:w="1701" w:type="dxa"/>
          </w:tcPr>
          <w:p w14:paraId="30FDC8F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Колос</w:t>
            </w:r>
          </w:p>
        </w:tc>
        <w:tc>
          <w:tcPr>
            <w:tcW w:w="1134" w:type="dxa"/>
            <w:noWrap/>
          </w:tcPr>
          <w:p w14:paraId="13134176"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64C31944"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1,410</w:t>
            </w:r>
          </w:p>
        </w:tc>
        <w:tc>
          <w:tcPr>
            <w:tcW w:w="1417" w:type="dxa"/>
          </w:tcPr>
          <w:p w14:paraId="2BAD37E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0,410</w:t>
            </w:r>
          </w:p>
        </w:tc>
        <w:tc>
          <w:tcPr>
            <w:tcW w:w="1134" w:type="dxa"/>
          </w:tcPr>
          <w:p w14:paraId="2F461F2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30255E7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1,000</w:t>
            </w:r>
          </w:p>
        </w:tc>
        <w:tc>
          <w:tcPr>
            <w:tcW w:w="1134" w:type="dxa"/>
            <w:gridSpan w:val="2"/>
            <w:noWrap/>
          </w:tcPr>
          <w:p w14:paraId="24A6433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196D671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15192D4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4A4F7335" w14:textId="77777777" w:rsidTr="003177F2">
        <w:trPr>
          <w:trHeight w:val="375"/>
        </w:trPr>
        <w:tc>
          <w:tcPr>
            <w:tcW w:w="573" w:type="dxa"/>
          </w:tcPr>
          <w:p w14:paraId="2F4630D1"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27</w:t>
            </w:r>
          </w:p>
        </w:tc>
        <w:tc>
          <w:tcPr>
            <w:tcW w:w="1554" w:type="dxa"/>
          </w:tcPr>
          <w:p w14:paraId="32CB9F24"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27</w:t>
            </w:r>
          </w:p>
        </w:tc>
        <w:tc>
          <w:tcPr>
            <w:tcW w:w="1418" w:type="dxa"/>
          </w:tcPr>
          <w:p w14:paraId="48A4F10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улица</w:t>
            </w:r>
          </w:p>
        </w:tc>
        <w:tc>
          <w:tcPr>
            <w:tcW w:w="1842" w:type="dxa"/>
          </w:tcPr>
          <w:p w14:paraId="7AC0A32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Дачная</w:t>
            </w:r>
          </w:p>
        </w:tc>
        <w:tc>
          <w:tcPr>
            <w:tcW w:w="1701" w:type="dxa"/>
          </w:tcPr>
          <w:p w14:paraId="4B3F7BF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Х. Хлебороб</w:t>
            </w:r>
          </w:p>
        </w:tc>
        <w:tc>
          <w:tcPr>
            <w:tcW w:w="1134" w:type="dxa"/>
            <w:noWrap/>
          </w:tcPr>
          <w:p w14:paraId="5D845F91"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3A53228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1.210</w:t>
            </w:r>
          </w:p>
        </w:tc>
        <w:tc>
          <w:tcPr>
            <w:tcW w:w="1417" w:type="dxa"/>
          </w:tcPr>
          <w:p w14:paraId="2260819E"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6B59457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5AC9DEF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1,210</w:t>
            </w:r>
          </w:p>
        </w:tc>
        <w:tc>
          <w:tcPr>
            <w:tcW w:w="1134" w:type="dxa"/>
            <w:gridSpan w:val="2"/>
            <w:noWrap/>
          </w:tcPr>
          <w:p w14:paraId="0D7C48C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7400F55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63D054B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1E0CB41C" w14:textId="77777777" w:rsidTr="003177F2">
        <w:trPr>
          <w:trHeight w:val="375"/>
        </w:trPr>
        <w:tc>
          <w:tcPr>
            <w:tcW w:w="573" w:type="dxa"/>
          </w:tcPr>
          <w:p w14:paraId="650399F5"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28</w:t>
            </w:r>
          </w:p>
        </w:tc>
        <w:tc>
          <w:tcPr>
            <w:tcW w:w="1554" w:type="dxa"/>
          </w:tcPr>
          <w:p w14:paraId="563646C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28</w:t>
            </w:r>
          </w:p>
        </w:tc>
        <w:tc>
          <w:tcPr>
            <w:tcW w:w="1418" w:type="dxa"/>
          </w:tcPr>
          <w:p w14:paraId="7B47683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 xml:space="preserve">улица </w:t>
            </w:r>
          </w:p>
        </w:tc>
        <w:tc>
          <w:tcPr>
            <w:tcW w:w="1842" w:type="dxa"/>
          </w:tcPr>
          <w:p w14:paraId="7D76BB5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Вишневая</w:t>
            </w:r>
          </w:p>
        </w:tc>
        <w:tc>
          <w:tcPr>
            <w:tcW w:w="1701" w:type="dxa"/>
          </w:tcPr>
          <w:p w14:paraId="4EFE921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Х. Хлебороб</w:t>
            </w:r>
          </w:p>
        </w:tc>
        <w:tc>
          <w:tcPr>
            <w:tcW w:w="1134" w:type="dxa"/>
            <w:noWrap/>
          </w:tcPr>
          <w:p w14:paraId="17382659"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6023E69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1,010</w:t>
            </w:r>
          </w:p>
        </w:tc>
        <w:tc>
          <w:tcPr>
            <w:tcW w:w="1417" w:type="dxa"/>
          </w:tcPr>
          <w:p w14:paraId="5C513864"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32ED4DD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54D0E29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1,010</w:t>
            </w:r>
          </w:p>
        </w:tc>
        <w:tc>
          <w:tcPr>
            <w:tcW w:w="1134" w:type="dxa"/>
            <w:gridSpan w:val="2"/>
            <w:noWrap/>
          </w:tcPr>
          <w:p w14:paraId="6C91836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256A403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782E29F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4CE7B619" w14:textId="77777777" w:rsidTr="003177F2">
        <w:trPr>
          <w:trHeight w:val="375"/>
        </w:trPr>
        <w:tc>
          <w:tcPr>
            <w:tcW w:w="573" w:type="dxa"/>
          </w:tcPr>
          <w:p w14:paraId="686665D2"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lastRenderedPageBreak/>
              <w:t>29</w:t>
            </w:r>
          </w:p>
        </w:tc>
        <w:tc>
          <w:tcPr>
            <w:tcW w:w="1554" w:type="dxa"/>
          </w:tcPr>
          <w:p w14:paraId="3B5D065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29</w:t>
            </w:r>
          </w:p>
        </w:tc>
        <w:tc>
          <w:tcPr>
            <w:tcW w:w="1418" w:type="dxa"/>
          </w:tcPr>
          <w:p w14:paraId="7AC9751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дорога</w:t>
            </w:r>
          </w:p>
        </w:tc>
        <w:tc>
          <w:tcPr>
            <w:tcW w:w="1842" w:type="dxa"/>
          </w:tcPr>
          <w:p w14:paraId="1D9E281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 xml:space="preserve">от п. Колос до </w:t>
            </w:r>
          </w:p>
          <w:p w14:paraId="57748BF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х. Хлебороб</w:t>
            </w:r>
          </w:p>
        </w:tc>
        <w:tc>
          <w:tcPr>
            <w:tcW w:w="1701" w:type="dxa"/>
          </w:tcPr>
          <w:p w14:paraId="2D2A508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 xml:space="preserve">от п. Колос до </w:t>
            </w:r>
          </w:p>
          <w:p w14:paraId="4B5F538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х. Хлебороб</w:t>
            </w:r>
          </w:p>
        </w:tc>
        <w:tc>
          <w:tcPr>
            <w:tcW w:w="1134" w:type="dxa"/>
            <w:noWrap/>
          </w:tcPr>
          <w:p w14:paraId="23146D1D"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61AAA9CE"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2,210</w:t>
            </w:r>
          </w:p>
        </w:tc>
        <w:tc>
          <w:tcPr>
            <w:tcW w:w="1417" w:type="dxa"/>
          </w:tcPr>
          <w:p w14:paraId="6B412D7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3E7ACC3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2,210</w:t>
            </w:r>
          </w:p>
        </w:tc>
        <w:tc>
          <w:tcPr>
            <w:tcW w:w="1134" w:type="dxa"/>
          </w:tcPr>
          <w:p w14:paraId="07F9D9B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1721F2A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0C6610B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429AEFA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24117738" w14:textId="77777777" w:rsidTr="003177F2">
        <w:trPr>
          <w:trHeight w:val="375"/>
        </w:trPr>
        <w:tc>
          <w:tcPr>
            <w:tcW w:w="573" w:type="dxa"/>
          </w:tcPr>
          <w:p w14:paraId="7041C947"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30</w:t>
            </w:r>
          </w:p>
        </w:tc>
        <w:tc>
          <w:tcPr>
            <w:tcW w:w="1554" w:type="dxa"/>
          </w:tcPr>
          <w:p w14:paraId="26D38DB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30</w:t>
            </w:r>
          </w:p>
        </w:tc>
        <w:tc>
          <w:tcPr>
            <w:tcW w:w="1418" w:type="dxa"/>
          </w:tcPr>
          <w:p w14:paraId="1CF0BF7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дорога</w:t>
            </w:r>
          </w:p>
        </w:tc>
        <w:tc>
          <w:tcPr>
            <w:tcW w:w="1842" w:type="dxa"/>
          </w:tcPr>
          <w:p w14:paraId="5AEDCFC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 xml:space="preserve">от школы </w:t>
            </w:r>
          </w:p>
          <w:p w14:paraId="704820A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(ул. 40 лет Победы - до артезианской скважины)</w:t>
            </w:r>
          </w:p>
        </w:tc>
        <w:tc>
          <w:tcPr>
            <w:tcW w:w="1701" w:type="dxa"/>
          </w:tcPr>
          <w:p w14:paraId="1A19F5C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Колос</w:t>
            </w:r>
          </w:p>
        </w:tc>
        <w:tc>
          <w:tcPr>
            <w:tcW w:w="1134" w:type="dxa"/>
            <w:noWrap/>
          </w:tcPr>
          <w:p w14:paraId="70F66280"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372DC3D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1,010</w:t>
            </w:r>
          </w:p>
        </w:tc>
        <w:tc>
          <w:tcPr>
            <w:tcW w:w="1417" w:type="dxa"/>
          </w:tcPr>
          <w:p w14:paraId="71BE9B9E"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3864E30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1,010</w:t>
            </w:r>
          </w:p>
        </w:tc>
        <w:tc>
          <w:tcPr>
            <w:tcW w:w="1134" w:type="dxa"/>
          </w:tcPr>
          <w:p w14:paraId="11673DD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40BD46D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3852793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4F023E0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180F4F9B" w14:textId="77777777" w:rsidTr="003177F2">
        <w:trPr>
          <w:trHeight w:val="375"/>
        </w:trPr>
        <w:tc>
          <w:tcPr>
            <w:tcW w:w="573" w:type="dxa"/>
          </w:tcPr>
          <w:p w14:paraId="4D17646D"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31</w:t>
            </w:r>
          </w:p>
        </w:tc>
        <w:tc>
          <w:tcPr>
            <w:tcW w:w="1554" w:type="dxa"/>
          </w:tcPr>
          <w:p w14:paraId="1574959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31</w:t>
            </w:r>
          </w:p>
        </w:tc>
        <w:tc>
          <w:tcPr>
            <w:tcW w:w="1418" w:type="dxa"/>
          </w:tcPr>
          <w:p w14:paraId="349AD21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переулок</w:t>
            </w:r>
          </w:p>
        </w:tc>
        <w:tc>
          <w:tcPr>
            <w:tcW w:w="1842" w:type="dxa"/>
          </w:tcPr>
          <w:p w14:paraId="3279895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от ул. Ленина до ул. Садовой</w:t>
            </w:r>
          </w:p>
        </w:tc>
        <w:tc>
          <w:tcPr>
            <w:tcW w:w="1701" w:type="dxa"/>
          </w:tcPr>
          <w:p w14:paraId="7B971DD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tcPr>
          <w:p w14:paraId="6F61446E"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018B232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0,810</w:t>
            </w:r>
          </w:p>
        </w:tc>
        <w:tc>
          <w:tcPr>
            <w:tcW w:w="1417" w:type="dxa"/>
          </w:tcPr>
          <w:p w14:paraId="51CF638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1C2946C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0,810</w:t>
            </w:r>
          </w:p>
        </w:tc>
        <w:tc>
          <w:tcPr>
            <w:tcW w:w="1134" w:type="dxa"/>
          </w:tcPr>
          <w:p w14:paraId="768BEE7E"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7149413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22570AE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0049535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1E68505F" w14:textId="77777777" w:rsidTr="003177F2">
        <w:trPr>
          <w:trHeight w:val="375"/>
        </w:trPr>
        <w:tc>
          <w:tcPr>
            <w:tcW w:w="573" w:type="dxa"/>
          </w:tcPr>
          <w:p w14:paraId="1E6DB1B9"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32</w:t>
            </w:r>
          </w:p>
        </w:tc>
        <w:tc>
          <w:tcPr>
            <w:tcW w:w="1554" w:type="dxa"/>
          </w:tcPr>
          <w:p w14:paraId="7147C1D4"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32</w:t>
            </w:r>
          </w:p>
        </w:tc>
        <w:tc>
          <w:tcPr>
            <w:tcW w:w="1418" w:type="dxa"/>
          </w:tcPr>
          <w:p w14:paraId="68E3DA3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переулок</w:t>
            </w:r>
          </w:p>
        </w:tc>
        <w:tc>
          <w:tcPr>
            <w:tcW w:w="1842" w:type="dxa"/>
          </w:tcPr>
          <w:p w14:paraId="0836BDD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от ул. Ленина от д. 20 до д. 22</w:t>
            </w:r>
          </w:p>
        </w:tc>
        <w:tc>
          <w:tcPr>
            <w:tcW w:w="1701" w:type="dxa"/>
          </w:tcPr>
          <w:p w14:paraId="371E408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tcPr>
          <w:p w14:paraId="1E9EE100"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502A81E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0,612</w:t>
            </w:r>
          </w:p>
        </w:tc>
        <w:tc>
          <w:tcPr>
            <w:tcW w:w="1417" w:type="dxa"/>
          </w:tcPr>
          <w:p w14:paraId="09C78BD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474D4F3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0,612</w:t>
            </w:r>
          </w:p>
        </w:tc>
        <w:tc>
          <w:tcPr>
            <w:tcW w:w="1134" w:type="dxa"/>
          </w:tcPr>
          <w:p w14:paraId="7BE3BD3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6ADF3D4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113E932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28A0083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5C583371" w14:textId="77777777" w:rsidTr="003177F2">
        <w:trPr>
          <w:trHeight w:val="375"/>
        </w:trPr>
        <w:tc>
          <w:tcPr>
            <w:tcW w:w="573" w:type="dxa"/>
          </w:tcPr>
          <w:p w14:paraId="22E001F0"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33</w:t>
            </w:r>
          </w:p>
        </w:tc>
        <w:tc>
          <w:tcPr>
            <w:tcW w:w="1554" w:type="dxa"/>
          </w:tcPr>
          <w:p w14:paraId="06B71B3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33</w:t>
            </w:r>
          </w:p>
        </w:tc>
        <w:tc>
          <w:tcPr>
            <w:tcW w:w="1418" w:type="dxa"/>
          </w:tcPr>
          <w:p w14:paraId="399C14A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переулок</w:t>
            </w:r>
          </w:p>
        </w:tc>
        <w:tc>
          <w:tcPr>
            <w:tcW w:w="1842" w:type="dxa"/>
          </w:tcPr>
          <w:p w14:paraId="33D208D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от Коммунистической д.10 до ул. Ленина д.22</w:t>
            </w:r>
          </w:p>
        </w:tc>
        <w:tc>
          <w:tcPr>
            <w:tcW w:w="1701" w:type="dxa"/>
          </w:tcPr>
          <w:p w14:paraId="1BA8F6D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tcPr>
          <w:p w14:paraId="3C1289CC"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2E3D1BF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0,120</w:t>
            </w:r>
          </w:p>
        </w:tc>
        <w:tc>
          <w:tcPr>
            <w:tcW w:w="1417" w:type="dxa"/>
          </w:tcPr>
          <w:p w14:paraId="7966D02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784C914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0,120</w:t>
            </w:r>
          </w:p>
        </w:tc>
        <w:tc>
          <w:tcPr>
            <w:tcW w:w="1134" w:type="dxa"/>
          </w:tcPr>
          <w:p w14:paraId="2C6E4FA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1EF25AB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528ED5E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4CB1CED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4732EE22" w14:textId="77777777" w:rsidTr="003177F2">
        <w:trPr>
          <w:trHeight w:val="375"/>
        </w:trPr>
        <w:tc>
          <w:tcPr>
            <w:tcW w:w="573" w:type="dxa"/>
          </w:tcPr>
          <w:p w14:paraId="3EBA5822"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34</w:t>
            </w:r>
          </w:p>
        </w:tc>
        <w:tc>
          <w:tcPr>
            <w:tcW w:w="1554" w:type="dxa"/>
          </w:tcPr>
          <w:p w14:paraId="0DD3E14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34</w:t>
            </w:r>
          </w:p>
        </w:tc>
        <w:tc>
          <w:tcPr>
            <w:tcW w:w="1418" w:type="dxa"/>
          </w:tcPr>
          <w:p w14:paraId="14761ADE"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дорога</w:t>
            </w:r>
          </w:p>
        </w:tc>
        <w:tc>
          <w:tcPr>
            <w:tcW w:w="1842" w:type="dxa"/>
          </w:tcPr>
          <w:p w14:paraId="11F1615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от Коммунистическая д.19 до кладбища</w:t>
            </w:r>
          </w:p>
        </w:tc>
        <w:tc>
          <w:tcPr>
            <w:tcW w:w="1701" w:type="dxa"/>
          </w:tcPr>
          <w:p w14:paraId="7430CE6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tcPr>
          <w:p w14:paraId="0F6C1ACB"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414CA68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0,710</w:t>
            </w:r>
          </w:p>
        </w:tc>
        <w:tc>
          <w:tcPr>
            <w:tcW w:w="1417" w:type="dxa"/>
          </w:tcPr>
          <w:p w14:paraId="349C64A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6ECE209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0,710</w:t>
            </w:r>
          </w:p>
        </w:tc>
        <w:tc>
          <w:tcPr>
            <w:tcW w:w="1134" w:type="dxa"/>
          </w:tcPr>
          <w:p w14:paraId="74C4934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3453BA0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0B147C4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2BF0928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5304F270" w14:textId="77777777" w:rsidTr="003177F2">
        <w:trPr>
          <w:trHeight w:val="375"/>
        </w:trPr>
        <w:tc>
          <w:tcPr>
            <w:tcW w:w="573" w:type="dxa"/>
          </w:tcPr>
          <w:p w14:paraId="07E67010"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35</w:t>
            </w:r>
          </w:p>
        </w:tc>
        <w:tc>
          <w:tcPr>
            <w:tcW w:w="1554" w:type="dxa"/>
          </w:tcPr>
          <w:p w14:paraId="2E65C3E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35</w:t>
            </w:r>
          </w:p>
        </w:tc>
        <w:tc>
          <w:tcPr>
            <w:tcW w:w="1418" w:type="dxa"/>
          </w:tcPr>
          <w:p w14:paraId="1118F6D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дорога</w:t>
            </w:r>
          </w:p>
        </w:tc>
        <w:tc>
          <w:tcPr>
            <w:tcW w:w="1842" w:type="dxa"/>
          </w:tcPr>
          <w:p w14:paraId="05C371D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от ФАП ул. Гагарина 2 до ул. 40 лет Победы д.17</w:t>
            </w:r>
          </w:p>
        </w:tc>
        <w:tc>
          <w:tcPr>
            <w:tcW w:w="1701" w:type="dxa"/>
          </w:tcPr>
          <w:p w14:paraId="35F36B7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Колос</w:t>
            </w:r>
          </w:p>
        </w:tc>
        <w:tc>
          <w:tcPr>
            <w:tcW w:w="1134" w:type="dxa"/>
            <w:noWrap/>
          </w:tcPr>
          <w:p w14:paraId="566DD78B"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4EF2D54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0,150</w:t>
            </w:r>
          </w:p>
        </w:tc>
        <w:tc>
          <w:tcPr>
            <w:tcW w:w="1417" w:type="dxa"/>
          </w:tcPr>
          <w:p w14:paraId="54EBC55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73FEE40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0,150</w:t>
            </w:r>
          </w:p>
        </w:tc>
        <w:tc>
          <w:tcPr>
            <w:tcW w:w="1134" w:type="dxa"/>
          </w:tcPr>
          <w:p w14:paraId="147E2A8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47320BA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65F5EF9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26F6541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0FFD854A" w14:textId="77777777" w:rsidTr="003177F2">
        <w:trPr>
          <w:trHeight w:val="375"/>
        </w:trPr>
        <w:tc>
          <w:tcPr>
            <w:tcW w:w="573" w:type="dxa"/>
          </w:tcPr>
          <w:p w14:paraId="7FD584BB"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36</w:t>
            </w:r>
          </w:p>
        </w:tc>
        <w:tc>
          <w:tcPr>
            <w:tcW w:w="1554" w:type="dxa"/>
          </w:tcPr>
          <w:p w14:paraId="3D51F62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20 215 808 ОП МП 36</w:t>
            </w:r>
          </w:p>
        </w:tc>
        <w:tc>
          <w:tcPr>
            <w:tcW w:w="1418" w:type="dxa"/>
          </w:tcPr>
          <w:p w14:paraId="0C5D896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дорога</w:t>
            </w:r>
          </w:p>
        </w:tc>
        <w:tc>
          <w:tcPr>
            <w:tcW w:w="1842" w:type="dxa"/>
          </w:tcPr>
          <w:p w14:paraId="7B6C9CE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от д.8 по ул. Народной до д.1 по ул. Садовой</w:t>
            </w:r>
          </w:p>
        </w:tc>
        <w:tc>
          <w:tcPr>
            <w:tcW w:w="1701" w:type="dxa"/>
          </w:tcPr>
          <w:p w14:paraId="10CBAF5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tcPr>
          <w:p w14:paraId="7111A431"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4CD4EFF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0,235</w:t>
            </w:r>
          </w:p>
        </w:tc>
        <w:tc>
          <w:tcPr>
            <w:tcW w:w="1417" w:type="dxa"/>
          </w:tcPr>
          <w:p w14:paraId="20070D2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499182D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0,235</w:t>
            </w:r>
          </w:p>
        </w:tc>
        <w:tc>
          <w:tcPr>
            <w:tcW w:w="1134" w:type="dxa"/>
          </w:tcPr>
          <w:p w14:paraId="6E563A5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gridSpan w:val="2"/>
            <w:noWrap/>
          </w:tcPr>
          <w:p w14:paraId="7D09F91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02A507F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102FAC9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0BDEAEA6" w14:textId="77777777" w:rsidTr="003177F2">
        <w:trPr>
          <w:trHeight w:val="375"/>
        </w:trPr>
        <w:tc>
          <w:tcPr>
            <w:tcW w:w="573" w:type="dxa"/>
          </w:tcPr>
          <w:p w14:paraId="0BEF1D3C"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lastRenderedPageBreak/>
              <w:t>37</w:t>
            </w:r>
          </w:p>
        </w:tc>
        <w:tc>
          <w:tcPr>
            <w:tcW w:w="1554" w:type="dxa"/>
          </w:tcPr>
          <w:p w14:paraId="6F4146D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rPr>
              <w:t>20 215 808 ОП МП 37</w:t>
            </w:r>
          </w:p>
        </w:tc>
        <w:tc>
          <w:tcPr>
            <w:tcW w:w="1418" w:type="dxa"/>
          </w:tcPr>
          <w:p w14:paraId="36484B6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дорога</w:t>
            </w:r>
          </w:p>
        </w:tc>
        <w:tc>
          <w:tcPr>
            <w:tcW w:w="1842" w:type="dxa"/>
          </w:tcPr>
          <w:p w14:paraId="0E80799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от магазина по ул. Центральная 3 до контейнерной площадки – до ул. Советская д.12</w:t>
            </w:r>
          </w:p>
        </w:tc>
        <w:tc>
          <w:tcPr>
            <w:tcW w:w="1701" w:type="dxa"/>
          </w:tcPr>
          <w:p w14:paraId="71C670C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tcPr>
          <w:p w14:paraId="64E1359E"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2ED2D89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0,141</w:t>
            </w:r>
          </w:p>
        </w:tc>
        <w:tc>
          <w:tcPr>
            <w:tcW w:w="1417" w:type="dxa"/>
          </w:tcPr>
          <w:p w14:paraId="69CB41A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35A1F9EF" w14:textId="77777777" w:rsidR="003177F2" w:rsidRPr="003177F2" w:rsidRDefault="003177F2" w:rsidP="003177F2">
            <w:pPr>
              <w:widowControl w:val="0"/>
              <w:suppressAutoHyphens/>
              <w:autoSpaceDE w:val="0"/>
              <w:jc w:val="center"/>
              <w:rPr>
                <w:rFonts w:ascii="Arial" w:hAnsi="Arial" w:cs="Arial"/>
                <w:sz w:val="24"/>
                <w:lang w:eastAsia="ar-SA"/>
              </w:rPr>
            </w:pPr>
          </w:p>
        </w:tc>
        <w:tc>
          <w:tcPr>
            <w:tcW w:w="1134" w:type="dxa"/>
          </w:tcPr>
          <w:p w14:paraId="21FE18F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0,141</w:t>
            </w:r>
          </w:p>
        </w:tc>
        <w:tc>
          <w:tcPr>
            <w:tcW w:w="1134" w:type="dxa"/>
            <w:gridSpan w:val="2"/>
            <w:noWrap/>
          </w:tcPr>
          <w:p w14:paraId="2C11B9F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3F171B1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7476C7D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0730338D" w14:textId="77777777" w:rsidTr="003177F2">
        <w:trPr>
          <w:trHeight w:val="375"/>
        </w:trPr>
        <w:tc>
          <w:tcPr>
            <w:tcW w:w="573" w:type="dxa"/>
          </w:tcPr>
          <w:p w14:paraId="78DEDADC"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38</w:t>
            </w:r>
          </w:p>
        </w:tc>
        <w:tc>
          <w:tcPr>
            <w:tcW w:w="1554" w:type="dxa"/>
          </w:tcPr>
          <w:p w14:paraId="187F31D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rPr>
              <w:t>20 215 808 ОП МП 38</w:t>
            </w:r>
          </w:p>
        </w:tc>
        <w:tc>
          <w:tcPr>
            <w:tcW w:w="1418" w:type="dxa"/>
          </w:tcPr>
          <w:p w14:paraId="62A7F22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дорога</w:t>
            </w:r>
          </w:p>
        </w:tc>
        <w:tc>
          <w:tcPr>
            <w:tcW w:w="1842" w:type="dxa"/>
          </w:tcPr>
          <w:p w14:paraId="60009A7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от ОПС ул. Центральная 1 до ул. Советская д.6</w:t>
            </w:r>
          </w:p>
        </w:tc>
        <w:tc>
          <w:tcPr>
            <w:tcW w:w="1701" w:type="dxa"/>
          </w:tcPr>
          <w:p w14:paraId="123326E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tcPr>
          <w:p w14:paraId="4F67DA3C"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5E2C0EB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0,120</w:t>
            </w:r>
          </w:p>
        </w:tc>
        <w:tc>
          <w:tcPr>
            <w:tcW w:w="1417" w:type="dxa"/>
          </w:tcPr>
          <w:p w14:paraId="5B3DFB1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73D6956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0A2F119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0,120</w:t>
            </w:r>
          </w:p>
        </w:tc>
        <w:tc>
          <w:tcPr>
            <w:tcW w:w="1134" w:type="dxa"/>
            <w:gridSpan w:val="2"/>
            <w:noWrap/>
          </w:tcPr>
          <w:p w14:paraId="4AC1F6DD"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0E285A8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3D2673A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0B86D0A4" w14:textId="77777777" w:rsidTr="003177F2">
        <w:trPr>
          <w:trHeight w:val="375"/>
        </w:trPr>
        <w:tc>
          <w:tcPr>
            <w:tcW w:w="573" w:type="dxa"/>
          </w:tcPr>
          <w:p w14:paraId="5F366630"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39</w:t>
            </w:r>
          </w:p>
        </w:tc>
        <w:tc>
          <w:tcPr>
            <w:tcW w:w="1554" w:type="dxa"/>
          </w:tcPr>
          <w:p w14:paraId="44FB219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rPr>
              <w:t>20 215 808 ОП МП 39</w:t>
            </w:r>
          </w:p>
        </w:tc>
        <w:tc>
          <w:tcPr>
            <w:tcW w:w="1418" w:type="dxa"/>
          </w:tcPr>
          <w:p w14:paraId="71449C1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дорога</w:t>
            </w:r>
          </w:p>
        </w:tc>
        <w:tc>
          <w:tcPr>
            <w:tcW w:w="1842" w:type="dxa"/>
          </w:tcPr>
          <w:p w14:paraId="7025BA7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от: ул. Ленина д.13 до ул. Ленина 21 (Детский сад)</w:t>
            </w:r>
          </w:p>
        </w:tc>
        <w:tc>
          <w:tcPr>
            <w:tcW w:w="1701" w:type="dxa"/>
          </w:tcPr>
          <w:p w14:paraId="726FF87E"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tcPr>
          <w:p w14:paraId="4C9CE4B2"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39FE624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0,085</w:t>
            </w:r>
          </w:p>
        </w:tc>
        <w:tc>
          <w:tcPr>
            <w:tcW w:w="1417" w:type="dxa"/>
          </w:tcPr>
          <w:p w14:paraId="6F0DCB1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7F34DDC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2A2D5D4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0,085</w:t>
            </w:r>
          </w:p>
        </w:tc>
        <w:tc>
          <w:tcPr>
            <w:tcW w:w="1134" w:type="dxa"/>
            <w:gridSpan w:val="2"/>
            <w:noWrap/>
          </w:tcPr>
          <w:p w14:paraId="2960775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74CEF27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4238790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444F03DD" w14:textId="77777777" w:rsidTr="003177F2">
        <w:trPr>
          <w:trHeight w:val="375"/>
        </w:trPr>
        <w:tc>
          <w:tcPr>
            <w:tcW w:w="573" w:type="dxa"/>
          </w:tcPr>
          <w:p w14:paraId="4DFEDCAC"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40</w:t>
            </w:r>
          </w:p>
        </w:tc>
        <w:tc>
          <w:tcPr>
            <w:tcW w:w="1554" w:type="dxa"/>
          </w:tcPr>
          <w:p w14:paraId="45649C0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rPr>
              <w:t>20 215 808 ОП МП 40</w:t>
            </w:r>
          </w:p>
        </w:tc>
        <w:tc>
          <w:tcPr>
            <w:tcW w:w="1418" w:type="dxa"/>
          </w:tcPr>
          <w:p w14:paraId="3FC3C2A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дорога</w:t>
            </w:r>
          </w:p>
        </w:tc>
        <w:tc>
          <w:tcPr>
            <w:tcW w:w="1842" w:type="dxa"/>
          </w:tcPr>
          <w:p w14:paraId="540FDE1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параллельно забору МКОУ «Поселковая СОШ им Ф.И. Кравцова» до котельной</w:t>
            </w:r>
          </w:p>
        </w:tc>
        <w:tc>
          <w:tcPr>
            <w:tcW w:w="1701" w:type="dxa"/>
          </w:tcPr>
          <w:p w14:paraId="7FC79BC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tcPr>
          <w:p w14:paraId="27B0EEF3"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49CBB44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0,080</w:t>
            </w:r>
          </w:p>
        </w:tc>
        <w:tc>
          <w:tcPr>
            <w:tcW w:w="1417" w:type="dxa"/>
          </w:tcPr>
          <w:p w14:paraId="26CFACA9"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081F90F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3E08DE5F"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0,080</w:t>
            </w:r>
          </w:p>
        </w:tc>
        <w:tc>
          <w:tcPr>
            <w:tcW w:w="1134" w:type="dxa"/>
            <w:gridSpan w:val="2"/>
            <w:noWrap/>
          </w:tcPr>
          <w:p w14:paraId="7547B468"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5AE0E81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01340922"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403FF6A4" w14:textId="77777777" w:rsidTr="003177F2">
        <w:trPr>
          <w:trHeight w:val="375"/>
        </w:trPr>
        <w:tc>
          <w:tcPr>
            <w:tcW w:w="573" w:type="dxa"/>
          </w:tcPr>
          <w:p w14:paraId="26541D10" w14:textId="77777777" w:rsidR="003177F2" w:rsidRPr="003177F2" w:rsidRDefault="003177F2" w:rsidP="003177F2">
            <w:pPr>
              <w:widowControl w:val="0"/>
              <w:suppressAutoHyphens/>
              <w:autoSpaceDE w:val="0"/>
              <w:jc w:val="center"/>
              <w:rPr>
                <w:rFonts w:ascii="Arial" w:hAnsi="Arial" w:cs="Arial"/>
                <w:b/>
                <w:sz w:val="24"/>
                <w:lang w:eastAsia="ar-SA"/>
              </w:rPr>
            </w:pPr>
            <w:r w:rsidRPr="003177F2">
              <w:rPr>
                <w:rFonts w:ascii="Arial" w:hAnsi="Arial" w:cs="Arial"/>
                <w:b/>
                <w:sz w:val="24"/>
                <w:lang w:eastAsia="ar-SA"/>
              </w:rPr>
              <w:t>41</w:t>
            </w:r>
          </w:p>
        </w:tc>
        <w:tc>
          <w:tcPr>
            <w:tcW w:w="1554" w:type="dxa"/>
          </w:tcPr>
          <w:p w14:paraId="03EBC3B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rPr>
              <w:t>20 215 808 ОП МП 41</w:t>
            </w:r>
          </w:p>
        </w:tc>
        <w:tc>
          <w:tcPr>
            <w:tcW w:w="1418" w:type="dxa"/>
          </w:tcPr>
          <w:p w14:paraId="06BFC8E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переулок</w:t>
            </w:r>
          </w:p>
        </w:tc>
        <w:tc>
          <w:tcPr>
            <w:tcW w:w="1842" w:type="dxa"/>
          </w:tcPr>
          <w:p w14:paraId="068A163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от ул. Заводской до ул. Садовой д.26</w:t>
            </w:r>
          </w:p>
        </w:tc>
        <w:tc>
          <w:tcPr>
            <w:tcW w:w="1701" w:type="dxa"/>
          </w:tcPr>
          <w:p w14:paraId="7A82F17A"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п. Калачеевский</w:t>
            </w:r>
          </w:p>
        </w:tc>
        <w:tc>
          <w:tcPr>
            <w:tcW w:w="1134" w:type="dxa"/>
            <w:noWrap/>
          </w:tcPr>
          <w:p w14:paraId="0C76C9B0" w14:textId="77777777" w:rsidR="003177F2" w:rsidRPr="003177F2" w:rsidRDefault="003177F2" w:rsidP="003177F2">
            <w:pPr>
              <w:widowControl w:val="0"/>
              <w:suppressAutoHyphens/>
              <w:autoSpaceDE w:val="0"/>
              <w:jc w:val="center"/>
              <w:rPr>
                <w:rFonts w:ascii="Arial" w:hAnsi="Arial" w:cs="Arial"/>
                <w:sz w:val="24"/>
                <w:lang w:val="de-DE" w:eastAsia="ar-SA"/>
              </w:rPr>
            </w:pPr>
            <w:r w:rsidRPr="003177F2">
              <w:rPr>
                <w:rFonts w:ascii="Arial" w:hAnsi="Arial" w:cs="Arial"/>
                <w:sz w:val="24"/>
                <w:lang w:val="de-DE" w:eastAsia="ar-SA"/>
              </w:rPr>
              <w:t>IV</w:t>
            </w:r>
          </w:p>
        </w:tc>
        <w:tc>
          <w:tcPr>
            <w:tcW w:w="993" w:type="dxa"/>
          </w:tcPr>
          <w:p w14:paraId="44241BDC"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0,400</w:t>
            </w:r>
          </w:p>
        </w:tc>
        <w:tc>
          <w:tcPr>
            <w:tcW w:w="1417" w:type="dxa"/>
          </w:tcPr>
          <w:p w14:paraId="384DA63B"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0,250</w:t>
            </w:r>
          </w:p>
        </w:tc>
        <w:tc>
          <w:tcPr>
            <w:tcW w:w="1134" w:type="dxa"/>
          </w:tcPr>
          <w:p w14:paraId="15EF011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w:t>
            </w:r>
          </w:p>
        </w:tc>
        <w:tc>
          <w:tcPr>
            <w:tcW w:w="1134" w:type="dxa"/>
          </w:tcPr>
          <w:p w14:paraId="0D08EF00"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0,150</w:t>
            </w:r>
          </w:p>
        </w:tc>
        <w:tc>
          <w:tcPr>
            <w:tcW w:w="1134" w:type="dxa"/>
            <w:gridSpan w:val="2"/>
            <w:noWrap/>
          </w:tcPr>
          <w:p w14:paraId="2AC59636"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c>
          <w:tcPr>
            <w:tcW w:w="1084" w:type="dxa"/>
            <w:noWrap/>
          </w:tcPr>
          <w:p w14:paraId="79206CD5"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w:t>
            </w:r>
          </w:p>
        </w:tc>
        <w:tc>
          <w:tcPr>
            <w:tcW w:w="617" w:type="dxa"/>
            <w:noWrap/>
          </w:tcPr>
          <w:p w14:paraId="6BFC11B3"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w:t>
            </w:r>
          </w:p>
        </w:tc>
      </w:tr>
      <w:tr w:rsidR="003177F2" w:rsidRPr="003177F2" w14:paraId="70425FFA" w14:textId="77777777" w:rsidTr="003177F2">
        <w:trPr>
          <w:trHeight w:val="375"/>
        </w:trPr>
        <w:tc>
          <w:tcPr>
            <w:tcW w:w="8222" w:type="dxa"/>
            <w:gridSpan w:val="6"/>
          </w:tcPr>
          <w:p w14:paraId="70E5B9BB" w14:textId="77777777" w:rsidR="003177F2" w:rsidRPr="003177F2" w:rsidRDefault="003177F2" w:rsidP="003177F2">
            <w:pPr>
              <w:widowControl w:val="0"/>
              <w:suppressAutoHyphens/>
              <w:autoSpaceDE w:val="0"/>
              <w:jc w:val="left"/>
              <w:rPr>
                <w:rFonts w:ascii="Arial" w:hAnsi="Arial" w:cs="Arial"/>
                <w:b/>
                <w:bCs/>
                <w:sz w:val="24"/>
                <w:lang w:eastAsia="ar-SA"/>
              </w:rPr>
            </w:pPr>
            <w:r w:rsidRPr="003177F2">
              <w:rPr>
                <w:rFonts w:ascii="Arial" w:hAnsi="Arial" w:cs="Arial"/>
                <w:b/>
                <w:bCs/>
                <w:sz w:val="24"/>
                <w:lang w:eastAsia="ar-SA"/>
              </w:rPr>
              <w:t>ИТОГО</w:t>
            </w:r>
          </w:p>
        </w:tc>
        <w:tc>
          <w:tcPr>
            <w:tcW w:w="993" w:type="dxa"/>
          </w:tcPr>
          <w:p w14:paraId="3813381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23,325</w:t>
            </w:r>
          </w:p>
        </w:tc>
        <w:tc>
          <w:tcPr>
            <w:tcW w:w="1417" w:type="dxa"/>
          </w:tcPr>
          <w:p w14:paraId="545AA4D7"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9,68</w:t>
            </w:r>
          </w:p>
        </w:tc>
        <w:tc>
          <w:tcPr>
            <w:tcW w:w="1134" w:type="dxa"/>
          </w:tcPr>
          <w:p w14:paraId="34729C94"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10,074</w:t>
            </w:r>
          </w:p>
        </w:tc>
        <w:tc>
          <w:tcPr>
            <w:tcW w:w="1140" w:type="dxa"/>
            <w:gridSpan w:val="2"/>
          </w:tcPr>
          <w:p w14:paraId="2BEDB6C1" w14:textId="77777777" w:rsidR="003177F2" w:rsidRPr="003177F2" w:rsidRDefault="003177F2" w:rsidP="003177F2">
            <w:pPr>
              <w:widowControl w:val="0"/>
              <w:suppressAutoHyphens/>
              <w:autoSpaceDE w:val="0"/>
              <w:jc w:val="center"/>
              <w:rPr>
                <w:rFonts w:ascii="Arial" w:hAnsi="Arial" w:cs="Arial"/>
                <w:sz w:val="24"/>
                <w:lang w:eastAsia="ar-SA"/>
              </w:rPr>
            </w:pPr>
            <w:r w:rsidRPr="003177F2">
              <w:rPr>
                <w:rFonts w:ascii="Arial" w:hAnsi="Arial" w:cs="Arial"/>
                <w:sz w:val="24"/>
                <w:lang w:eastAsia="ar-SA"/>
              </w:rPr>
              <w:t>3,796</w:t>
            </w:r>
          </w:p>
        </w:tc>
        <w:tc>
          <w:tcPr>
            <w:tcW w:w="2829" w:type="dxa"/>
            <w:gridSpan w:val="3"/>
          </w:tcPr>
          <w:p w14:paraId="5988CD8C" w14:textId="77777777" w:rsidR="003177F2" w:rsidRPr="003177F2" w:rsidRDefault="003177F2" w:rsidP="003177F2">
            <w:pPr>
              <w:widowControl w:val="0"/>
              <w:suppressAutoHyphens/>
              <w:autoSpaceDE w:val="0"/>
              <w:jc w:val="center"/>
              <w:rPr>
                <w:rFonts w:ascii="Arial" w:hAnsi="Arial" w:cs="Arial"/>
                <w:sz w:val="24"/>
                <w:lang w:eastAsia="ar-SA"/>
              </w:rPr>
            </w:pPr>
          </w:p>
        </w:tc>
      </w:tr>
    </w:tbl>
    <w:p w14:paraId="3D68FE25" w14:textId="77777777" w:rsidR="003177F2" w:rsidRPr="003177F2" w:rsidRDefault="003177F2" w:rsidP="003177F2">
      <w:pPr>
        <w:widowControl w:val="0"/>
        <w:suppressAutoHyphens/>
        <w:autoSpaceDE w:val="0"/>
        <w:jc w:val="center"/>
        <w:rPr>
          <w:rFonts w:ascii="Arial" w:hAnsi="Arial" w:cs="Arial"/>
          <w:b/>
          <w:sz w:val="24"/>
          <w:lang w:eastAsia="ar-SA"/>
        </w:rPr>
      </w:pPr>
    </w:p>
    <w:tbl>
      <w:tblPr>
        <w:tblW w:w="9398" w:type="dxa"/>
        <w:tblInd w:w="108" w:type="dxa"/>
        <w:tblLook w:val="04A0" w:firstRow="1" w:lastRow="0" w:firstColumn="1" w:lastColumn="0" w:noHBand="0" w:noVBand="1"/>
      </w:tblPr>
      <w:tblGrid>
        <w:gridCol w:w="4477"/>
        <w:gridCol w:w="2006"/>
        <w:gridCol w:w="1542"/>
        <w:gridCol w:w="1373"/>
      </w:tblGrid>
      <w:tr w:rsidR="003177F2" w:rsidRPr="003177F2" w14:paraId="3D02B715" w14:textId="77777777" w:rsidTr="00347440">
        <w:trPr>
          <w:trHeight w:val="360"/>
        </w:trPr>
        <w:tc>
          <w:tcPr>
            <w:tcW w:w="4477" w:type="dxa"/>
            <w:tcBorders>
              <w:top w:val="single" w:sz="4" w:space="0" w:color="auto"/>
              <w:left w:val="nil"/>
              <w:bottom w:val="nil"/>
              <w:right w:val="nil"/>
            </w:tcBorders>
            <w:shd w:val="clear" w:color="auto" w:fill="auto"/>
            <w:noWrap/>
            <w:vAlign w:val="bottom"/>
            <w:hideMark/>
          </w:tcPr>
          <w:p w14:paraId="7FEAA2E3" w14:textId="77777777" w:rsidR="003177F2" w:rsidRPr="003177F2" w:rsidRDefault="003177F2" w:rsidP="003177F2">
            <w:pPr>
              <w:jc w:val="left"/>
              <w:rPr>
                <w:color w:val="000000"/>
                <w:sz w:val="22"/>
                <w:szCs w:val="22"/>
              </w:rPr>
            </w:pPr>
            <w:proofErr w:type="gramStart"/>
            <w:r w:rsidRPr="003177F2">
              <w:rPr>
                <w:color w:val="000000"/>
                <w:sz w:val="22"/>
                <w:szCs w:val="22"/>
                <w:vertAlign w:val="superscript"/>
              </w:rPr>
              <w:t xml:space="preserve">1 </w:t>
            </w:r>
            <w:r w:rsidRPr="003177F2">
              <w:rPr>
                <w:color w:val="000000"/>
                <w:sz w:val="22"/>
                <w:szCs w:val="22"/>
              </w:rPr>
              <w:t xml:space="preserve"> улица</w:t>
            </w:r>
            <w:proofErr w:type="gramEnd"/>
            <w:r w:rsidRPr="003177F2">
              <w:rPr>
                <w:color w:val="000000"/>
                <w:sz w:val="22"/>
                <w:szCs w:val="22"/>
              </w:rPr>
              <w:t>, переулок, тупик, аллея и т.д.</w:t>
            </w:r>
          </w:p>
        </w:tc>
        <w:tc>
          <w:tcPr>
            <w:tcW w:w="2006" w:type="dxa"/>
            <w:tcBorders>
              <w:top w:val="nil"/>
              <w:left w:val="nil"/>
              <w:bottom w:val="nil"/>
              <w:right w:val="nil"/>
            </w:tcBorders>
            <w:shd w:val="clear" w:color="auto" w:fill="auto"/>
            <w:noWrap/>
            <w:vAlign w:val="bottom"/>
            <w:hideMark/>
          </w:tcPr>
          <w:p w14:paraId="6777C94F" w14:textId="77777777" w:rsidR="003177F2" w:rsidRPr="003177F2" w:rsidRDefault="003177F2" w:rsidP="003177F2">
            <w:pPr>
              <w:jc w:val="left"/>
              <w:rPr>
                <w:color w:val="000000"/>
                <w:sz w:val="22"/>
                <w:szCs w:val="22"/>
              </w:rPr>
            </w:pPr>
          </w:p>
        </w:tc>
        <w:tc>
          <w:tcPr>
            <w:tcW w:w="1542" w:type="dxa"/>
            <w:tcBorders>
              <w:top w:val="nil"/>
              <w:left w:val="nil"/>
              <w:bottom w:val="nil"/>
              <w:right w:val="nil"/>
            </w:tcBorders>
            <w:shd w:val="clear" w:color="auto" w:fill="auto"/>
            <w:noWrap/>
            <w:vAlign w:val="bottom"/>
            <w:hideMark/>
          </w:tcPr>
          <w:p w14:paraId="7972DCCC" w14:textId="77777777" w:rsidR="003177F2" w:rsidRPr="003177F2" w:rsidRDefault="003177F2" w:rsidP="003177F2">
            <w:pPr>
              <w:jc w:val="left"/>
              <w:rPr>
                <w:sz w:val="20"/>
                <w:szCs w:val="20"/>
              </w:rPr>
            </w:pPr>
          </w:p>
        </w:tc>
        <w:tc>
          <w:tcPr>
            <w:tcW w:w="1373" w:type="dxa"/>
            <w:tcBorders>
              <w:top w:val="nil"/>
              <w:left w:val="nil"/>
              <w:bottom w:val="nil"/>
              <w:right w:val="nil"/>
            </w:tcBorders>
            <w:shd w:val="clear" w:color="auto" w:fill="auto"/>
            <w:noWrap/>
            <w:vAlign w:val="bottom"/>
            <w:hideMark/>
          </w:tcPr>
          <w:p w14:paraId="468D7D0A" w14:textId="77777777" w:rsidR="003177F2" w:rsidRPr="003177F2" w:rsidRDefault="003177F2" w:rsidP="003177F2">
            <w:pPr>
              <w:jc w:val="left"/>
              <w:rPr>
                <w:sz w:val="20"/>
                <w:szCs w:val="20"/>
              </w:rPr>
            </w:pPr>
          </w:p>
        </w:tc>
      </w:tr>
      <w:tr w:rsidR="003177F2" w:rsidRPr="003177F2" w14:paraId="420AB37F" w14:textId="77777777" w:rsidTr="00347440">
        <w:trPr>
          <w:trHeight w:val="360"/>
        </w:trPr>
        <w:tc>
          <w:tcPr>
            <w:tcW w:w="9398" w:type="dxa"/>
            <w:gridSpan w:val="4"/>
            <w:tcBorders>
              <w:top w:val="nil"/>
              <w:left w:val="nil"/>
              <w:bottom w:val="nil"/>
              <w:right w:val="nil"/>
            </w:tcBorders>
            <w:shd w:val="clear" w:color="auto" w:fill="auto"/>
            <w:noWrap/>
            <w:vAlign w:val="bottom"/>
            <w:hideMark/>
          </w:tcPr>
          <w:p w14:paraId="2C36814A" w14:textId="77777777" w:rsidR="003177F2" w:rsidRPr="003177F2" w:rsidRDefault="003177F2" w:rsidP="003177F2">
            <w:pPr>
              <w:jc w:val="left"/>
              <w:rPr>
                <w:color w:val="000000"/>
                <w:sz w:val="22"/>
                <w:szCs w:val="22"/>
              </w:rPr>
            </w:pPr>
            <w:r w:rsidRPr="003177F2">
              <w:rPr>
                <w:color w:val="000000"/>
                <w:sz w:val="22"/>
                <w:szCs w:val="22"/>
                <w:vertAlign w:val="superscript"/>
              </w:rPr>
              <w:lastRenderedPageBreak/>
              <w:t xml:space="preserve">2 </w:t>
            </w:r>
            <w:r w:rsidRPr="003177F2">
              <w:rPr>
                <w:color w:val="000000"/>
                <w:sz w:val="22"/>
                <w:szCs w:val="22"/>
              </w:rPr>
              <w:t>цементобетонное, асфальтобетонное, из щебня и гравия, обработанных вяжущими материалами</w:t>
            </w:r>
          </w:p>
        </w:tc>
      </w:tr>
      <w:tr w:rsidR="003177F2" w:rsidRPr="003177F2" w14:paraId="4A41213F" w14:textId="77777777" w:rsidTr="00347440">
        <w:trPr>
          <w:trHeight w:val="360"/>
        </w:trPr>
        <w:tc>
          <w:tcPr>
            <w:tcW w:w="8025" w:type="dxa"/>
            <w:gridSpan w:val="3"/>
            <w:tcBorders>
              <w:top w:val="nil"/>
              <w:left w:val="nil"/>
              <w:bottom w:val="nil"/>
              <w:right w:val="nil"/>
            </w:tcBorders>
            <w:shd w:val="clear" w:color="auto" w:fill="auto"/>
            <w:noWrap/>
            <w:vAlign w:val="bottom"/>
            <w:hideMark/>
          </w:tcPr>
          <w:p w14:paraId="2F94F125" w14:textId="77777777" w:rsidR="003177F2" w:rsidRPr="003177F2" w:rsidRDefault="003177F2" w:rsidP="003177F2">
            <w:pPr>
              <w:jc w:val="left"/>
              <w:rPr>
                <w:color w:val="000000"/>
                <w:sz w:val="22"/>
                <w:szCs w:val="22"/>
              </w:rPr>
            </w:pPr>
            <w:r w:rsidRPr="003177F2">
              <w:rPr>
                <w:color w:val="000000"/>
                <w:sz w:val="22"/>
                <w:szCs w:val="22"/>
                <w:vertAlign w:val="superscript"/>
              </w:rPr>
              <w:t xml:space="preserve">3 </w:t>
            </w:r>
            <w:r w:rsidRPr="003177F2">
              <w:rPr>
                <w:color w:val="000000"/>
                <w:sz w:val="22"/>
                <w:szCs w:val="22"/>
              </w:rPr>
              <w:t>из щебня и гравия (шлака), не обработанных вяжущими материалами</w:t>
            </w:r>
          </w:p>
        </w:tc>
        <w:tc>
          <w:tcPr>
            <w:tcW w:w="1373" w:type="dxa"/>
            <w:tcBorders>
              <w:top w:val="nil"/>
              <w:left w:val="nil"/>
              <w:bottom w:val="nil"/>
              <w:right w:val="nil"/>
            </w:tcBorders>
            <w:shd w:val="clear" w:color="auto" w:fill="auto"/>
            <w:noWrap/>
            <w:vAlign w:val="bottom"/>
            <w:hideMark/>
          </w:tcPr>
          <w:p w14:paraId="7FF3E264" w14:textId="77777777" w:rsidR="003177F2" w:rsidRPr="003177F2" w:rsidRDefault="003177F2" w:rsidP="003177F2">
            <w:pPr>
              <w:jc w:val="left"/>
              <w:rPr>
                <w:color w:val="000000"/>
                <w:sz w:val="22"/>
                <w:szCs w:val="22"/>
              </w:rPr>
            </w:pPr>
          </w:p>
        </w:tc>
      </w:tr>
      <w:tr w:rsidR="003177F2" w:rsidRPr="003177F2" w14:paraId="7EF959E6" w14:textId="77777777" w:rsidTr="00347440">
        <w:trPr>
          <w:trHeight w:val="360"/>
        </w:trPr>
        <w:tc>
          <w:tcPr>
            <w:tcW w:w="6483" w:type="dxa"/>
            <w:gridSpan w:val="2"/>
            <w:tcBorders>
              <w:top w:val="single" w:sz="4" w:space="0" w:color="auto"/>
              <w:left w:val="nil"/>
              <w:bottom w:val="nil"/>
              <w:right w:val="nil"/>
            </w:tcBorders>
            <w:shd w:val="clear" w:color="auto" w:fill="auto"/>
            <w:noWrap/>
            <w:vAlign w:val="bottom"/>
            <w:hideMark/>
          </w:tcPr>
          <w:p w14:paraId="3FA53EBC" w14:textId="77777777" w:rsidR="003177F2" w:rsidRPr="003177F2" w:rsidRDefault="003177F2" w:rsidP="003177F2">
            <w:pPr>
              <w:jc w:val="left"/>
              <w:rPr>
                <w:color w:val="000000"/>
                <w:sz w:val="22"/>
                <w:szCs w:val="22"/>
              </w:rPr>
            </w:pPr>
            <w:r w:rsidRPr="003177F2">
              <w:rPr>
                <w:color w:val="000000"/>
                <w:sz w:val="22"/>
                <w:szCs w:val="22"/>
                <w:vertAlign w:val="superscript"/>
              </w:rPr>
              <w:t>4</w:t>
            </w:r>
            <w:r w:rsidRPr="003177F2">
              <w:rPr>
                <w:color w:val="000000"/>
                <w:sz w:val="22"/>
                <w:szCs w:val="22"/>
              </w:rPr>
              <w:t xml:space="preserve"> протяженность </w:t>
            </w:r>
            <w:proofErr w:type="gramStart"/>
            <w:r w:rsidRPr="003177F2">
              <w:rPr>
                <w:color w:val="000000"/>
                <w:sz w:val="22"/>
                <w:szCs w:val="22"/>
              </w:rPr>
              <w:t>указывается  с</w:t>
            </w:r>
            <w:proofErr w:type="gramEnd"/>
            <w:r w:rsidRPr="003177F2">
              <w:rPr>
                <w:color w:val="000000"/>
                <w:sz w:val="22"/>
                <w:szCs w:val="22"/>
              </w:rPr>
              <w:t xml:space="preserve"> тремя знаками после запятой</w:t>
            </w:r>
          </w:p>
        </w:tc>
        <w:tc>
          <w:tcPr>
            <w:tcW w:w="1542" w:type="dxa"/>
            <w:tcBorders>
              <w:top w:val="single" w:sz="4" w:space="0" w:color="auto"/>
              <w:left w:val="nil"/>
              <w:bottom w:val="nil"/>
              <w:right w:val="nil"/>
            </w:tcBorders>
            <w:shd w:val="clear" w:color="auto" w:fill="auto"/>
            <w:noWrap/>
            <w:vAlign w:val="bottom"/>
            <w:hideMark/>
          </w:tcPr>
          <w:p w14:paraId="41648BC3" w14:textId="77777777" w:rsidR="003177F2" w:rsidRPr="003177F2" w:rsidRDefault="003177F2" w:rsidP="003177F2">
            <w:pPr>
              <w:jc w:val="left"/>
              <w:rPr>
                <w:rFonts w:ascii="Calibri" w:hAnsi="Calibri" w:cs="Calibri"/>
                <w:color w:val="000000"/>
                <w:sz w:val="22"/>
                <w:szCs w:val="22"/>
              </w:rPr>
            </w:pPr>
            <w:r w:rsidRPr="003177F2">
              <w:rPr>
                <w:rFonts w:ascii="Calibri" w:hAnsi="Calibri" w:cs="Calibri"/>
                <w:color w:val="000000"/>
                <w:sz w:val="22"/>
                <w:szCs w:val="22"/>
              </w:rPr>
              <w:t> </w:t>
            </w:r>
          </w:p>
        </w:tc>
        <w:tc>
          <w:tcPr>
            <w:tcW w:w="1373" w:type="dxa"/>
            <w:tcBorders>
              <w:top w:val="single" w:sz="4" w:space="0" w:color="auto"/>
              <w:left w:val="nil"/>
              <w:bottom w:val="nil"/>
              <w:right w:val="nil"/>
            </w:tcBorders>
            <w:shd w:val="clear" w:color="auto" w:fill="auto"/>
            <w:noWrap/>
            <w:vAlign w:val="bottom"/>
            <w:hideMark/>
          </w:tcPr>
          <w:p w14:paraId="49528D08" w14:textId="77777777" w:rsidR="003177F2" w:rsidRPr="003177F2" w:rsidRDefault="003177F2" w:rsidP="003177F2">
            <w:pPr>
              <w:jc w:val="left"/>
              <w:rPr>
                <w:rFonts w:ascii="Calibri" w:hAnsi="Calibri" w:cs="Calibri"/>
                <w:color w:val="000000"/>
                <w:sz w:val="22"/>
                <w:szCs w:val="22"/>
              </w:rPr>
            </w:pPr>
          </w:p>
        </w:tc>
      </w:tr>
    </w:tbl>
    <w:p w14:paraId="3EFABF45" w14:textId="77777777" w:rsidR="003177F2" w:rsidRPr="003177F2" w:rsidRDefault="003177F2" w:rsidP="003177F2">
      <w:pPr>
        <w:widowControl w:val="0"/>
        <w:suppressAutoHyphens/>
        <w:autoSpaceDE w:val="0"/>
        <w:jc w:val="center"/>
        <w:rPr>
          <w:rFonts w:ascii="Arial" w:hAnsi="Arial" w:cs="Arial"/>
          <w:b/>
          <w:sz w:val="24"/>
          <w:lang w:eastAsia="ar-SA"/>
        </w:rPr>
      </w:pPr>
    </w:p>
    <w:p w14:paraId="3E0EF47A" w14:textId="77777777" w:rsidR="003177F2" w:rsidRDefault="003177F2" w:rsidP="003177F2">
      <w:pPr>
        <w:widowControl w:val="0"/>
        <w:suppressAutoHyphens/>
        <w:autoSpaceDE w:val="0"/>
        <w:jc w:val="left"/>
        <w:rPr>
          <w:rFonts w:ascii="Arial" w:hAnsi="Arial" w:cs="Arial"/>
          <w:b/>
          <w:sz w:val="24"/>
          <w:lang w:eastAsia="ar-SA"/>
        </w:rPr>
        <w:sectPr w:rsidR="003177F2" w:rsidSect="003177F2">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678" w:bottom="707" w:left="1134" w:header="709" w:footer="709" w:gutter="0"/>
          <w:cols w:space="708"/>
          <w:docGrid w:linePitch="381"/>
        </w:sectPr>
      </w:pPr>
    </w:p>
    <w:p w14:paraId="5CE169CC" w14:textId="77777777" w:rsidR="003177F2" w:rsidRPr="003177F2" w:rsidRDefault="003177F2" w:rsidP="003177F2">
      <w:pPr>
        <w:widowControl w:val="0"/>
        <w:tabs>
          <w:tab w:val="left" w:pos="4536"/>
        </w:tabs>
        <w:autoSpaceDE w:val="0"/>
        <w:autoSpaceDN w:val="0"/>
        <w:adjustRightInd w:val="0"/>
        <w:jc w:val="center"/>
        <w:rPr>
          <w:rFonts w:ascii="Arial" w:hAnsi="Arial" w:cs="Arial"/>
          <w:b/>
          <w:color w:val="000000"/>
          <w:sz w:val="24"/>
        </w:rPr>
      </w:pPr>
      <w:r w:rsidRPr="003177F2">
        <w:rPr>
          <w:rFonts w:ascii="Arial" w:hAnsi="Arial" w:cs="Arial"/>
          <w:b/>
          <w:color w:val="000000"/>
          <w:sz w:val="24"/>
        </w:rPr>
        <w:lastRenderedPageBreak/>
        <w:t>РОССИЙСКАЯ ФЕДЕРАЦИЯ</w:t>
      </w:r>
    </w:p>
    <w:p w14:paraId="4EA49D50" w14:textId="77777777" w:rsidR="003177F2" w:rsidRPr="003177F2" w:rsidRDefault="003177F2" w:rsidP="003177F2">
      <w:pPr>
        <w:widowControl w:val="0"/>
        <w:autoSpaceDE w:val="0"/>
        <w:autoSpaceDN w:val="0"/>
        <w:adjustRightInd w:val="0"/>
        <w:jc w:val="center"/>
        <w:rPr>
          <w:rFonts w:ascii="Arial" w:hAnsi="Arial" w:cs="Arial"/>
          <w:b/>
          <w:color w:val="000000"/>
          <w:sz w:val="24"/>
        </w:rPr>
      </w:pPr>
      <w:r w:rsidRPr="003177F2">
        <w:rPr>
          <w:rFonts w:ascii="Arial" w:hAnsi="Arial" w:cs="Arial"/>
          <w:b/>
          <w:color w:val="000000"/>
          <w:sz w:val="24"/>
        </w:rPr>
        <w:t xml:space="preserve">АДМИНИСТРАЦИЯ </w:t>
      </w:r>
    </w:p>
    <w:p w14:paraId="1C33D69D" w14:textId="77777777" w:rsidR="003177F2" w:rsidRPr="003177F2" w:rsidRDefault="003177F2" w:rsidP="003177F2">
      <w:pPr>
        <w:widowControl w:val="0"/>
        <w:autoSpaceDE w:val="0"/>
        <w:autoSpaceDN w:val="0"/>
        <w:adjustRightInd w:val="0"/>
        <w:jc w:val="center"/>
        <w:rPr>
          <w:rFonts w:ascii="Arial" w:hAnsi="Arial" w:cs="Arial"/>
          <w:b/>
          <w:color w:val="000000"/>
          <w:sz w:val="24"/>
        </w:rPr>
      </w:pPr>
      <w:r w:rsidRPr="003177F2">
        <w:rPr>
          <w:rFonts w:ascii="Arial" w:hAnsi="Arial" w:cs="Arial"/>
          <w:b/>
          <w:color w:val="000000"/>
          <w:sz w:val="24"/>
        </w:rPr>
        <w:t>КАЛАЧЕЕВСКОГО СЕЛЬСКОГО ПОСЕЛЕНИЯ</w:t>
      </w:r>
    </w:p>
    <w:p w14:paraId="0BBD02A1" w14:textId="77777777" w:rsidR="003177F2" w:rsidRPr="003177F2" w:rsidRDefault="003177F2" w:rsidP="003177F2">
      <w:pPr>
        <w:widowControl w:val="0"/>
        <w:autoSpaceDE w:val="0"/>
        <w:autoSpaceDN w:val="0"/>
        <w:adjustRightInd w:val="0"/>
        <w:jc w:val="center"/>
        <w:rPr>
          <w:rFonts w:ascii="Arial" w:hAnsi="Arial" w:cs="Arial"/>
          <w:b/>
          <w:color w:val="000000"/>
          <w:sz w:val="24"/>
        </w:rPr>
      </w:pPr>
      <w:r w:rsidRPr="003177F2">
        <w:rPr>
          <w:rFonts w:ascii="Arial" w:hAnsi="Arial" w:cs="Arial"/>
          <w:b/>
          <w:color w:val="000000"/>
          <w:sz w:val="24"/>
        </w:rPr>
        <w:t>КАЛАЧЕЕВСКОГО МУНИЦИПАЛЬНОГО РАЙОНА</w:t>
      </w:r>
    </w:p>
    <w:p w14:paraId="6D1A99CD" w14:textId="77777777" w:rsidR="003177F2" w:rsidRPr="003177F2" w:rsidRDefault="003177F2" w:rsidP="003177F2">
      <w:pPr>
        <w:widowControl w:val="0"/>
        <w:autoSpaceDE w:val="0"/>
        <w:autoSpaceDN w:val="0"/>
        <w:adjustRightInd w:val="0"/>
        <w:jc w:val="center"/>
        <w:rPr>
          <w:rFonts w:ascii="Arial" w:hAnsi="Arial" w:cs="Arial"/>
          <w:b/>
          <w:color w:val="000000"/>
          <w:sz w:val="24"/>
        </w:rPr>
      </w:pPr>
      <w:r w:rsidRPr="003177F2">
        <w:rPr>
          <w:rFonts w:ascii="Arial" w:hAnsi="Arial" w:cs="Arial"/>
          <w:b/>
          <w:color w:val="000000"/>
          <w:sz w:val="24"/>
        </w:rPr>
        <w:t>ВОРОНЕЖСКОЙ ОБЛАСТИ</w:t>
      </w:r>
    </w:p>
    <w:p w14:paraId="308B39F8" w14:textId="77777777" w:rsidR="003177F2" w:rsidRPr="003177F2" w:rsidRDefault="003177F2" w:rsidP="003177F2">
      <w:pPr>
        <w:widowControl w:val="0"/>
        <w:autoSpaceDE w:val="0"/>
        <w:autoSpaceDN w:val="0"/>
        <w:adjustRightInd w:val="0"/>
        <w:jc w:val="center"/>
        <w:rPr>
          <w:rFonts w:ascii="Arial" w:hAnsi="Arial" w:cs="Arial"/>
          <w:b/>
          <w:color w:val="000000"/>
          <w:sz w:val="24"/>
        </w:rPr>
      </w:pPr>
      <w:r w:rsidRPr="003177F2">
        <w:rPr>
          <w:rFonts w:ascii="Arial" w:hAnsi="Arial" w:cs="Arial"/>
          <w:b/>
          <w:color w:val="000000"/>
          <w:sz w:val="24"/>
        </w:rPr>
        <w:t>ПОСТАНОВЛЕНИЕ</w:t>
      </w:r>
    </w:p>
    <w:p w14:paraId="683BB988" w14:textId="77777777" w:rsidR="003177F2" w:rsidRPr="003177F2" w:rsidRDefault="003177F2" w:rsidP="003177F2">
      <w:pPr>
        <w:widowControl w:val="0"/>
        <w:autoSpaceDE w:val="0"/>
        <w:autoSpaceDN w:val="0"/>
        <w:adjustRightInd w:val="0"/>
        <w:jc w:val="left"/>
        <w:rPr>
          <w:rFonts w:ascii="Arial" w:hAnsi="Arial" w:cs="Arial"/>
          <w:color w:val="000000"/>
          <w:sz w:val="24"/>
        </w:rPr>
      </w:pPr>
      <w:r w:rsidRPr="003177F2">
        <w:rPr>
          <w:rFonts w:ascii="Arial" w:hAnsi="Arial" w:cs="Arial"/>
          <w:color w:val="000000"/>
          <w:sz w:val="24"/>
        </w:rPr>
        <w:t>от «15» ноября 2024 г. № 65</w:t>
      </w:r>
    </w:p>
    <w:p w14:paraId="56497976" w14:textId="77777777" w:rsidR="003177F2" w:rsidRPr="003177F2" w:rsidRDefault="003177F2" w:rsidP="003177F2">
      <w:pPr>
        <w:ind w:right="4819"/>
        <w:rPr>
          <w:rFonts w:ascii="Arial" w:hAnsi="Arial" w:cs="Arial"/>
          <w:color w:val="000000"/>
          <w:sz w:val="24"/>
        </w:rPr>
      </w:pPr>
      <w:r w:rsidRPr="003177F2">
        <w:rPr>
          <w:rFonts w:ascii="Arial" w:hAnsi="Arial" w:cs="Arial"/>
          <w:color w:val="000000"/>
          <w:sz w:val="24"/>
        </w:rPr>
        <w:t xml:space="preserve"> п. Калачеевский </w:t>
      </w:r>
    </w:p>
    <w:p w14:paraId="5BC582A6" w14:textId="77777777" w:rsidR="003177F2" w:rsidRPr="003177F2" w:rsidRDefault="003177F2" w:rsidP="003177F2">
      <w:pPr>
        <w:tabs>
          <w:tab w:val="left" w:pos="2694"/>
          <w:tab w:val="left" w:pos="3544"/>
          <w:tab w:val="left" w:pos="3686"/>
        </w:tabs>
        <w:ind w:right="-1"/>
        <w:jc w:val="center"/>
        <w:rPr>
          <w:rFonts w:ascii="Arial" w:hAnsi="Arial" w:cs="Arial"/>
          <w:sz w:val="32"/>
          <w:szCs w:val="32"/>
          <w:lang w:eastAsia="ar-SA" w:bidi="ru-RU"/>
        </w:rPr>
      </w:pPr>
      <w:r w:rsidRPr="003177F2">
        <w:rPr>
          <w:rFonts w:ascii="Arial" w:hAnsi="Arial" w:cs="Arial"/>
          <w:b/>
          <w:bCs/>
          <w:sz w:val="32"/>
          <w:szCs w:val="32"/>
          <w:lang w:eastAsia="ar-SA"/>
        </w:rPr>
        <w:t xml:space="preserve">О внесении изменений в отдельные постановления </w:t>
      </w:r>
      <w:r w:rsidRPr="003177F2">
        <w:rPr>
          <w:rFonts w:ascii="Arial" w:hAnsi="Arial" w:cs="Arial"/>
          <w:b/>
          <w:sz w:val="32"/>
          <w:szCs w:val="32"/>
          <w:lang w:eastAsia="ar-SA" w:bidi="ru-RU"/>
        </w:rPr>
        <w:t>администрации Калачеевского сельского поселения</w:t>
      </w:r>
    </w:p>
    <w:p w14:paraId="433211E4" w14:textId="77777777" w:rsidR="003177F2" w:rsidRPr="003177F2" w:rsidRDefault="003177F2" w:rsidP="003177F2">
      <w:pPr>
        <w:ind w:firstLine="1134"/>
        <w:rPr>
          <w:rFonts w:ascii="Arial" w:hAnsi="Arial" w:cs="Arial"/>
          <w:sz w:val="24"/>
          <w:lang w:eastAsia="ar-SA"/>
        </w:rPr>
      </w:pPr>
      <w:r w:rsidRPr="003177F2">
        <w:rPr>
          <w:rFonts w:ascii="Arial" w:hAnsi="Arial" w:cs="Arial"/>
          <w:sz w:val="24"/>
          <w:lang w:eastAsia="ar-SA"/>
        </w:rPr>
        <w:t xml:space="preserve">В целях приведения нормативных правовых актов Калачеевского сельского поселения Калачеевского муниципального района в соответствие с требованиями Федеральный закон от 29.12.2022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администрация Калачеевского сельского поселения Калачеевского муниципального района Воронежской области </w:t>
      </w:r>
    </w:p>
    <w:p w14:paraId="72E52DC5" w14:textId="77777777" w:rsidR="003177F2" w:rsidRPr="003177F2" w:rsidRDefault="003177F2" w:rsidP="003177F2">
      <w:pPr>
        <w:rPr>
          <w:rFonts w:ascii="Arial" w:hAnsi="Arial" w:cs="Arial"/>
          <w:sz w:val="24"/>
          <w:lang w:eastAsia="ar-SA"/>
        </w:rPr>
      </w:pPr>
      <w:r w:rsidRPr="003177F2">
        <w:rPr>
          <w:rFonts w:ascii="Arial" w:hAnsi="Arial" w:cs="Arial"/>
          <w:b/>
          <w:sz w:val="24"/>
          <w:lang w:eastAsia="ar-SA"/>
        </w:rPr>
        <w:t>п о с т а н о в л я е т</w:t>
      </w:r>
      <w:r w:rsidRPr="003177F2">
        <w:rPr>
          <w:rFonts w:ascii="Arial" w:hAnsi="Arial" w:cs="Arial"/>
          <w:sz w:val="24"/>
          <w:lang w:eastAsia="ar-SA"/>
        </w:rPr>
        <w:t>:</w:t>
      </w:r>
    </w:p>
    <w:p w14:paraId="5D19C584" w14:textId="77777777" w:rsidR="003177F2" w:rsidRPr="003177F2" w:rsidRDefault="003177F2" w:rsidP="003177F2">
      <w:pPr>
        <w:ind w:firstLine="1134"/>
        <w:rPr>
          <w:rFonts w:ascii="Arial" w:hAnsi="Arial" w:cs="Arial"/>
          <w:sz w:val="24"/>
        </w:rPr>
      </w:pPr>
      <w:r w:rsidRPr="003177F2">
        <w:rPr>
          <w:rFonts w:ascii="Arial" w:hAnsi="Arial" w:cs="Arial"/>
          <w:sz w:val="24"/>
          <w:lang w:eastAsia="ar-SA"/>
        </w:rPr>
        <w:t>1. Внести следующие изменения в отдельные постановления администрации Калачеевского сельского поселения:</w:t>
      </w:r>
    </w:p>
    <w:p w14:paraId="40BB48F9" w14:textId="77777777" w:rsidR="003177F2" w:rsidRPr="003177F2" w:rsidRDefault="003177F2" w:rsidP="003177F2">
      <w:pPr>
        <w:ind w:firstLine="1134"/>
        <w:rPr>
          <w:rFonts w:ascii="Arial" w:eastAsia="Calibri" w:hAnsi="Arial" w:cs="Arial"/>
          <w:sz w:val="24"/>
        </w:rPr>
      </w:pPr>
      <w:r w:rsidRPr="003177F2">
        <w:rPr>
          <w:rFonts w:ascii="Arial" w:eastAsia="Calibri" w:hAnsi="Arial" w:cs="Arial"/>
          <w:sz w:val="24"/>
        </w:rPr>
        <w:t xml:space="preserve">1.1. В постановление от 25.02.2016 г. № 15 «Об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 </w:t>
      </w:r>
      <w:r w:rsidRPr="003177F2">
        <w:rPr>
          <w:rFonts w:ascii="Arial" w:hAnsi="Arial" w:cs="Arial"/>
          <w:color w:val="000000"/>
          <w:sz w:val="24"/>
        </w:rPr>
        <w:t>от 08.06.2016 № 67, от 28.03.2019 № 31, от 24.05.2019 № 47, от 14.08.2020 № 38, от 15.02.2021 № 9, от 30.03.2022 № 22, от 20.09.2022 № 44, от 30.11.2022 № 58, от 22.05.2023 № 38, от 20.03.2024 № 22, от 21.06.2024 № 45, от 04.10.2024 № 60</w:t>
      </w:r>
      <w:r w:rsidRPr="003177F2">
        <w:rPr>
          <w:rFonts w:ascii="Arial" w:eastAsia="Calibri" w:hAnsi="Arial" w:cs="Arial"/>
          <w:sz w:val="24"/>
        </w:rPr>
        <w:t>):</w:t>
      </w:r>
    </w:p>
    <w:p w14:paraId="6BEB4123" w14:textId="77777777" w:rsidR="003177F2" w:rsidRPr="003177F2" w:rsidRDefault="003177F2" w:rsidP="003177F2">
      <w:pPr>
        <w:ind w:firstLine="1134"/>
        <w:rPr>
          <w:rFonts w:ascii="Arial" w:eastAsia="Calibri" w:hAnsi="Arial" w:cs="Arial"/>
          <w:sz w:val="24"/>
        </w:rPr>
      </w:pPr>
      <w:r w:rsidRPr="003177F2">
        <w:rPr>
          <w:rFonts w:ascii="Arial" w:eastAsia="Calibri" w:hAnsi="Arial" w:cs="Arial"/>
          <w:sz w:val="24"/>
        </w:rPr>
        <w:t>1.1.1. В абзаце десятом подпункта 22.1.2. слова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исключить;</w:t>
      </w:r>
    </w:p>
    <w:p w14:paraId="3B2EBCE6" w14:textId="77777777" w:rsidR="003177F2" w:rsidRPr="003177F2" w:rsidRDefault="003177F2" w:rsidP="003177F2">
      <w:pPr>
        <w:ind w:firstLine="1134"/>
        <w:rPr>
          <w:rFonts w:ascii="Arial" w:eastAsia="Calibri" w:hAnsi="Arial" w:cs="Arial"/>
          <w:sz w:val="24"/>
        </w:rPr>
      </w:pPr>
      <w:r w:rsidRPr="003177F2">
        <w:rPr>
          <w:rFonts w:ascii="Arial" w:eastAsia="Calibri" w:hAnsi="Arial" w:cs="Arial"/>
          <w:sz w:val="24"/>
        </w:rPr>
        <w:t xml:space="preserve">1.2. В постановление от 09.03.2016 г. № 30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«Присвоение адреса объекту адресации, изменение и аннулирование такого адреса» на территории Калачеевского сельского поселения Калачеевского муниципального района Воронежской области» (в редакции постановлений: </w:t>
      </w:r>
      <w:r w:rsidRPr="003177F2">
        <w:rPr>
          <w:rFonts w:ascii="Arial" w:hAnsi="Arial" w:cs="Arial"/>
          <w:color w:val="000000"/>
          <w:sz w:val="24"/>
        </w:rPr>
        <w:t>от 06.04.2016 № 45, от 20.04.2016 № 50, от 08.06.2016 № 75, от 14.06.2019 № 53, от 15.02.2021 № 10, от 31.01.2022 № 10, от 05.12.2022 № 76, от 30.01.2023 № 7, от 30.03.2023 № 28, от 26.02.2024 № 13, от 21.06.2024 № 48</w:t>
      </w:r>
      <w:r w:rsidRPr="003177F2">
        <w:rPr>
          <w:rFonts w:ascii="Arial" w:eastAsia="Calibri" w:hAnsi="Arial" w:cs="Arial"/>
          <w:sz w:val="24"/>
        </w:rPr>
        <w:t>):</w:t>
      </w:r>
    </w:p>
    <w:p w14:paraId="0B118DAA" w14:textId="77777777" w:rsidR="003177F2" w:rsidRPr="003177F2" w:rsidRDefault="003177F2" w:rsidP="003177F2">
      <w:pPr>
        <w:ind w:firstLine="1134"/>
        <w:rPr>
          <w:rFonts w:ascii="Arial" w:eastAsia="Calibri" w:hAnsi="Arial" w:cs="Arial"/>
          <w:sz w:val="24"/>
        </w:rPr>
      </w:pPr>
      <w:r w:rsidRPr="003177F2">
        <w:rPr>
          <w:rFonts w:ascii="Arial" w:eastAsia="Calibri" w:hAnsi="Arial" w:cs="Arial"/>
          <w:sz w:val="24"/>
        </w:rPr>
        <w:t>1.2.1. Абзац шестой в пункте 8.1. «- Федеральный закон от 27.07.2006 № 149-ФЗ «Об информации, информационных технологиях и о защите информации»;»- исключить</w:t>
      </w:r>
    </w:p>
    <w:p w14:paraId="3B745886" w14:textId="77777777" w:rsidR="003177F2" w:rsidRPr="003177F2" w:rsidRDefault="003177F2" w:rsidP="003177F2">
      <w:pPr>
        <w:ind w:firstLine="1134"/>
        <w:rPr>
          <w:rFonts w:ascii="Arial" w:eastAsia="Calibri" w:hAnsi="Arial" w:cs="Arial"/>
          <w:sz w:val="24"/>
        </w:rPr>
      </w:pPr>
      <w:r w:rsidRPr="003177F2">
        <w:rPr>
          <w:rFonts w:ascii="Arial" w:eastAsia="Calibri" w:hAnsi="Arial" w:cs="Arial"/>
          <w:sz w:val="24"/>
        </w:rPr>
        <w:t xml:space="preserve">1.2.2. В подпункте 23.3. слова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w:t>
      </w:r>
      <w:r w:rsidRPr="003177F2">
        <w:rPr>
          <w:rFonts w:ascii="Arial" w:eastAsia="Calibri" w:hAnsi="Arial" w:cs="Arial"/>
          <w:sz w:val="24"/>
        </w:rPr>
        <w:lastRenderedPageBreak/>
        <w:t>№ 149-ФЗ «Об информации, информационных технологиях и о защите информации» исключить;</w:t>
      </w:r>
    </w:p>
    <w:p w14:paraId="7974D522" w14:textId="77777777" w:rsidR="003177F2" w:rsidRPr="003177F2" w:rsidRDefault="003177F2" w:rsidP="003177F2">
      <w:pPr>
        <w:ind w:firstLine="567"/>
        <w:rPr>
          <w:rFonts w:ascii="Arial" w:eastAsia="Calibri" w:hAnsi="Arial" w:cs="Arial"/>
          <w:sz w:val="24"/>
        </w:rPr>
      </w:pPr>
      <w:r w:rsidRPr="003177F2">
        <w:rPr>
          <w:rFonts w:ascii="Arial" w:eastAsia="Calibri" w:hAnsi="Arial" w:cs="Arial"/>
          <w:sz w:val="24"/>
        </w:rPr>
        <w:t>1.3. В постановление от 05.06.2013 г. № 40 «</w:t>
      </w:r>
      <w:r w:rsidRPr="003177F2">
        <w:rPr>
          <w:rFonts w:ascii="Arial" w:hAnsi="Arial" w:cs="Arial"/>
          <w:color w:val="000000"/>
          <w:sz w:val="24"/>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Калачеевского сельского поселения Калачеевского муниципального района Воронежской области</w:t>
      </w:r>
      <w:r w:rsidRPr="003177F2">
        <w:rPr>
          <w:rFonts w:ascii="Arial" w:eastAsia="Calibri" w:hAnsi="Arial" w:cs="Arial"/>
          <w:sz w:val="24"/>
        </w:rPr>
        <w:t>» (в редакции постановлений: от 08.09.2014 № 40, от 19.12.2022 № 106, от 26.02.2024 № 15):</w:t>
      </w:r>
    </w:p>
    <w:p w14:paraId="12216BFF" w14:textId="77777777" w:rsidR="003177F2" w:rsidRPr="003177F2" w:rsidRDefault="003177F2" w:rsidP="003177F2">
      <w:pPr>
        <w:ind w:firstLine="567"/>
        <w:rPr>
          <w:rFonts w:ascii="Arial" w:eastAsia="Calibri" w:hAnsi="Arial" w:cs="Arial"/>
          <w:sz w:val="24"/>
        </w:rPr>
      </w:pPr>
      <w:r w:rsidRPr="003177F2">
        <w:rPr>
          <w:rFonts w:ascii="Arial" w:eastAsia="Calibri" w:hAnsi="Arial" w:cs="Arial"/>
          <w:sz w:val="24"/>
        </w:rPr>
        <w:t>1.3.1. В подпункте 22.1. слова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исключить;</w:t>
      </w:r>
    </w:p>
    <w:p w14:paraId="2738C5D1" w14:textId="77777777" w:rsidR="003177F2" w:rsidRPr="003177F2" w:rsidRDefault="003177F2" w:rsidP="003177F2">
      <w:pPr>
        <w:ind w:firstLine="567"/>
        <w:rPr>
          <w:rFonts w:ascii="Arial" w:eastAsia="Calibri" w:hAnsi="Arial" w:cs="Arial"/>
          <w:sz w:val="24"/>
        </w:rPr>
      </w:pPr>
      <w:r w:rsidRPr="003177F2">
        <w:rPr>
          <w:rFonts w:ascii="Arial" w:eastAsia="Calibri" w:hAnsi="Arial" w:cs="Arial"/>
          <w:sz w:val="24"/>
        </w:rPr>
        <w:t xml:space="preserve">1.4. В постановление от 07.12.2015 г. № 77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Калачеевского сельского поселения Калачеевского муниципального района Воронежской области» (в редакции  постановлений от: </w:t>
      </w:r>
      <w:r w:rsidRPr="003177F2">
        <w:rPr>
          <w:rFonts w:ascii="Arial" w:hAnsi="Arial" w:cs="Arial"/>
          <w:color w:val="000000"/>
          <w:sz w:val="24"/>
        </w:rPr>
        <w:t>от 08.06.2016 № 62, от 13.09.2019 № 93, от 19.12.2022 № 99, от 21.06.2024 № 46</w:t>
      </w:r>
      <w:r w:rsidRPr="003177F2">
        <w:rPr>
          <w:rFonts w:ascii="Arial" w:eastAsia="Calibri" w:hAnsi="Arial" w:cs="Arial"/>
          <w:sz w:val="24"/>
        </w:rPr>
        <w:t>):</w:t>
      </w:r>
    </w:p>
    <w:p w14:paraId="4809B4E6" w14:textId="77777777" w:rsidR="003177F2" w:rsidRPr="003177F2" w:rsidRDefault="003177F2" w:rsidP="003177F2">
      <w:pPr>
        <w:ind w:firstLine="567"/>
        <w:rPr>
          <w:rFonts w:ascii="Arial" w:eastAsia="Calibri" w:hAnsi="Arial" w:cs="Arial"/>
          <w:sz w:val="24"/>
        </w:rPr>
      </w:pPr>
      <w:r w:rsidRPr="003177F2">
        <w:rPr>
          <w:rFonts w:ascii="Arial" w:eastAsia="Calibri" w:hAnsi="Arial" w:cs="Arial"/>
          <w:sz w:val="24"/>
        </w:rPr>
        <w:t>1.4.1. В подпункте 24.1.4 слова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исключить;</w:t>
      </w:r>
    </w:p>
    <w:p w14:paraId="376DAA74" w14:textId="77777777" w:rsidR="003177F2" w:rsidRPr="003177F2" w:rsidRDefault="003177F2" w:rsidP="003177F2">
      <w:pPr>
        <w:ind w:firstLine="567"/>
        <w:rPr>
          <w:rFonts w:ascii="Arial" w:eastAsia="Calibri" w:hAnsi="Arial" w:cs="Arial"/>
          <w:sz w:val="24"/>
        </w:rPr>
      </w:pPr>
      <w:r w:rsidRPr="003177F2">
        <w:rPr>
          <w:rFonts w:ascii="Arial" w:eastAsia="Calibri" w:hAnsi="Arial" w:cs="Arial"/>
          <w:sz w:val="24"/>
        </w:rPr>
        <w:t xml:space="preserve">1.5. </w:t>
      </w:r>
      <w:bookmarkStart w:id="0" w:name="_Hlk181871335"/>
      <w:r w:rsidRPr="003177F2">
        <w:rPr>
          <w:rFonts w:ascii="Arial" w:eastAsia="Calibri" w:hAnsi="Arial" w:cs="Arial"/>
          <w:sz w:val="24"/>
        </w:rPr>
        <w:t xml:space="preserve">В постановление от 01.07.2016 г. № 85 «Об утверждении административного регламента предоставления муниципальной услуги «Предоставление разрешения на производство земляных работ» на территории Калачеевского сельского поселения Калачеевского муниципального района Воронежской области» </w:t>
      </w:r>
      <w:bookmarkEnd w:id="0"/>
      <w:r w:rsidRPr="003177F2">
        <w:rPr>
          <w:rFonts w:ascii="Arial" w:eastAsia="Calibri" w:hAnsi="Arial" w:cs="Arial"/>
          <w:sz w:val="24"/>
        </w:rPr>
        <w:t xml:space="preserve">(в редакции постановлений: </w:t>
      </w:r>
      <w:r w:rsidRPr="003177F2">
        <w:rPr>
          <w:rFonts w:ascii="Arial" w:hAnsi="Arial" w:cs="Arial"/>
          <w:color w:val="000000"/>
          <w:sz w:val="24"/>
        </w:rPr>
        <w:t>от 13.09.2019 № 95, от 19.12.2022 № 101, от 22.07.2024 № 52</w:t>
      </w:r>
      <w:r w:rsidRPr="003177F2">
        <w:rPr>
          <w:rFonts w:ascii="Arial" w:eastAsia="Calibri" w:hAnsi="Arial" w:cs="Arial"/>
          <w:sz w:val="24"/>
        </w:rPr>
        <w:t>):</w:t>
      </w:r>
    </w:p>
    <w:p w14:paraId="05310840" w14:textId="77777777" w:rsidR="003177F2" w:rsidRPr="003177F2" w:rsidRDefault="003177F2" w:rsidP="003177F2">
      <w:pPr>
        <w:ind w:firstLine="567"/>
        <w:rPr>
          <w:rFonts w:ascii="Arial" w:eastAsia="Calibri" w:hAnsi="Arial" w:cs="Arial"/>
          <w:sz w:val="24"/>
        </w:rPr>
      </w:pPr>
      <w:r w:rsidRPr="003177F2">
        <w:rPr>
          <w:rFonts w:ascii="Arial" w:eastAsia="Calibri" w:hAnsi="Arial" w:cs="Arial"/>
          <w:sz w:val="24"/>
        </w:rPr>
        <w:t>1.5.1. В абзаце девятом подпункта 20.1. слова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исключить;</w:t>
      </w:r>
    </w:p>
    <w:p w14:paraId="45162623" w14:textId="77777777" w:rsidR="003177F2" w:rsidRPr="003177F2" w:rsidRDefault="003177F2" w:rsidP="003177F2">
      <w:pPr>
        <w:ind w:firstLine="567"/>
        <w:rPr>
          <w:rFonts w:ascii="Arial" w:eastAsia="Calibri" w:hAnsi="Arial" w:cs="Arial"/>
          <w:sz w:val="24"/>
        </w:rPr>
      </w:pPr>
      <w:r w:rsidRPr="003177F2">
        <w:rPr>
          <w:rFonts w:ascii="Arial" w:eastAsia="Calibri" w:hAnsi="Arial" w:cs="Arial"/>
          <w:sz w:val="24"/>
        </w:rPr>
        <w:t>1.6. В постановление от 14.05.2024 г. № 32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Калачеевского сельского поселения Калачеевского муниципального района Воронежской области»:</w:t>
      </w:r>
    </w:p>
    <w:p w14:paraId="7DC1F0F7" w14:textId="77777777" w:rsidR="003177F2" w:rsidRPr="003177F2" w:rsidRDefault="003177F2" w:rsidP="003177F2">
      <w:pPr>
        <w:ind w:firstLine="567"/>
        <w:rPr>
          <w:rFonts w:ascii="Arial" w:eastAsia="Calibri" w:hAnsi="Arial" w:cs="Arial"/>
          <w:sz w:val="24"/>
        </w:rPr>
      </w:pPr>
      <w:r w:rsidRPr="003177F2">
        <w:rPr>
          <w:rFonts w:ascii="Arial" w:eastAsia="Calibri" w:hAnsi="Arial" w:cs="Arial"/>
          <w:sz w:val="24"/>
        </w:rPr>
        <w:t>1.6.1.</w:t>
      </w:r>
      <w:r w:rsidRPr="003177F2">
        <w:rPr>
          <w:rFonts w:ascii="Arial" w:hAnsi="Arial" w:cs="Arial"/>
          <w:sz w:val="24"/>
        </w:rPr>
        <w:t xml:space="preserve"> </w:t>
      </w:r>
      <w:r w:rsidRPr="003177F2">
        <w:rPr>
          <w:rFonts w:ascii="Arial" w:eastAsia="Calibri" w:hAnsi="Arial" w:cs="Arial"/>
          <w:sz w:val="24"/>
        </w:rPr>
        <w:t>В подпункте 21.2.4 слова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исключить;</w:t>
      </w:r>
    </w:p>
    <w:p w14:paraId="14463549" w14:textId="77777777" w:rsidR="003177F2" w:rsidRPr="003177F2" w:rsidRDefault="003177F2" w:rsidP="003177F2">
      <w:pPr>
        <w:ind w:firstLine="567"/>
        <w:rPr>
          <w:rFonts w:ascii="Arial" w:eastAsia="Calibri" w:hAnsi="Arial" w:cs="Arial"/>
          <w:sz w:val="24"/>
        </w:rPr>
      </w:pPr>
      <w:r w:rsidRPr="003177F2">
        <w:rPr>
          <w:rFonts w:ascii="Arial" w:eastAsia="Calibri" w:hAnsi="Arial" w:cs="Arial"/>
          <w:sz w:val="24"/>
        </w:rPr>
        <w:t xml:space="preserve">1.7. В постановление от 21.06.2024 г. № 47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w:t>
      </w:r>
      <w:r w:rsidRPr="003177F2">
        <w:rPr>
          <w:rFonts w:ascii="Arial" w:eastAsia="Calibri" w:hAnsi="Arial" w:cs="Arial"/>
          <w:sz w:val="24"/>
        </w:rPr>
        <w:lastRenderedPageBreak/>
        <w:t>земель или перевод земель и земельных участков в составе таких земель из одной категории в другую» на территории Калачеевского сельского поселения Калачеевского муниципального района Воронежской области»:</w:t>
      </w:r>
    </w:p>
    <w:p w14:paraId="6476E73E" w14:textId="77777777" w:rsidR="003177F2" w:rsidRPr="003177F2" w:rsidRDefault="003177F2" w:rsidP="003177F2">
      <w:pPr>
        <w:ind w:firstLine="567"/>
        <w:rPr>
          <w:rFonts w:ascii="Arial" w:eastAsia="Calibri" w:hAnsi="Arial" w:cs="Arial"/>
          <w:sz w:val="24"/>
        </w:rPr>
      </w:pPr>
      <w:r w:rsidRPr="003177F2">
        <w:rPr>
          <w:rFonts w:ascii="Arial" w:eastAsia="Calibri" w:hAnsi="Arial" w:cs="Arial"/>
          <w:sz w:val="24"/>
        </w:rPr>
        <w:t>1.7.1. В абзаце восьмом подпункта 19.5.1</w:t>
      </w:r>
      <w:r w:rsidRPr="003177F2">
        <w:rPr>
          <w:rFonts w:ascii="Arial" w:hAnsi="Arial" w:cs="Arial"/>
          <w:sz w:val="24"/>
        </w:rPr>
        <w:t xml:space="preserve"> </w:t>
      </w:r>
      <w:r w:rsidRPr="003177F2">
        <w:rPr>
          <w:rFonts w:ascii="Arial" w:eastAsia="Calibri" w:hAnsi="Arial" w:cs="Arial"/>
          <w:sz w:val="24"/>
        </w:rPr>
        <w:t>слова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исключить;</w:t>
      </w:r>
    </w:p>
    <w:p w14:paraId="4092186E" w14:textId="77777777" w:rsidR="003177F2" w:rsidRPr="003177F2" w:rsidRDefault="003177F2" w:rsidP="003177F2">
      <w:pPr>
        <w:ind w:firstLine="567"/>
        <w:rPr>
          <w:rFonts w:ascii="Arial" w:eastAsia="Calibri" w:hAnsi="Arial" w:cs="Arial"/>
          <w:sz w:val="24"/>
        </w:rPr>
      </w:pPr>
      <w:r w:rsidRPr="003177F2">
        <w:rPr>
          <w:rFonts w:ascii="Arial" w:eastAsia="Calibri" w:hAnsi="Arial" w:cs="Arial"/>
          <w:sz w:val="24"/>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w:t>
      </w:r>
    </w:p>
    <w:p w14:paraId="3FC004CF" w14:textId="77777777" w:rsidR="003177F2" w:rsidRPr="003177F2" w:rsidRDefault="003177F2" w:rsidP="003177F2">
      <w:pPr>
        <w:ind w:firstLine="567"/>
        <w:rPr>
          <w:rFonts w:ascii="Arial" w:eastAsia="Calibri" w:hAnsi="Arial" w:cs="Arial"/>
          <w:sz w:val="24"/>
        </w:rPr>
      </w:pPr>
      <w:r w:rsidRPr="003177F2">
        <w:rPr>
          <w:rFonts w:ascii="Arial" w:eastAsia="Calibri" w:hAnsi="Arial" w:cs="Arial"/>
          <w:sz w:val="24"/>
        </w:rPr>
        <w:t>3. Контроль за исполнение настоящего постановления оставляю за собой.</w:t>
      </w:r>
    </w:p>
    <w:tbl>
      <w:tblPr>
        <w:tblW w:w="13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8553"/>
      </w:tblGrid>
      <w:tr w:rsidR="003177F2" w:rsidRPr="003177F2" w14:paraId="4691DEBB" w14:textId="77777777" w:rsidTr="00347440">
        <w:tc>
          <w:tcPr>
            <w:tcW w:w="4644" w:type="dxa"/>
            <w:tcBorders>
              <w:top w:val="nil"/>
              <w:left w:val="nil"/>
              <w:bottom w:val="nil"/>
              <w:right w:val="nil"/>
            </w:tcBorders>
            <w:hideMark/>
          </w:tcPr>
          <w:p w14:paraId="448552AA" w14:textId="77777777" w:rsidR="003177F2" w:rsidRPr="003177F2" w:rsidRDefault="003177F2" w:rsidP="003177F2">
            <w:pPr>
              <w:jc w:val="left"/>
              <w:rPr>
                <w:rFonts w:ascii="Arial" w:hAnsi="Arial" w:cs="Arial"/>
                <w:b/>
                <w:color w:val="000000"/>
                <w:sz w:val="24"/>
              </w:rPr>
            </w:pPr>
            <w:r w:rsidRPr="003177F2">
              <w:rPr>
                <w:rFonts w:ascii="Arial" w:hAnsi="Arial" w:cs="Arial"/>
                <w:b/>
                <w:color w:val="000000"/>
                <w:sz w:val="24"/>
              </w:rPr>
              <w:t>Глава администрации</w:t>
            </w:r>
          </w:p>
          <w:p w14:paraId="49C118F3" w14:textId="77777777" w:rsidR="003177F2" w:rsidRPr="003177F2" w:rsidRDefault="003177F2" w:rsidP="003177F2">
            <w:pPr>
              <w:spacing w:after="200"/>
              <w:contextualSpacing/>
              <w:jc w:val="left"/>
              <w:rPr>
                <w:rFonts w:ascii="Arial" w:hAnsi="Arial" w:cs="Arial"/>
                <w:b/>
                <w:sz w:val="24"/>
              </w:rPr>
            </w:pPr>
            <w:r w:rsidRPr="003177F2">
              <w:rPr>
                <w:rFonts w:ascii="Arial" w:hAnsi="Arial" w:cs="Arial"/>
                <w:b/>
                <w:color w:val="000000"/>
                <w:sz w:val="24"/>
              </w:rPr>
              <w:t>Калачеевского сельского поселения</w:t>
            </w:r>
          </w:p>
        </w:tc>
        <w:tc>
          <w:tcPr>
            <w:tcW w:w="8553" w:type="dxa"/>
            <w:tcBorders>
              <w:top w:val="nil"/>
              <w:left w:val="nil"/>
              <w:bottom w:val="nil"/>
              <w:right w:val="nil"/>
            </w:tcBorders>
          </w:tcPr>
          <w:p w14:paraId="0FE71046" w14:textId="77777777" w:rsidR="003177F2" w:rsidRPr="003177F2" w:rsidRDefault="003177F2" w:rsidP="003177F2">
            <w:pPr>
              <w:jc w:val="left"/>
              <w:rPr>
                <w:rFonts w:ascii="Arial" w:hAnsi="Arial" w:cs="Arial"/>
                <w:b/>
                <w:color w:val="000000"/>
                <w:sz w:val="24"/>
              </w:rPr>
            </w:pPr>
          </w:p>
          <w:p w14:paraId="2E6819C8" w14:textId="77777777" w:rsidR="003177F2" w:rsidRPr="003177F2" w:rsidRDefault="003177F2" w:rsidP="003177F2">
            <w:pPr>
              <w:jc w:val="left"/>
              <w:rPr>
                <w:rFonts w:ascii="Arial" w:hAnsi="Arial" w:cs="Arial"/>
                <w:b/>
                <w:color w:val="000000"/>
                <w:sz w:val="24"/>
              </w:rPr>
            </w:pPr>
            <w:r w:rsidRPr="003177F2">
              <w:rPr>
                <w:rFonts w:ascii="Arial" w:hAnsi="Arial" w:cs="Arial"/>
                <w:b/>
                <w:color w:val="000000"/>
                <w:sz w:val="24"/>
              </w:rPr>
              <w:t xml:space="preserve">                                       Н.Н. Валюкас</w:t>
            </w:r>
          </w:p>
          <w:p w14:paraId="6AB1EB04" w14:textId="77777777" w:rsidR="003177F2" w:rsidRPr="003177F2" w:rsidRDefault="003177F2" w:rsidP="003177F2">
            <w:pPr>
              <w:spacing w:after="200"/>
              <w:contextualSpacing/>
              <w:jc w:val="right"/>
              <w:rPr>
                <w:rFonts w:ascii="Arial" w:hAnsi="Arial" w:cs="Arial"/>
                <w:b/>
                <w:sz w:val="24"/>
              </w:rPr>
            </w:pPr>
            <w:r w:rsidRPr="003177F2">
              <w:rPr>
                <w:rFonts w:ascii="Arial" w:hAnsi="Arial" w:cs="Arial"/>
                <w:b/>
                <w:color w:val="000000"/>
                <w:sz w:val="24"/>
              </w:rPr>
              <w:t>Н.Н. Валюкас</w:t>
            </w:r>
          </w:p>
        </w:tc>
      </w:tr>
    </w:tbl>
    <w:p w14:paraId="651A8373" w14:textId="77777777" w:rsidR="003177F2" w:rsidRPr="003177F2" w:rsidRDefault="003177F2" w:rsidP="003177F2">
      <w:pPr>
        <w:widowControl w:val="0"/>
        <w:autoSpaceDE w:val="0"/>
        <w:autoSpaceDN w:val="0"/>
        <w:adjustRightInd w:val="0"/>
        <w:jc w:val="left"/>
        <w:rPr>
          <w:rFonts w:ascii="Arial" w:hAnsi="Arial" w:cs="Arial"/>
          <w:color w:val="000000"/>
          <w:sz w:val="24"/>
        </w:rPr>
      </w:pPr>
    </w:p>
    <w:p w14:paraId="55604084" w14:textId="77777777" w:rsidR="00513F88" w:rsidRPr="00513F88" w:rsidRDefault="00513F88" w:rsidP="00A76372">
      <w:pPr>
        <w:rPr>
          <w:rFonts w:ascii="Arial" w:hAnsi="Arial" w:cs="Arial"/>
          <w:bCs/>
          <w:sz w:val="20"/>
          <w:szCs w:val="20"/>
        </w:rPr>
        <w:sectPr w:rsidR="00513F88" w:rsidRPr="00513F88" w:rsidSect="003177F2">
          <w:pgSz w:w="11906" w:h="16838"/>
          <w:pgMar w:top="1134" w:right="849" w:bottom="678" w:left="1276" w:header="709" w:footer="709" w:gutter="0"/>
          <w:cols w:space="708"/>
          <w:docGrid w:linePitch="381"/>
        </w:sectPr>
      </w:pPr>
    </w:p>
    <w:p w14:paraId="579E03B5" w14:textId="77777777" w:rsidR="00136649" w:rsidRDefault="00136649" w:rsidP="00A96017">
      <w:pPr>
        <w:pStyle w:val="22"/>
        <w:ind w:firstLine="1134"/>
        <w:rPr>
          <w:bCs/>
          <w:sz w:val="24"/>
        </w:rPr>
      </w:pPr>
    </w:p>
    <w:p w14:paraId="64012280" w14:textId="46D6FA62"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1A9569FC" w14:textId="1734ACF9"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 xml:space="preserve">область, Калачеевский район, </w:t>
      </w:r>
      <w:proofErr w:type="spellStart"/>
      <w:r w:rsidR="00A96017">
        <w:rPr>
          <w:bCs/>
          <w:sz w:val="24"/>
        </w:rPr>
        <w:t>п</w:t>
      </w:r>
      <w:r w:rsidRPr="00E86A31">
        <w:rPr>
          <w:bCs/>
          <w:sz w:val="24"/>
        </w:rPr>
        <w:t>.Калачеевский</w:t>
      </w:r>
      <w:proofErr w:type="spellEnd"/>
      <w:r w:rsidRPr="00E86A31">
        <w:rPr>
          <w:bCs/>
          <w:sz w:val="24"/>
        </w:rPr>
        <w:t>, ул. Центральная, д.1.</w:t>
      </w:r>
    </w:p>
    <w:p w14:paraId="710FA815" w14:textId="5ADC8EC4"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 xml:space="preserve">область, Калачеевский район, </w:t>
      </w:r>
      <w:proofErr w:type="spellStart"/>
      <w:r w:rsidR="00C91A65">
        <w:rPr>
          <w:bCs/>
          <w:sz w:val="24"/>
        </w:rPr>
        <w:t>п</w:t>
      </w:r>
      <w:r w:rsidRPr="00E86A31">
        <w:rPr>
          <w:bCs/>
          <w:sz w:val="24"/>
        </w:rPr>
        <w:t>.Калачеевский</w:t>
      </w:r>
      <w:proofErr w:type="spellEnd"/>
      <w:r w:rsidRPr="00E86A31">
        <w:rPr>
          <w:bCs/>
          <w:sz w:val="24"/>
        </w:rPr>
        <w:t>, ул. Центральная, д.1.</w:t>
      </w:r>
    </w:p>
    <w:p w14:paraId="00B02F09" w14:textId="16B3680B"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3177F2">
        <w:rPr>
          <w:bCs/>
          <w:sz w:val="24"/>
        </w:rPr>
        <w:t>15</w:t>
      </w:r>
      <w:r w:rsidR="00D82720">
        <w:rPr>
          <w:bCs/>
          <w:sz w:val="24"/>
        </w:rPr>
        <w:t xml:space="preserve"> </w:t>
      </w:r>
      <w:r w:rsidR="003177F2">
        <w:rPr>
          <w:bCs/>
          <w:sz w:val="24"/>
        </w:rPr>
        <w:t>но</w:t>
      </w:r>
      <w:r w:rsidR="00A8334F">
        <w:rPr>
          <w:bCs/>
          <w:sz w:val="24"/>
        </w:rPr>
        <w:t>ября</w:t>
      </w:r>
      <w:r w:rsidR="00017C38">
        <w:rPr>
          <w:bCs/>
          <w:sz w:val="24"/>
        </w:rPr>
        <w:t xml:space="preserve"> </w:t>
      </w:r>
      <w:r w:rsidR="00244F48">
        <w:rPr>
          <w:bCs/>
          <w:sz w:val="24"/>
        </w:rPr>
        <w:t>202</w:t>
      </w:r>
      <w:r w:rsidR="0058619E">
        <w:rPr>
          <w:bCs/>
          <w:sz w:val="24"/>
        </w:rPr>
        <w:t>4</w:t>
      </w:r>
      <w:r w:rsidR="00B07511">
        <w:rPr>
          <w:bCs/>
          <w:sz w:val="24"/>
        </w:rPr>
        <w:t xml:space="preserve"> </w:t>
      </w:r>
      <w:r w:rsidRPr="00E86A31">
        <w:rPr>
          <w:bCs/>
          <w:sz w:val="24"/>
        </w:rPr>
        <w:t>г., 16.00 часов.</w:t>
      </w:r>
    </w:p>
    <w:p w14:paraId="02091410" w14:textId="77777777" w:rsidR="00A873D9" w:rsidRPr="00E86A31" w:rsidRDefault="00A873D9" w:rsidP="00A96017">
      <w:pPr>
        <w:pStyle w:val="22"/>
        <w:ind w:firstLine="1134"/>
        <w:rPr>
          <w:bCs/>
          <w:sz w:val="24"/>
        </w:rPr>
      </w:pPr>
      <w:r w:rsidRPr="00E86A31">
        <w:rPr>
          <w:bCs/>
          <w:sz w:val="24"/>
        </w:rPr>
        <w:t>Тираж: 50.</w:t>
      </w:r>
    </w:p>
    <w:p w14:paraId="3153483C" w14:textId="77777777" w:rsidR="00A873D9" w:rsidRPr="00E86A31" w:rsidRDefault="00A873D9" w:rsidP="00A96017">
      <w:pPr>
        <w:pStyle w:val="22"/>
        <w:ind w:firstLine="1134"/>
        <w:rPr>
          <w:bCs/>
          <w:sz w:val="24"/>
        </w:rPr>
      </w:pPr>
      <w:r w:rsidRPr="00E86A31">
        <w:rPr>
          <w:bCs/>
          <w:sz w:val="24"/>
        </w:rPr>
        <w:t>Распространяется бесплатно</w:t>
      </w:r>
    </w:p>
    <w:p w14:paraId="63070164" w14:textId="77777777" w:rsidR="009D1F7F" w:rsidRPr="00E86A31" w:rsidRDefault="009D1F7F" w:rsidP="009D1F7F">
      <w:pPr>
        <w:pStyle w:val="22"/>
        <w:ind w:firstLine="1134"/>
        <w:jc w:val="left"/>
        <w:rPr>
          <w:spacing w:val="-9"/>
          <w:sz w:val="24"/>
        </w:rPr>
      </w:pPr>
    </w:p>
    <w:sectPr w:rsidR="009D1F7F" w:rsidRPr="00E86A31" w:rsidSect="001D4639">
      <w:headerReference w:type="even" r:id="rId16"/>
      <w:headerReference w:type="default" r:id="rId17"/>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880E" w14:textId="77777777" w:rsidR="00B71769" w:rsidRDefault="00B71769">
      <w:r>
        <w:separator/>
      </w:r>
    </w:p>
  </w:endnote>
  <w:endnote w:type="continuationSeparator" w:id="0">
    <w:p w14:paraId="51585EBB" w14:textId="77777777" w:rsidR="00B71769" w:rsidRDefault="00B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StarSymbol">
    <w:altName w:val="Times New Roman"/>
    <w:charset w:val="CC"/>
    <w:family w:val="auto"/>
    <w:pitch w:val="default"/>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6F54" w14:textId="77777777" w:rsidR="00513F88" w:rsidRDefault="00513F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2A9F" w14:textId="77777777" w:rsidR="00513F88" w:rsidRDefault="00513F88">
    <w:pPr>
      <w:pStyle w:val="a8"/>
      <w:jc w:val="right"/>
    </w:pPr>
    <w:r>
      <w:fldChar w:fldCharType="begin"/>
    </w:r>
    <w:r>
      <w:instrText>PAGE   \* MERGEFORMAT</w:instrText>
    </w:r>
    <w:r>
      <w:fldChar w:fldCharType="separate"/>
    </w:r>
    <w:r>
      <w:rPr>
        <w:noProof/>
      </w:rPr>
      <w:t>13</w:t>
    </w:r>
    <w:r>
      <w:rPr>
        <w:noProof/>
      </w:rPr>
      <w:fldChar w:fldCharType="end"/>
    </w:r>
  </w:p>
  <w:p w14:paraId="651F0255" w14:textId="77777777" w:rsidR="00513F88" w:rsidRDefault="00513F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138B" w14:textId="77777777" w:rsidR="00513F88" w:rsidRDefault="00513F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375C" w14:textId="77777777" w:rsidR="00B71769" w:rsidRDefault="00B71769">
      <w:r>
        <w:separator/>
      </w:r>
    </w:p>
  </w:footnote>
  <w:footnote w:type="continuationSeparator" w:id="0">
    <w:p w14:paraId="3CF5EE0A" w14:textId="77777777" w:rsidR="00B71769" w:rsidRDefault="00B71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76F7"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C0C64A" w14:textId="77777777" w:rsidR="00B833C5" w:rsidRDefault="00B833C5" w:rsidP="00475A25">
    <w:pPr>
      <w:pStyle w:val="a3"/>
      <w:ind w:right="360"/>
    </w:pPr>
  </w:p>
  <w:p w14:paraId="2B83AF38"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C27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4C26">
      <w:rPr>
        <w:rStyle w:val="a5"/>
        <w:noProof/>
      </w:rPr>
      <w:t>1</w:t>
    </w:r>
    <w:r>
      <w:rPr>
        <w:rStyle w:val="a5"/>
      </w:rPr>
      <w:fldChar w:fldCharType="end"/>
    </w:r>
  </w:p>
  <w:p w14:paraId="493D7CBC" w14:textId="77777777" w:rsidR="00B833C5" w:rsidRDefault="00B833C5" w:rsidP="00475A25">
    <w:pPr>
      <w:pStyle w:val="a3"/>
      <w:ind w:right="360"/>
    </w:pPr>
    <w:r>
      <w:object w:dxaOrig="9354" w:dyaOrig="9107" w14:anchorId="5D78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451.5pt">
          <v:imagedata r:id="rId1" o:title=""/>
        </v:shape>
        <o:OLEObject Type="Embed" ProgID="Word.Document.8" ShapeID="_x0000_i1025" DrawAspect="Content" ObjectID="_1792997951" r:id="rId2">
          <o:FieldCodes>\s</o:FieldCodes>
        </o:OLEObject>
      </w:object>
    </w:r>
  </w:p>
  <w:p w14:paraId="56E712A9"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FDCA" w14:textId="77777777" w:rsidR="00513F88" w:rsidRDefault="00513F8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15A8" w14:textId="77777777" w:rsidR="00513F88" w:rsidRDefault="00513F8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C775" w14:textId="77777777" w:rsidR="00513F88" w:rsidRDefault="00513F88">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A629" w14:textId="77777777" w:rsidR="00A670E2" w:rsidRDefault="00A670E2" w:rsidP="00B76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7A5629D" w14:textId="77777777" w:rsidR="00A670E2" w:rsidRDefault="00A670E2" w:rsidP="00B76E0F">
    <w:pPr>
      <w:pStyle w:val="a3"/>
      <w:ind w:right="360" w:firstLine="360"/>
    </w:pPr>
  </w:p>
  <w:p w14:paraId="7EC4F434" w14:textId="77777777" w:rsidR="00A670E2" w:rsidRDefault="00A670E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68F" w14:textId="77777777" w:rsidR="00A670E2" w:rsidRDefault="00A670E2" w:rsidP="00C32382">
    <w:pPr>
      <w:pStyle w:val="a3"/>
      <w:framePr w:wrap="around" w:vAnchor="text" w:hAnchor="margin" w:xAlign="center" w:y="1"/>
      <w:rPr>
        <w:rStyle w:val="a5"/>
      </w:rPr>
    </w:pPr>
  </w:p>
  <w:p w14:paraId="55201FCC" w14:textId="77777777" w:rsidR="00A670E2" w:rsidRPr="00B76E0F" w:rsidRDefault="00A670E2" w:rsidP="00B76E0F">
    <w:pPr>
      <w:pStyle w:val="a3"/>
      <w:framePr w:wrap="around" w:vAnchor="text" w:hAnchor="margin" w:xAlign="right" w:y="1"/>
      <w:ind w:right="360"/>
      <w:rPr>
        <w:rStyle w:val="a5"/>
      </w:rPr>
    </w:pPr>
  </w:p>
  <w:p w14:paraId="4C70C9A0" w14:textId="77777777" w:rsidR="00A670E2" w:rsidRDefault="00A670E2" w:rsidP="00B76E0F">
    <w:pPr>
      <w:pStyle w:val="a3"/>
      <w:ind w:right="360" w:firstLine="360"/>
    </w:pPr>
  </w:p>
  <w:p w14:paraId="1DF3DAEA" w14:textId="77777777" w:rsidR="00A670E2" w:rsidRDefault="00A6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0D3307FA"/>
    <w:multiLevelType w:val="multilevel"/>
    <w:tmpl w:val="51CA27A6"/>
    <w:lvl w:ilvl="0">
      <w:start w:val="1"/>
      <w:numFmt w:val="decimal"/>
      <w:lvlText w:val="%1."/>
      <w:lvlJc w:val="left"/>
      <w:pPr>
        <w:ind w:left="420" w:hanging="420"/>
      </w:pPr>
      <w:rPr>
        <w:rFonts w:eastAsia="Calibri" w:hint="default"/>
      </w:rPr>
    </w:lvl>
    <w:lvl w:ilvl="1">
      <w:start w:val="1"/>
      <w:numFmt w:val="decimal"/>
      <w:lvlText w:val="%1.%2."/>
      <w:lvlJc w:val="left"/>
      <w:pPr>
        <w:ind w:left="987" w:hanging="4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1"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531647AB"/>
    <w:multiLevelType w:val="multilevel"/>
    <w:tmpl w:val="40D46ED8"/>
    <w:lvl w:ilvl="0">
      <w:start w:val="1"/>
      <w:numFmt w:val="decimal"/>
      <w:lvlText w:val="%1."/>
      <w:lvlJc w:val="left"/>
      <w:pPr>
        <w:ind w:left="390" w:hanging="39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482" w:hanging="1080"/>
      </w:pPr>
      <w:rPr>
        <w:rFonts w:hint="default"/>
        <w:sz w:val="24"/>
      </w:rPr>
    </w:lvl>
    <w:lvl w:ilvl="4">
      <w:start w:val="1"/>
      <w:numFmt w:val="decimal"/>
      <w:lvlText w:val="%1.%2.%3.%4.%5."/>
      <w:lvlJc w:val="left"/>
      <w:pPr>
        <w:ind w:left="5976" w:hanging="144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604" w:hanging="1800"/>
      </w:pPr>
      <w:rPr>
        <w:rFonts w:hint="default"/>
        <w:sz w:val="24"/>
      </w:rPr>
    </w:lvl>
    <w:lvl w:ilvl="7">
      <w:start w:val="1"/>
      <w:numFmt w:val="decimal"/>
      <w:lvlText w:val="%1.%2.%3.%4.%5.%6.%7.%8."/>
      <w:lvlJc w:val="left"/>
      <w:pPr>
        <w:ind w:left="10098" w:hanging="2160"/>
      </w:pPr>
      <w:rPr>
        <w:rFonts w:hint="default"/>
        <w:sz w:val="24"/>
      </w:rPr>
    </w:lvl>
    <w:lvl w:ilvl="8">
      <w:start w:val="1"/>
      <w:numFmt w:val="decimal"/>
      <w:lvlText w:val="%1.%2.%3.%4.%5.%6.%7.%8.%9."/>
      <w:lvlJc w:val="left"/>
      <w:pPr>
        <w:ind w:left="11232" w:hanging="2160"/>
      </w:pPr>
      <w:rPr>
        <w:rFonts w:hint="default"/>
        <w:sz w:val="24"/>
      </w:rPr>
    </w:lvl>
  </w:abstractNum>
  <w:abstractNum w:abstractNumId="15" w15:restartNumberingAfterBreak="0">
    <w:nsid w:val="78B5084C"/>
    <w:multiLevelType w:val="multilevel"/>
    <w:tmpl w:val="1C04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11"/>
  </w:num>
  <w:num w:numId="4">
    <w:abstractNumId w:val="10"/>
  </w:num>
  <w:num w:numId="5">
    <w:abstractNumId w:val="15"/>
  </w:num>
  <w:num w:numId="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2ACC"/>
    <w:rsid w:val="0014377D"/>
    <w:rsid w:val="00143EA8"/>
    <w:rsid w:val="0014639D"/>
    <w:rsid w:val="001466CB"/>
    <w:rsid w:val="00147257"/>
    <w:rsid w:val="0015048C"/>
    <w:rsid w:val="001514DC"/>
    <w:rsid w:val="00151D47"/>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198"/>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3FFB"/>
    <w:rsid w:val="002367BD"/>
    <w:rsid w:val="00236834"/>
    <w:rsid w:val="0024125B"/>
    <w:rsid w:val="00242080"/>
    <w:rsid w:val="002437E2"/>
    <w:rsid w:val="00243962"/>
    <w:rsid w:val="0024490B"/>
    <w:rsid w:val="002449DE"/>
    <w:rsid w:val="00244B29"/>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2416"/>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675"/>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7F2"/>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3BC0"/>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2D3"/>
    <w:rsid w:val="003C1D0B"/>
    <w:rsid w:val="003C40CD"/>
    <w:rsid w:val="003D0D05"/>
    <w:rsid w:val="003D41F3"/>
    <w:rsid w:val="003D4235"/>
    <w:rsid w:val="003D4295"/>
    <w:rsid w:val="003D4C1D"/>
    <w:rsid w:val="003D765F"/>
    <w:rsid w:val="003D7A2D"/>
    <w:rsid w:val="003E0B2B"/>
    <w:rsid w:val="003E12DA"/>
    <w:rsid w:val="003E12DB"/>
    <w:rsid w:val="003E1F42"/>
    <w:rsid w:val="003F17E2"/>
    <w:rsid w:val="003F1BA7"/>
    <w:rsid w:val="003F259C"/>
    <w:rsid w:val="003F2BDE"/>
    <w:rsid w:val="003F4C26"/>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3E28"/>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893"/>
    <w:rsid w:val="004809E1"/>
    <w:rsid w:val="0048119A"/>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B1FF4"/>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3F88"/>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19E"/>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4CA1"/>
    <w:rsid w:val="006E63EB"/>
    <w:rsid w:val="006E7F18"/>
    <w:rsid w:val="006F18A1"/>
    <w:rsid w:val="006F1A76"/>
    <w:rsid w:val="006F5E7A"/>
    <w:rsid w:val="006F6037"/>
    <w:rsid w:val="00700096"/>
    <w:rsid w:val="00702997"/>
    <w:rsid w:val="007068AE"/>
    <w:rsid w:val="007070E9"/>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2756"/>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191E"/>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9637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672"/>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1CED"/>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779"/>
    <w:rsid w:val="009D3AA0"/>
    <w:rsid w:val="009D403D"/>
    <w:rsid w:val="009D465A"/>
    <w:rsid w:val="009E16BE"/>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37230"/>
    <w:rsid w:val="00A400F9"/>
    <w:rsid w:val="00A40C85"/>
    <w:rsid w:val="00A439E8"/>
    <w:rsid w:val="00A43EE3"/>
    <w:rsid w:val="00A43F41"/>
    <w:rsid w:val="00A44ECE"/>
    <w:rsid w:val="00A4668A"/>
    <w:rsid w:val="00A50C44"/>
    <w:rsid w:val="00A50EC2"/>
    <w:rsid w:val="00A530D4"/>
    <w:rsid w:val="00A53994"/>
    <w:rsid w:val="00A53E06"/>
    <w:rsid w:val="00A541A6"/>
    <w:rsid w:val="00A542D9"/>
    <w:rsid w:val="00A54EB7"/>
    <w:rsid w:val="00A55AAE"/>
    <w:rsid w:val="00A60189"/>
    <w:rsid w:val="00A63A80"/>
    <w:rsid w:val="00A670E2"/>
    <w:rsid w:val="00A70535"/>
    <w:rsid w:val="00A70584"/>
    <w:rsid w:val="00A76372"/>
    <w:rsid w:val="00A81937"/>
    <w:rsid w:val="00A82264"/>
    <w:rsid w:val="00A8334F"/>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769"/>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2720"/>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38CD"/>
    <w:rsid w:val="00DD4201"/>
    <w:rsid w:val="00DD4808"/>
    <w:rsid w:val="00DD511B"/>
    <w:rsid w:val="00DD712D"/>
    <w:rsid w:val="00DE4808"/>
    <w:rsid w:val="00DE72E4"/>
    <w:rsid w:val="00DE7BC7"/>
    <w:rsid w:val="00DF182E"/>
    <w:rsid w:val="00DF51DE"/>
    <w:rsid w:val="00DF5A57"/>
    <w:rsid w:val="00DF5FE0"/>
    <w:rsid w:val="00DF7B7E"/>
    <w:rsid w:val="00E00505"/>
    <w:rsid w:val="00E00659"/>
    <w:rsid w:val="00E02B8C"/>
    <w:rsid w:val="00E034DB"/>
    <w:rsid w:val="00E0458F"/>
    <w:rsid w:val="00E1097C"/>
    <w:rsid w:val="00E1363B"/>
    <w:rsid w:val="00E1395C"/>
    <w:rsid w:val="00E13A88"/>
    <w:rsid w:val="00E14A7C"/>
    <w:rsid w:val="00E2146E"/>
    <w:rsid w:val="00E2149D"/>
    <w:rsid w:val="00E21E18"/>
    <w:rsid w:val="00E21FD6"/>
    <w:rsid w:val="00E223F2"/>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2C9D"/>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5778"/>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01D"/>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8375F"/>
  <w15:docId w15:val="{6732D315-96A4-45CE-A084-C25B366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rsid w:val="00475A25"/>
    <w:pPr>
      <w:tabs>
        <w:tab w:val="center" w:pos="4677"/>
        <w:tab w:val="right" w:pos="9355"/>
      </w:tabs>
    </w:pPr>
  </w:style>
  <w:style w:type="character" w:customStyle="1" w:styleId="a4">
    <w:name w:val="Верхний колонтитул Знак"/>
    <w:aliases w:val="ВерхКолонтитул Знак"/>
    <w:link w:val="a3"/>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rsid w:val="00964D14"/>
    <w:pPr>
      <w:tabs>
        <w:tab w:val="center" w:pos="4677"/>
        <w:tab w:val="right" w:pos="9355"/>
      </w:tabs>
    </w:pPr>
  </w:style>
  <w:style w:type="character" w:customStyle="1" w:styleId="a9">
    <w:name w:val="Нижний колонтитул Знак"/>
    <w:link w:val="a8"/>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uiPriority w:val="99"/>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rsid w:val="00204321"/>
    <w:rPr>
      <w:sz w:val="16"/>
      <w:szCs w:val="16"/>
    </w:rPr>
  </w:style>
  <w:style w:type="paragraph" w:styleId="afffb">
    <w:name w:val="annotation subject"/>
    <w:basedOn w:val="aff3"/>
    <w:next w:val="aff3"/>
    <w:link w:val="afffc"/>
    <w:rsid w:val="00204321"/>
    <w:rPr>
      <w:b/>
      <w:bCs/>
    </w:rPr>
  </w:style>
  <w:style w:type="character" w:customStyle="1" w:styleId="afffc">
    <w:name w:val="Тема примечания Знак"/>
    <w:link w:val="afffb"/>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D82720"/>
  </w:style>
  <w:style w:type="table" w:customStyle="1" w:styleId="521">
    <w:name w:val="Сетка таблицы52"/>
    <w:basedOn w:val="a1"/>
    <w:next w:val="afc"/>
    <w:uiPriority w:val="59"/>
    <w:rsid w:val="00D827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513F88"/>
  </w:style>
  <w:style w:type="numbering" w:customStyle="1" w:styleId="1410">
    <w:name w:val="Нет списка141"/>
    <w:next w:val="a2"/>
    <w:uiPriority w:val="99"/>
    <w:semiHidden/>
    <w:unhideWhenUsed/>
    <w:rsid w:val="00513F88"/>
  </w:style>
  <w:style w:type="numbering" w:customStyle="1" w:styleId="2300">
    <w:name w:val="Нет списка230"/>
    <w:next w:val="a2"/>
    <w:uiPriority w:val="99"/>
    <w:semiHidden/>
    <w:unhideWhenUsed/>
    <w:rsid w:val="00513F88"/>
  </w:style>
  <w:style w:type="table" w:customStyle="1" w:styleId="531">
    <w:name w:val="Сетка таблицы53"/>
    <w:basedOn w:val="a1"/>
    <w:next w:val="afc"/>
    <w:uiPriority w:val="59"/>
    <w:rsid w:val="00513F8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513F88"/>
  </w:style>
  <w:style w:type="numbering" w:customStyle="1" w:styleId="142">
    <w:name w:val="Нет списка142"/>
    <w:next w:val="a2"/>
    <w:uiPriority w:val="99"/>
    <w:semiHidden/>
    <w:unhideWhenUsed/>
    <w:rsid w:val="00513F88"/>
  </w:style>
  <w:style w:type="numbering" w:customStyle="1" w:styleId="2310">
    <w:name w:val="Нет списка231"/>
    <w:next w:val="a2"/>
    <w:uiPriority w:val="99"/>
    <w:semiHidden/>
    <w:unhideWhenUsed/>
    <w:rsid w:val="00513F88"/>
  </w:style>
  <w:style w:type="table" w:customStyle="1" w:styleId="541">
    <w:name w:val="Сетка таблицы54"/>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513F88"/>
  </w:style>
  <w:style w:type="table" w:customStyle="1" w:styleId="1211">
    <w:name w:val="Сетка таблицы121"/>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semiHidden/>
    <w:rsid w:val="00513F88"/>
  </w:style>
  <w:style w:type="paragraph" w:customStyle="1" w:styleId="3f1">
    <w:name w:val="Без интервала3"/>
    <w:rsid w:val="00513F88"/>
    <w:rPr>
      <w:rFonts w:ascii="Calibri" w:eastAsia="Calibri" w:hAnsi="Calibri"/>
      <w:sz w:val="22"/>
      <w:szCs w:val="22"/>
    </w:rPr>
  </w:style>
  <w:style w:type="character" w:customStyle="1" w:styleId="WW8Num1z0">
    <w:name w:val="WW8Num1z0"/>
    <w:rsid w:val="00513F88"/>
  </w:style>
  <w:style w:type="character" w:customStyle="1" w:styleId="WW8Num1z2">
    <w:name w:val="WW8Num1z2"/>
    <w:rsid w:val="00513F88"/>
  </w:style>
  <w:style w:type="character" w:customStyle="1" w:styleId="WW8Num1z3">
    <w:name w:val="WW8Num1z3"/>
    <w:rsid w:val="00513F88"/>
  </w:style>
  <w:style w:type="character" w:customStyle="1" w:styleId="WW8Num1z4">
    <w:name w:val="WW8Num1z4"/>
    <w:rsid w:val="00513F88"/>
  </w:style>
  <w:style w:type="character" w:customStyle="1" w:styleId="WW8Num1z5">
    <w:name w:val="WW8Num1z5"/>
    <w:rsid w:val="00513F88"/>
  </w:style>
  <w:style w:type="character" w:customStyle="1" w:styleId="WW8Num1z6">
    <w:name w:val="WW8Num1z6"/>
    <w:rsid w:val="00513F88"/>
  </w:style>
  <w:style w:type="character" w:customStyle="1" w:styleId="WW8Num1z7">
    <w:name w:val="WW8Num1z7"/>
    <w:rsid w:val="00513F88"/>
  </w:style>
  <w:style w:type="character" w:customStyle="1" w:styleId="WW8Num1z8">
    <w:name w:val="WW8Num1z8"/>
    <w:rsid w:val="00513F88"/>
  </w:style>
  <w:style w:type="character" w:customStyle="1" w:styleId="WW8Num3z0">
    <w:name w:val="WW8Num3z0"/>
    <w:rsid w:val="00513F88"/>
    <w:rPr>
      <w:sz w:val="24"/>
      <w:szCs w:val="24"/>
    </w:rPr>
  </w:style>
  <w:style w:type="character" w:customStyle="1" w:styleId="WW8Num5z0">
    <w:name w:val="WW8Num5z0"/>
    <w:rsid w:val="00513F88"/>
  </w:style>
  <w:style w:type="character" w:customStyle="1" w:styleId="WW8Num6z0">
    <w:name w:val="WW8Num6z0"/>
    <w:rsid w:val="00513F88"/>
    <w:rPr>
      <w:sz w:val="28"/>
      <w:szCs w:val="28"/>
    </w:rPr>
  </w:style>
  <w:style w:type="character" w:customStyle="1" w:styleId="WW8Num7z0">
    <w:name w:val="WW8Num7z0"/>
    <w:rsid w:val="00513F88"/>
    <w:rPr>
      <w:rFonts w:ascii="Times New Roman" w:hAnsi="Times New Roman" w:cs="Times New Roman"/>
      <w:sz w:val="24"/>
      <w:szCs w:val="24"/>
    </w:rPr>
  </w:style>
  <w:style w:type="character" w:customStyle="1" w:styleId="WW8Num8z0">
    <w:name w:val="WW8Num8z0"/>
    <w:rsid w:val="00513F88"/>
  </w:style>
  <w:style w:type="character" w:customStyle="1" w:styleId="WW8Num8z1">
    <w:name w:val="WW8Num8z1"/>
    <w:rsid w:val="00513F88"/>
    <w:rPr>
      <w:rFonts w:ascii="Times New Roman" w:hAnsi="Times New Roman" w:cs="Times New Roman"/>
      <w:sz w:val="24"/>
      <w:szCs w:val="24"/>
      <w:shd w:val="clear" w:color="auto" w:fill="auto"/>
    </w:rPr>
  </w:style>
  <w:style w:type="character" w:customStyle="1" w:styleId="WW8Num8z2">
    <w:name w:val="WW8Num8z2"/>
    <w:rsid w:val="00513F88"/>
  </w:style>
  <w:style w:type="character" w:customStyle="1" w:styleId="WW8Num8z3">
    <w:name w:val="WW8Num8z3"/>
    <w:rsid w:val="00513F88"/>
  </w:style>
  <w:style w:type="character" w:customStyle="1" w:styleId="WW8Num8z4">
    <w:name w:val="WW8Num8z4"/>
    <w:rsid w:val="00513F88"/>
  </w:style>
  <w:style w:type="character" w:customStyle="1" w:styleId="WW8Num8z5">
    <w:name w:val="WW8Num8z5"/>
    <w:rsid w:val="00513F88"/>
  </w:style>
  <w:style w:type="character" w:customStyle="1" w:styleId="WW8Num8z6">
    <w:name w:val="WW8Num8z6"/>
    <w:rsid w:val="00513F88"/>
  </w:style>
  <w:style w:type="character" w:customStyle="1" w:styleId="WW8Num8z7">
    <w:name w:val="WW8Num8z7"/>
    <w:rsid w:val="00513F88"/>
  </w:style>
  <w:style w:type="character" w:customStyle="1" w:styleId="WW8Num8z8">
    <w:name w:val="WW8Num8z8"/>
    <w:rsid w:val="00513F88"/>
  </w:style>
  <w:style w:type="character" w:customStyle="1" w:styleId="WW8Num9z0">
    <w:name w:val="WW8Num9z0"/>
    <w:rsid w:val="00513F88"/>
  </w:style>
  <w:style w:type="character" w:customStyle="1" w:styleId="WW8Num9z1">
    <w:name w:val="WW8Num9z1"/>
    <w:rsid w:val="00513F88"/>
  </w:style>
  <w:style w:type="character" w:customStyle="1" w:styleId="WW8Num9z2">
    <w:name w:val="WW8Num9z2"/>
    <w:rsid w:val="00513F88"/>
  </w:style>
  <w:style w:type="character" w:customStyle="1" w:styleId="WW8Num9z3">
    <w:name w:val="WW8Num9z3"/>
    <w:rsid w:val="00513F88"/>
  </w:style>
  <w:style w:type="character" w:customStyle="1" w:styleId="WW8Num9z4">
    <w:name w:val="WW8Num9z4"/>
    <w:rsid w:val="00513F88"/>
  </w:style>
  <w:style w:type="character" w:customStyle="1" w:styleId="WW8Num9z5">
    <w:name w:val="WW8Num9z5"/>
    <w:rsid w:val="00513F88"/>
  </w:style>
  <w:style w:type="character" w:customStyle="1" w:styleId="WW8Num9z6">
    <w:name w:val="WW8Num9z6"/>
    <w:rsid w:val="00513F88"/>
  </w:style>
  <w:style w:type="character" w:customStyle="1" w:styleId="WW8Num9z7">
    <w:name w:val="WW8Num9z7"/>
    <w:rsid w:val="00513F88"/>
  </w:style>
  <w:style w:type="character" w:customStyle="1" w:styleId="WW8Num9z8">
    <w:name w:val="WW8Num9z8"/>
    <w:rsid w:val="00513F88"/>
  </w:style>
  <w:style w:type="character" w:customStyle="1" w:styleId="WW8Num3z1">
    <w:name w:val="WW8Num3z1"/>
    <w:rsid w:val="00513F88"/>
  </w:style>
  <w:style w:type="character" w:customStyle="1" w:styleId="WW8Num3z2">
    <w:name w:val="WW8Num3z2"/>
    <w:rsid w:val="00513F88"/>
  </w:style>
  <w:style w:type="character" w:customStyle="1" w:styleId="WW8Num3z3">
    <w:name w:val="WW8Num3z3"/>
    <w:rsid w:val="00513F88"/>
  </w:style>
  <w:style w:type="character" w:customStyle="1" w:styleId="WW8Num3z4">
    <w:name w:val="WW8Num3z4"/>
    <w:rsid w:val="00513F88"/>
  </w:style>
  <w:style w:type="character" w:customStyle="1" w:styleId="WW8Num3z5">
    <w:name w:val="WW8Num3z5"/>
    <w:rsid w:val="00513F88"/>
  </w:style>
  <w:style w:type="character" w:customStyle="1" w:styleId="WW8Num3z6">
    <w:name w:val="WW8Num3z6"/>
    <w:rsid w:val="00513F88"/>
  </w:style>
  <w:style w:type="character" w:customStyle="1" w:styleId="WW8Num3z7">
    <w:name w:val="WW8Num3z7"/>
    <w:rsid w:val="00513F88"/>
  </w:style>
  <w:style w:type="character" w:customStyle="1" w:styleId="WW8Num3z8">
    <w:name w:val="WW8Num3z8"/>
    <w:rsid w:val="00513F88"/>
  </w:style>
  <w:style w:type="character" w:customStyle="1" w:styleId="WW8Num4z1">
    <w:name w:val="WW8Num4z1"/>
    <w:rsid w:val="00513F88"/>
  </w:style>
  <w:style w:type="character" w:customStyle="1" w:styleId="WW8Num4z2">
    <w:name w:val="WW8Num4z2"/>
    <w:rsid w:val="00513F88"/>
  </w:style>
  <w:style w:type="character" w:customStyle="1" w:styleId="WW8Num4z3">
    <w:name w:val="WW8Num4z3"/>
    <w:rsid w:val="00513F88"/>
  </w:style>
  <w:style w:type="character" w:customStyle="1" w:styleId="WW8Num4z4">
    <w:name w:val="WW8Num4z4"/>
    <w:rsid w:val="00513F88"/>
  </w:style>
  <w:style w:type="character" w:customStyle="1" w:styleId="WW8Num4z5">
    <w:name w:val="WW8Num4z5"/>
    <w:rsid w:val="00513F88"/>
  </w:style>
  <w:style w:type="character" w:customStyle="1" w:styleId="WW8Num4z6">
    <w:name w:val="WW8Num4z6"/>
    <w:rsid w:val="00513F88"/>
  </w:style>
  <w:style w:type="character" w:customStyle="1" w:styleId="WW8Num4z7">
    <w:name w:val="WW8Num4z7"/>
    <w:rsid w:val="00513F88"/>
  </w:style>
  <w:style w:type="character" w:customStyle="1" w:styleId="WW8Num4z8">
    <w:name w:val="WW8Num4z8"/>
    <w:rsid w:val="00513F88"/>
  </w:style>
  <w:style w:type="character" w:customStyle="1" w:styleId="WW8Num5z1">
    <w:name w:val="WW8Num5z1"/>
    <w:rsid w:val="00513F88"/>
  </w:style>
  <w:style w:type="character" w:customStyle="1" w:styleId="WW8Num5z2">
    <w:name w:val="WW8Num5z2"/>
    <w:rsid w:val="00513F88"/>
  </w:style>
  <w:style w:type="character" w:customStyle="1" w:styleId="WW8Num5z3">
    <w:name w:val="WW8Num5z3"/>
    <w:rsid w:val="00513F88"/>
  </w:style>
  <w:style w:type="character" w:customStyle="1" w:styleId="WW8Num5z4">
    <w:name w:val="WW8Num5z4"/>
    <w:rsid w:val="00513F88"/>
  </w:style>
  <w:style w:type="character" w:customStyle="1" w:styleId="WW8Num5z5">
    <w:name w:val="WW8Num5z5"/>
    <w:rsid w:val="00513F88"/>
  </w:style>
  <w:style w:type="character" w:customStyle="1" w:styleId="WW8Num5z6">
    <w:name w:val="WW8Num5z6"/>
    <w:rsid w:val="00513F88"/>
  </w:style>
  <w:style w:type="character" w:customStyle="1" w:styleId="WW8Num5z7">
    <w:name w:val="WW8Num5z7"/>
    <w:rsid w:val="00513F88"/>
  </w:style>
  <w:style w:type="character" w:customStyle="1" w:styleId="WW8Num5z8">
    <w:name w:val="WW8Num5z8"/>
    <w:rsid w:val="00513F88"/>
  </w:style>
  <w:style w:type="character" w:customStyle="1" w:styleId="WW8Num6z1">
    <w:name w:val="WW8Num6z1"/>
    <w:rsid w:val="00513F88"/>
  </w:style>
  <w:style w:type="character" w:customStyle="1" w:styleId="WW8Num6z2">
    <w:name w:val="WW8Num6z2"/>
    <w:rsid w:val="00513F88"/>
  </w:style>
  <w:style w:type="character" w:customStyle="1" w:styleId="WW8Num6z3">
    <w:name w:val="WW8Num6z3"/>
    <w:rsid w:val="00513F88"/>
  </w:style>
  <w:style w:type="character" w:customStyle="1" w:styleId="WW8Num6z4">
    <w:name w:val="WW8Num6z4"/>
    <w:rsid w:val="00513F88"/>
  </w:style>
  <w:style w:type="character" w:customStyle="1" w:styleId="WW8Num6z5">
    <w:name w:val="WW8Num6z5"/>
    <w:rsid w:val="00513F88"/>
  </w:style>
  <w:style w:type="character" w:customStyle="1" w:styleId="WW8Num6z6">
    <w:name w:val="WW8Num6z6"/>
    <w:rsid w:val="00513F88"/>
  </w:style>
  <w:style w:type="character" w:customStyle="1" w:styleId="WW8Num6z7">
    <w:name w:val="WW8Num6z7"/>
    <w:rsid w:val="00513F88"/>
  </w:style>
  <w:style w:type="character" w:customStyle="1" w:styleId="WW8Num6z8">
    <w:name w:val="WW8Num6z8"/>
    <w:rsid w:val="00513F88"/>
  </w:style>
  <w:style w:type="character" w:customStyle="1" w:styleId="afffff6">
    <w:name w:val="Маркеры списка"/>
    <w:rsid w:val="00513F88"/>
    <w:rPr>
      <w:rFonts w:ascii="OpenSymbol" w:hAnsi="OpenSymbol" w:cs="OpenSymbol"/>
    </w:rPr>
  </w:style>
  <w:style w:type="paragraph" w:customStyle="1" w:styleId="afffff7">
    <w:basedOn w:val="a"/>
    <w:next w:val="afe"/>
    <w:uiPriority w:val="99"/>
    <w:rsid w:val="00513F88"/>
    <w:pPr>
      <w:suppressAutoHyphens/>
      <w:spacing w:before="280" w:after="280"/>
      <w:jc w:val="left"/>
    </w:pPr>
    <w:rPr>
      <w:rFonts w:ascii="Calibri" w:hAnsi="Calibri"/>
      <w:sz w:val="24"/>
      <w:lang w:eastAsia="ar-SA"/>
    </w:rPr>
  </w:style>
  <w:style w:type="paragraph" w:customStyle="1" w:styleId="report">
    <w:name w:val="report"/>
    <w:basedOn w:val="a"/>
    <w:rsid w:val="00513F88"/>
    <w:pPr>
      <w:suppressAutoHyphens/>
      <w:spacing w:before="280" w:after="280"/>
      <w:jc w:val="left"/>
    </w:pPr>
    <w:rPr>
      <w:rFonts w:ascii="Calibri" w:hAnsi="Calibri"/>
      <w:sz w:val="24"/>
      <w:lang w:eastAsia="ar-SA"/>
    </w:rPr>
  </w:style>
  <w:style w:type="paragraph" w:customStyle="1" w:styleId="afffff8">
    <w:name w:val="a"/>
    <w:basedOn w:val="a"/>
    <w:rsid w:val="00513F88"/>
    <w:pPr>
      <w:suppressAutoHyphens/>
      <w:spacing w:before="280" w:after="280"/>
      <w:jc w:val="left"/>
    </w:pPr>
    <w:rPr>
      <w:rFonts w:ascii="Calibri" w:hAnsi="Calibri"/>
      <w:sz w:val="24"/>
      <w:lang w:eastAsia="ar-SA"/>
    </w:rPr>
  </w:style>
  <w:style w:type="paragraph" w:styleId="z-">
    <w:name w:val="HTML Bottom of Form"/>
    <w:basedOn w:val="a"/>
    <w:next w:val="a"/>
    <w:link w:val="z-0"/>
    <w:hidden/>
    <w:rsid w:val="00513F88"/>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513F88"/>
    <w:rPr>
      <w:rFonts w:ascii="Arial" w:hAnsi="Arial" w:cs="Arial"/>
      <w:vanish/>
      <w:sz w:val="16"/>
      <w:szCs w:val="16"/>
      <w:lang w:eastAsia="ar-SA"/>
    </w:rPr>
  </w:style>
  <w:style w:type="table" w:customStyle="1" w:styleId="1220">
    <w:name w:val="Сетка таблицы122"/>
    <w:basedOn w:val="a1"/>
    <w:next w:val="afc"/>
    <w:uiPriority w:val="39"/>
    <w:rsid w:val="00513F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4"/>
    <w:next w:val="a2"/>
    <w:uiPriority w:val="99"/>
    <w:semiHidden/>
    <w:unhideWhenUsed/>
    <w:rsid w:val="00513F88"/>
  </w:style>
  <w:style w:type="table" w:customStyle="1" w:styleId="551">
    <w:name w:val="Сетка таблицы55"/>
    <w:basedOn w:val="a1"/>
    <w:next w:val="afc"/>
    <w:uiPriority w:val="39"/>
    <w:rsid w:val="00513F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9ED-378A-429F-9314-80BE2E2C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1833</Words>
  <Characters>13517</Characters>
  <Application>Microsoft Office Word</Application>
  <DocSecurity>0</DocSecurity>
  <Lines>587</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Любовь</cp:lastModifiedBy>
  <cp:revision>3</cp:revision>
  <cp:lastPrinted>2024-11-13T07:12:00Z</cp:lastPrinted>
  <dcterms:created xsi:type="dcterms:W3CDTF">2024-10-04T11:37:00Z</dcterms:created>
  <dcterms:modified xsi:type="dcterms:W3CDTF">2024-11-13T07:12:00Z</dcterms:modified>
</cp:coreProperties>
</file>