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160" w14:textId="5CA0244A" w:rsidR="00E86A31" w:rsidRPr="002A1149" w:rsidRDefault="00F46139" w:rsidP="00E86A31">
      <w:pPr>
        <w:tabs>
          <w:tab w:val="left" w:pos="1276"/>
        </w:tabs>
        <w:jc w:val="center"/>
        <w:rPr>
          <w:b/>
          <w:sz w:val="32"/>
          <w:szCs w:val="32"/>
        </w:rPr>
      </w:pPr>
      <w:r>
        <w:rPr>
          <w:b/>
          <w:sz w:val="32"/>
          <w:szCs w:val="32"/>
        </w:rPr>
        <w:t>1</w:t>
      </w:r>
      <w:r w:rsidR="00282668">
        <w:rPr>
          <w:b/>
          <w:sz w:val="32"/>
          <w:szCs w:val="32"/>
        </w:rPr>
        <w:t>2</w:t>
      </w:r>
      <w:r w:rsidR="00E86A31" w:rsidRPr="002A1149">
        <w:rPr>
          <w:b/>
          <w:sz w:val="32"/>
          <w:szCs w:val="32"/>
        </w:rPr>
        <w:t xml:space="preserve"> (</w:t>
      </w:r>
      <w:r w:rsidR="009E06E9">
        <w:rPr>
          <w:b/>
          <w:sz w:val="32"/>
          <w:szCs w:val="32"/>
        </w:rPr>
        <w:t>40</w:t>
      </w:r>
      <w:r w:rsidR="00E86A31" w:rsidRPr="002A1149">
        <w:rPr>
          <w:b/>
          <w:sz w:val="32"/>
          <w:szCs w:val="32"/>
        </w:rPr>
        <w:t>)</w:t>
      </w:r>
    </w:p>
    <w:p w14:paraId="7C628D28"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6BCE3D33" w14:textId="77777777" w:rsidR="00E86A31" w:rsidRPr="00400647" w:rsidRDefault="00E86A31" w:rsidP="00E86A31">
      <w:pPr>
        <w:jc w:val="center"/>
        <w:rPr>
          <w:b/>
          <w:sz w:val="32"/>
          <w:szCs w:val="32"/>
        </w:rPr>
      </w:pPr>
    </w:p>
    <w:p w14:paraId="620ECF87" w14:textId="77777777" w:rsidR="00E86A31" w:rsidRPr="00400647" w:rsidRDefault="00E86A31" w:rsidP="00E86A31">
      <w:pPr>
        <w:jc w:val="center"/>
        <w:rPr>
          <w:b/>
          <w:sz w:val="32"/>
          <w:szCs w:val="32"/>
        </w:rPr>
      </w:pPr>
    </w:p>
    <w:p w14:paraId="6D3C4D93" w14:textId="77777777" w:rsidR="00E86A31" w:rsidRPr="00400647" w:rsidRDefault="00E86A31" w:rsidP="00E86A31">
      <w:pPr>
        <w:jc w:val="center"/>
        <w:rPr>
          <w:b/>
          <w:sz w:val="32"/>
          <w:szCs w:val="32"/>
        </w:rPr>
      </w:pPr>
    </w:p>
    <w:p w14:paraId="3D78F0F2" w14:textId="77777777" w:rsidR="00E86A31" w:rsidRPr="00400647" w:rsidRDefault="00E86A31" w:rsidP="00E86A31">
      <w:pPr>
        <w:rPr>
          <w:b/>
          <w:sz w:val="32"/>
          <w:szCs w:val="32"/>
        </w:rPr>
      </w:pPr>
    </w:p>
    <w:p w14:paraId="63C04728" w14:textId="77777777" w:rsidR="00E86A31" w:rsidRPr="00400647" w:rsidRDefault="00E86A31" w:rsidP="00E86A31">
      <w:pPr>
        <w:rPr>
          <w:b/>
          <w:sz w:val="32"/>
          <w:szCs w:val="32"/>
        </w:rPr>
      </w:pPr>
    </w:p>
    <w:p w14:paraId="6276C22A" w14:textId="77777777" w:rsidR="00E86A31" w:rsidRPr="00400647" w:rsidRDefault="00E86A31" w:rsidP="00E86A31">
      <w:pPr>
        <w:rPr>
          <w:b/>
          <w:sz w:val="32"/>
          <w:szCs w:val="32"/>
        </w:rPr>
      </w:pPr>
    </w:p>
    <w:p w14:paraId="0103B009" w14:textId="77777777" w:rsidR="00E86A31" w:rsidRPr="00400647" w:rsidRDefault="00E86A31" w:rsidP="00E86A31">
      <w:pPr>
        <w:rPr>
          <w:b/>
          <w:sz w:val="32"/>
          <w:szCs w:val="32"/>
        </w:rPr>
      </w:pPr>
    </w:p>
    <w:p w14:paraId="0584F688" w14:textId="77777777" w:rsidR="00E86A31" w:rsidRPr="00400647" w:rsidRDefault="00E86A31" w:rsidP="00E86A31">
      <w:pPr>
        <w:jc w:val="center"/>
        <w:rPr>
          <w:b/>
          <w:sz w:val="144"/>
          <w:szCs w:val="144"/>
        </w:rPr>
      </w:pPr>
      <w:r w:rsidRPr="00400647">
        <w:rPr>
          <w:b/>
          <w:sz w:val="144"/>
          <w:szCs w:val="144"/>
        </w:rPr>
        <w:t>ВЕСТНИК</w:t>
      </w:r>
    </w:p>
    <w:p w14:paraId="58F267CB"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684B86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0CA370AF" w14:textId="77777777" w:rsidR="00E86A31" w:rsidRPr="00400647" w:rsidRDefault="00E86A31" w:rsidP="00E86A31">
      <w:pPr>
        <w:ind w:firstLine="1134"/>
        <w:jc w:val="center"/>
        <w:rPr>
          <w:sz w:val="32"/>
          <w:szCs w:val="32"/>
        </w:rPr>
      </w:pPr>
    </w:p>
    <w:p w14:paraId="7526A98F" w14:textId="77777777" w:rsidR="00E86A31" w:rsidRPr="00400647" w:rsidRDefault="00E86A31" w:rsidP="00E86A31">
      <w:pPr>
        <w:ind w:firstLine="1134"/>
        <w:rPr>
          <w:sz w:val="32"/>
          <w:szCs w:val="32"/>
        </w:rPr>
      </w:pPr>
    </w:p>
    <w:p w14:paraId="6743D7CC" w14:textId="77777777" w:rsidR="00E86A31" w:rsidRPr="00400647" w:rsidRDefault="00E86A31" w:rsidP="00E86A31">
      <w:pPr>
        <w:ind w:firstLine="1134"/>
        <w:jc w:val="center"/>
        <w:rPr>
          <w:sz w:val="32"/>
          <w:szCs w:val="32"/>
        </w:rPr>
      </w:pPr>
    </w:p>
    <w:p w14:paraId="30BA88E6" w14:textId="2F0BB194" w:rsidR="00E86A31" w:rsidRPr="00400647" w:rsidRDefault="00E86A31" w:rsidP="00E86A31">
      <w:pPr>
        <w:ind w:firstLine="1134"/>
        <w:jc w:val="center"/>
        <w:rPr>
          <w:sz w:val="32"/>
          <w:szCs w:val="32"/>
        </w:rPr>
      </w:pPr>
      <w:r w:rsidRPr="00400647">
        <w:rPr>
          <w:sz w:val="32"/>
          <w:szCs w:val="32"/>
        </w:rPr>
        <w:t>от «</w:t>
      </w:r>
      <w:r w:rsidR="00282668">
        <w:rPr>
          <w:sz w:val="32"/>
          <w:szCs w:val="32"/>
        </w:rPr>
        <w:t>12</w:t>
      </w:r>
      <w:r w:rsidRPr="00400647">
        <w:rPr>
          <w:sz w:val="32"/>
          <w:szCs w:val="32"/>
        </w:rPr>
        <w:t xml:space="preserve">» </w:t>
      </w:r>
      <w:r w:rsidR="00282668">
        <w:rPr>
          <w:sz w:val="32"/>
          <w:szCs w:val="32"/>
        </w:rPr>
        <w:t>декаб</w:t>
      </w:r>
      <w:r w:rsidR="00280363">
        <w:rPr>
          <w:sz w:val="32"/>
          <w:szCs w:val="32"/>
        </w:rPr>
        <w:t>р</w:t>
      </w:r>
      <w:r w:rsidR="007530CC">
        <w:rPr>
          <w:sz w:val="32"/>
          <w:szCs w:val="32"/>
        </w:rPr>
        <w:t xml:space="preserve">я </w:t>
      </w:r>
      <w:r w:rsidRPr="00400647">
        <w:rPr>
          <w:sz w:val="32"/>
          <w:szCs w:val="32"/>
        </w:rPr>
        <w:t>20</w:t>
      </w:r>
      <w:r w:rsidR="00322960">
        <w:rPr>
          <w:sz w:val="32"/>
          <w:szCs w:val="32"/>
        </w:rPr>
        <w:t>2</w:t>
      </w:r>
      <w:r w:rsidR="00282668">
        <w:rPr>
          <w:sz w:val="32"/>
          <w:szCs w:val="32"/>
        </w:rPr>
        <w:t>4</w:t>
      </w:r>
      <w:r w:rsidRPr="00400647">
        <w:rPr>
          <w:sz w:val="32"/>
          <w:szCs w:val="32"/>
        </w:rPr>
        <w:t xml:space="preserve"> г.</w:t>
      </w:r>
    </w:p>
    <w:p w14:paraId="7F22A695" w14:textId="77777777" w:rsidR="00E86A31" w:rsidRPr="00400647" w:rsidRDefault="00E86A31" w:rsidP="00E86A31">
      <w:pPr>
        <w:ind w:firstLine="1134"/>
        <w:jc w:val="center"/>
        <w:rPr>
          <w:sz w:val="32"/>
          <w:szCs w:val="32"/>
        </w:rPr>
      </w:pPr>
    </w:p>
    <w:p w14:paraId="6F5DA9D2" w14:textId="77777777" w:rsidR="00E86A31" w:rsidRPr="00400647" w:rsidRDefault="00E86A31" w:rsidP="00E86A31">
      <w:pPr>
        <w:ind w:firstLine="1134"/>
        <w:jc w:val="center"/>
        <w:rPr>
          <w:sz w:val="32"/>
          <w:szCs w:val="32"/>
        </w:rPr>
      </w:pPr>
    </w:p>
    <w:p w14:paraId="7748DBB1" w14:textId="77777777" w:rsidR="00E86A31" w:rsidRDefault="00E86A31" w:rsidP="00E86A31">
      <w:pPr>
        <w:ind w:firstLine="1134"/>
        <w:jc w:val="center"/>
        <w:rPr>
          <w:sz w:val="32"/>
          <w:szCs w:val="32"/>
        </w:rPr>
      </w:pPr>
    </w:p>
    <w:p w14:paraId="4120FFA0" w14:textId="77777777" w:rsidR="00E86A31" w:rsidRDefault="00E86A31" w:rsidP="00E86A31">
      <w:pPr>
        <w:ind w:firstLine="1134"/>
        <w:jc w:val="center"/>
        <w:rPr>
          <w:sz w:val="32"/>
          <w:szCs w:val="32"/>
        </w:rPr>
      </w:pPr>
    </w:p>
    <w:p w14:paraId="29FB6D60" w14:textId="77777777" w:rsidR="00E86A31" w:rsidRDefault="00E86A31" w:rsidP="00E86A31">
      <w:pPr>
        <w:ind w:firstLine="1134"/>
        <w:jc w:val="center"/>
        <w:rPr>
          <w:sz w:val="32"/>
          <w:szCs w:val="32"/>
        </w:rPr>
      </w:pPr>
    </w:p>
    <w:p w14:paraId="2D9FC3F5" w14:textId="77777777" w:rsidR="00E86A31" w:rsidRDefault="00E86A31" w:rsidP="00E86A31">
      <w:pPr>
        <w:ind w:firstLine="1134"/>
        <w:jc w:val="center"/>
        <w:rPr>
          <w:sz w:val="32"/>
          <w:szCs w:val="32"/>
        </w:rPr>
      </w:pPr>
    </w:p>
    <w:p w14:paraId="652D5DCD" w14:textId="77777777" w:rsidR="00E86A31" w:rsidRDefault="00E86A31" w:rsidP="00E86A31">
      <w:pPr>
        <w:ind w:firstLine="1134"/>
        <w:jc w:val="center"/>
        <w:rPr>
          <w:sz w:val="32"/>
          <w:szCs w:val="32"/>
        </w:rPr>
      </w:pPr>
    </w:p>
    <w:p w14:paraId="18746C79" w14:textId="77777777" w:rsidR="00E86A31" w:rsidRDefault="00E86A31" w:rsidP="00E86A31">
      <w:pPr>
        <w:ind w:firstLine="1134"/>
        <w:jc w:val="center"/>
        <w:rPr>
          <w:sz w:val="32"/>
          <w:szCs w:val="32"/>
        </w:rPr>
      </w:pPr>
    </w:p>
    <w:p w14:paraId="4572201E" w14:textId="77777777" w:rsidR="00E86A31" w:rsidRDefault="00E86A31" w:rsidP="00E86A31">
      <w:pPr>
        <w:rPr>
          <w:sz w:val="32"/>
          <w:szCs w:val="32"/>
        </w:rPr>
      </w:pPr>
    </w:p>
    <w:p w14:paraId="464707A6" w14:textId="77777777" w:rsidR="00E86A31" w:rsidRPr="00400647" w:rsidRDefault="00E86A31" w:rsidP="00E86A31">
      <w:pPr>
        <w:ind w:firstLine="1134"/>
        <w:jc w:val="center"/>
        <w:rPr>
          <w:sz w:val="32"/>
          <w:szCs w:val="32"/>
        </w:rPr>
      </w:pPr>
      <w:r w:rsidRPr="00400647">
        <w:rPr>
          <w:sz w:val="32"/>
          <w:szCs w:val="32"/>
        </w:rPr>
        <w:t>Учредитель:</w:t>
      </w:r>
    </w:p>
    <w:p w14:paraId="2DFD4299"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7F0B282"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7FD17A5"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380D66D" w14:textId="77777777" w:rsidR="00E86A31" w:rsidRDefault="00E86A31" w:rsidP="00E86A31">
      <w:pPr>
        <w:ind w:firstLine="1134"/>
        <w:jc w:val="center"/>
        <w:rPr>
          <w:sz w:val="32"/>
          <w:szCs w:val="32"/>
        </w:rPr>
      </w:pPr>
    </w:p>
    <w:p w14:paraId="60AF0A5B" w14:textId="77777777" w:rsidR="00E86A31" w:rsidRDefault="00E86A31" w:rsidP="00E86A31">
      <w:pPr>
        <w:ind w:firstLine="1134"/>
        <w:jc w:val="center"/>
        <w:rPr>
          <w:sz w:val="32"/>
          <w:szCs w:val="32"/>
        </w:rPr>
      </w:pPr>
    </w:p>
    <w:p w14:paraId="362D4171" w14:textId="49F6792A"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282668">
        <w:rPr>
          <w:sz w:val="24"/>
        </w:rPr>
        <w:t>4</w:t>
      </w:r>
      <w:r w:rsidRPr="00400647">
        <w:rPr>
          <w:sz w:val="24"/>
        </w:rPr>
        <w:t xml:space="preserve"> г.</w:t>
      </w:r>
      <w:r w:rsidRPr="00D97888">
        <w:rPr>
          <w:rFonts w:ascii="Arial" w:hAnsi="Arial" w:cs="Arial"/>
          <w:sz w:val="24"/>
        </w:rPr>
        <w:br w:type="page"/>
      </w:r>
    </w:p>
    <w:p w14:paraId="0134539D" w14:textId="77777777" w:rsidR="00F46139" w:rsidRPr="00FC3ED7" w:rsidRDefault="00F46139" w:rsidP="00AF11B5">
      <w:pPr>
        <w:suppressAutoHyphens/>
        <w:jc w:val="center"/>
        <w:rPr>
          <w:rFonts w:ascii="Arial" w:hAnsi="Arial" w:cs="Arial"/>
          <w:b/>
          <w:sz w:val="24"/>
          <w:lang w:eastAsia="ar-SA"/>
        </w:rPr>
        <w:sectPr w:rsidR="00F46139" w:rsidRPr="00FC3ED7" w:rsidSect="00F46139">
          <w:headerReference w:type="even" r:id="rId8"/>
          <w:headerReference w:type="default" r:id="rId9"/>
          <w:pgSz w:w="11909" w:h="16834"/>
          <w:pgMar w:top="426" w:right="1077" w:bottom="284" w:left="1843" w:header="720" w:footer="720" w:gutter="0"/>
          <w:cols w:space="60"/>
          <w:noEndnote/>
          <w:docGrid w:linePitch="381"/>
        </w:sectPr>
      </w:pPr>
    </w:p>
    <w:p w14:paraId="78DB822F" w14:textId="77777777" w:rsidR="009E06E9" w:rsidRPr="009E06E9" w:rsidRDefault="009E06E9" w:rsidP="009E06E9">
      <w:pPr>
        <w:jc w:val="center"/>
        <w:rPr>
          <w:rFonts w:ascii="Arial" w:hAnsi="Arial" w:cs="Arial"/>
          <w:bCs/>
          <w:iCs/>
          <w:sz w:val="24"/>
        </w:rPr>
      </w:pPr>
      <w:r w:rsidRPr="009E06E9">
        <w:rPr>
          <w:rFonts w:ascii="Arial" w:hAnsi="Arial" w:cs="Arial"/>
          <w:bCs/>
          <w:iCs/>
          <w:sz w:val="24"/>
        </w:rPr>
        <w:lastRenderedPageBreak/>
        <w:t>СОВЕТ НАРОДНЫХ ДЕПУТАТОВ</w:t>
      </w:r>
    </w:p>
    <w:p w14:paraId="181E39E4" w14:textId="77777777" w:rsidR="009E06E9" w:rsidRPr="009E06E9" w:rsidRDefault="009E06E9" w:rsidP="009E06E9">
      <w:pPr>
        <w:jc w:val="center"/>
        <w:rPr>
          <w:rFonts w:ascii="Arial" w:hAnsi="Arial" w:cs="Arial"/>
          <w:bCs/>
          <w:iCs/>
          <w:sz w:val="24"/>
        </w:rPr>
      </w:pPr>
      <w:r w:rsidRPr="009E06E9">
        <w:rPr>
          <w:rFonts w:ascii="Arial" w:hAnsi="Arial" w:cs="Arial"/>
          <w:bCs/>
          <w:iCs/>
          <w:sz w:val="24"/>
        </w:rPr>
        <w:t>КАЛАЧЕЕВСКОГО СЕЛЬСКОГО ПОСЕЛЕНИЯ</w:t>
      </w:r>
    </w:p>
    <w:p w14:paraId="5A9F9A32" w14:textId="77777777" w:rsidR="009E06E9" w:rsidRPr="009E06E9" w:rsidRDefault="009E06E9" w:rsidP="009E06E9">
      <w:pPr>
        <w:jc w:val="center"/>
        <w:rPr>
          <w:rFonts w:ascii="Arial" w:hAnsi="Arial" w:cs="Arial"/>
          <w:bCs/>
          <w:iCs/>
          <w:sz w:val="24"/>
        </w:rPr>
      </w:pPr>
      <w:r w:rsidRPr="009E06E9">
        <w:rPr>
          <w:rFonts w:ascii="Arial" w:hAnsi="Arial" w:cs="Arial"/>
          <w:bCs/>
          <w:iCs/>
          <w:sz w:val="24"/>
        </w:rPr>
        <w:t>КАЛАЧЕЕВСКОГО МУНИЦИПАЛЬНОГО РАЙОНА</w:t>
      </w:r>
    </w:p>
    <w:p w14:paraId="37EB5D1C" w14:textId="77777777" w:rsidR="009E06E9" w:rsidRPr="009E06E9" w:rsidRDefault="009E06E9" w:rsidP="009E06E9">
      <w:pPr>
        <w:jc w:val="center"/>
        <w:rPr>
          <w:rFonts w:ascii="Arial" w:hAnsi="Arial" w:cs="Arial"/>
          <w:bCs/>
          <w:iCs/>
          <w:sz w:val="24"/>
        </w:rPr>
      </w:pPr>
      <w:r w:rsidRPr="009E06E9">
        <w:rPr>
          <w:rFonts w:ascii="Arial" w:hAnsi="Arial" w:cs="Arial"/>
          <w:bCs/>
          <w:iCs/>
          <w:sz w:val="24"/>
        </w:rPr>
        <w:t>ВОРОНЕЖСКОЙ ОБЛАСТИ</w:t>
      </w:r>
    </w:p>
    <w:p w14:paraId="5B5FD90E" w14:textId="77777777" w:rsidR="009E06E9" w:rsidRPr="009E06E9" w:rsidRDefault="009E06E9" w:rsidP="009E06E9">
      <w:pPr>
        <w:jc w:val="center"/>
        <w:rPr>
          <w:rFonts w:ascii="Arial" w:hAnsi="Arial" w:cs="Arial"/>
          <w:bCs/>
          <w:iCs/>
          <w:sz w:val="24"/>
        </w:rPr>
      </w:pPr>
      <w:r w:rsidRPr="009E06E9">
        <w:rPr>
          <w:rFonts w:ascii="Arial" w:hAnsi="Arial" w:cs="Arial"/>
          <w:bCs/>
          <w:iCs/>
          <w:sz w:val="24"/>
        </w:rPr>
        <w:t>Р Е Ш Е Н И Е</w:t>
      </w:r>
    </w:p>
    <w:p w14:paraId="0716DEC8" w14:textId="77777777" w:rsidR="009E06E9" w:rsidRPr="009E06E9" w:rsidRDefault="009E06E9" w:rsidP="009E06E9">
      <w:pPr>
        <w:jc w:val="left"/>
        <w:rPr>
          <w:rFonts w:ascii="Arial" w:hAnsi="Arial" w:cs="Arial"/>
          <w:sz w:val="26"/>
          <w:szCs w:val="26"/>
        </w:rPr>
      </w:pPr>
      <w:r w:rsidRPr="009E06E9">
        <w:rPr>
          <w:rFonts w:ascii="Arial" w:hAnsi="Arial" w:cs="Arial"/>
          <w:sz w:val="26"/>
          <w:szCs w:val="26"/>
        </w:rPr>
        <w:t>от «12» декабря 2024 г. № 229</w:t>
      </w:r>
    </w:p>
    <w:p w14:paraId="136D5954" w14:textId="77777777" w:rsidR="009E06E9" w:rsidRPr="009E06E9" w:rsidRDefault="009E06E9" w:rsidP="009E06E9">
      <w:pPr>
        <w:jc w:val="left"/>
        <w:rPr>
          <w:rFonts w:ascii="Arial" w:hAnsi="Arial" w:cs="Arial"/>
          <w:sz w:val="26"/>
          <w:szCs w:val="26"/>
        </w:rPr>
      </w:pPr>
      <w:r w:rsidRPr="009E06E9">
        <w:rPr>
          <w:rFonts w:ascii="Arial" w:hAnsi="Arial" w:cs="Arial"/>
          <w:sz w:val="26"/>
          <w:szCs w:val="26"/>
        </w:rPr>
        <w:t>п. Калачеевский</w:t>
      </w:r>
    </w:p>
    <w:p w14:paraId="6508A79B" w14:textId="77777777" w:rsidR="009E06E9" w:rsidRPr="009E06E9" w:rsidRDefault="009E06E9" w:rsidP="009E06E9">
      <w:pPr>
        <w:jc w:val="center"/>
        <w:rPr>
          <w:rFonts w:ascii="Arial" w:hAnsi="Arial" w:cs="Arial"/>
          <w:b/>
          <w:sz w:val="32"/>
          <w:szCs w:val="32"/>
        </w:rPr>
      </w:pPr>
      <w:r w:rsidRPr="009E06E9">
        <w:rPr>
          <w:rFonts w:ascii="Arial" w:hAnsi="Arial" w:cs="Arial"/>
          <w:b/>
          <w:sz w:val="32"/>
          <w:szCs w:val="32"/>
        </w:rPr>
        <w:t>О повышении (индексации) должностных окладов, окладов за классный чин, пенсии за выслугу лет (доплаты к пенсии), ежемесячной денежной выплаты к пенсии за выслугу лет</w:t>
      </w:r>
      <w:bookmarkStart w:id="0" w:name="sub_2"/>
    </w:p>
    <w:p w14:paraId="1812D913" w14:textId="77777777" w:rsidR="009E06E9" w:rsidRPr="009E06E9" w:rsidRDefault="009E06E9" w:rsidP="009E06E9">
      <w:pPr>
        <w:ind w:firstLine="708"/>
        <w:outlineLvl w:val="0"/>
        <w:rPr>
          <w:rFonts w:ascii="Arial" w:hAnsi="Arial" w:cs="Arial"/>
          <w:sz w:val="24"/>
        </w:rPr>
      </w:pPr>
      <w:r w:rsidRPr="009E06E9">
        <w:rPr>
          <w:rFonts w:ascii="Arial" w:hAnsi="Arial" w:cs="Arial"/>
          <w:sz w:val="24"/>
        </w:rPr>
        <w:t>В соответствии с Законом Воронежской области от 28.12.2007 г. № 175-ОЗ «О муниципальной службе в Воронежской области», Уставом Калачеевского сельского поселения Калачеевского муниципального района Воронежской области, Указом Губернатора Воронежской области от 06.12.2024 г.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решениями Совета народных депутатов от 30.01.2013 года № 113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 от 30.01.2013 года №114 «Об утверждении Положения об оплате труда работников, замещающих должности, не являющиеся должностями муниципальной службы в администрации Калачеевского сельского поселения Калачеевского муниципального района Воронежской области», от 28.12.2016 г. № 57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 в редакции последующих изменений и дополнений, Совет народных депутатов  Калачеевского сельского поселения Калачеевского муниципального района Воронежской области Р Е Ш И Л:</w:t>
      </w:r>
    </w:p>
    <w:p w14:paraId="261E79BB" w14:textId="77777777" w:rsidR="009E06E9" w:rsidRPr="009E06E9" w:rsidRDefault="009E06E9" w:rsidP="009E06E9">
      <w:pPr>
        <w:autoSpaceDE w:val="0"/>
        <w:autoSpaceDN w:val="0"/>
        <w:adjustRightInd w:val="0"/>
        <w:ind w:firstLine="851"/>
        <w:rPr>
          <w:rFonts w:ascii="Arial" w:hAnsi="Arial" w:cs="Arial"/>
          <w:sz w:val="24"/>
        </w:rPr>
      </w:pPr>
      <w:r w:rsidRPr="009E06E9">
        <w:rPr>
          <w:rFonts w:ascii="Arial" w:hAnsi="Arial" w:cs="Arial"/>
          <w:sz w:val="24"/>
        </w:rPr>
        <w:t>1. Повысить (проиндексировать) с 01 октября 2024 года муниципальным служащим в 1,03 раза в пределах средств, предусмотренных в местном бюджете на 2024 год:</w:t>
      </w:r>
    </w:p>
    <w:p w14:paraId="7A30CDE0" w14:textId="77777777" w:rsidR="009E06E9" w:rsidRPr="009E06E9" w:rsidRDefault="009E06E9" w:rsidP="009E06E9">
      <w:pPr>
        <w:autoSpaceDE w:val="0"/>
        <w:autoSpaceDN w:val="0"/>
        <w:adjustRightInd w:val="0"/>
        <w:ind w:firstLine="851"/>
        <w:rPr>
          <w:rFonts w:ascii="Arial" w:hAnsi="Arial" w:cs="Arial"/>
          <w:sz w:val="24"/>
        </w:rPr>
      </w:pPr>
      <w:r w:rsidRPr="009E06E9">
        <w:rPr>
          <w:rFonts w:ascii="Arial" w:hAnsi="Arial" w:cs="Arial"/>
          <w:sz w:val="24"/>
        </w:rPr>
        <w:t>1.1. Должностные оклады, надбавки к должностным окладам за классные чины муниципальных служащих.</w:t>
      </w:r>
    </w:p>
    <w:p w14:paraId="3D570D80" w14:textId="77777777" w:rsidR="009E06E9" w:rsidRPr="009E06E9" w:rsidRDefault="009E06E9" w:rsidP="009E06E9">
      <w:pPr>
        <w:autoSpaceDE w:val="0"/>
        <w:autoSpaceDN w:val="0"/>
        <w:adjustRightInd w:val="0"/>
        <w:ind w:firstLine="851"/>
        <w:rPr>
          <w:rFonts w:ascii="Arial" w:hAnsi="Arial" w:cs="Arial"/>
          <w:sz w:val="24"/>
        </w:rPr>
      </w:pPr>
      <w:r w:rsidRPr="009E06E9">
        <w:rPr>
          <w:rFonts w:ascii="Arial" w:hAnsi="Arial" w:cs="Arial"/>
          <w:sz w:val="24"/>
        </w:rPr>
        <w:t xml:space="preserve">1.2 Должностные оклады работников, замещающих должности, не являющиеся должностями муниципальной службы </w:t>
      </w:r>
    </w:p>
    <w:p w14:paraId="4FADBC8B" w14:textId="77777777" w:rsidR="009E06E9" w:rsidRPr="009E06E9" w:rsidRDefault="009E06E9" w:rsidP="009E06E9">
      <w:pPr>
        <w:autoSpaceDE w:val="0"/>
        <w:autoSpaceDN w:val="0"/>
        <w:adjustRightInd w:val="0"/>
        <w:ind w:firstLine="851"/>
        <w:rPr>
          <w:rFonts w:ascii="Arial" w:hAnsi="Arial" w:cs="Arial"/>
          <w:sz w:val="24"/>
        </w:rPr>
      </w:pPr>
      <w:r w:rsidRPr="009E06E9">
        <w:rPr>
          <w:rFonts w:ascii="Arial" w:hAnsi="Arial" w:cs="Arial"/>
          <w:sz w:val="24"/>
        </w:rPr>
        <w:t>1.3. Пенсии за выслугу лет (доплаты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Воронежской области до введения в действие Реестра (перечня) муниципальных должностей.</w:t>
      </w:r>
    </w:p>
    <w:p w14:paraId="5727008E" w14:textId="77777777" w:rsidR="009E06E9" w:rsidRPr="009E06E9" w:rsidRDefault="009E06E9" w:rsidP="009E06E9">
      <w:pPr>
        <w:autoSpaceDE w:val="0"/>
        <w:autoSpaceDN w:val="0"/>
        <w:adjustRightInd w:val="0"/>
        <w:ind w:firstLine="851"/>
        <w:rPr>
          <w:rFonts w:ascii="Arial" w:hAnsi="Arial" w:cs="Arial"/>
          <w:sz w:val="24"/>
        </w:rPr>
      </w:pPr>
      <w:r w:rsidRPr="009E06E9">
        <w:rPr>
          <w:rFonts w:ascii="Arial" w:hAnsi="Arial" w:cs="Arial"/>
          <w:sz w:val="24"/>
        </w:rPr>
        <w:t>2.Установить, что при повышении (индексации) должностных окладов и окладов за классный чин их размеры подлежат округлению до целого рубля в сторону увеличения.</w:t>
      </w:r>
    </w:p>
    <w:bookmarkEnd w:id="0"/>
    <w:p w14:paraId="0E4D1C2F" w14:textId="77777777" w:rsidR="009E06E9" w:rsidRPr="009E06E9" w:rsidRDefault="009E06E9" w:rsidP="009E06E9">
      <w:pPr>
        <w:ind w:firstLine="851"/>
        <w:rPr>
          <w:rFonts w:ascii="Arial" w:eastAsia="Calibri" w:hAnsi="Arial" w:cs="Arial"/>
          <w:sz w:val="24"/>
          <w:lang w:eastAsia="en-US"/>
        </w:rPr>
      </w:pPr>
      <w:r w:rsidRPr="009E06E9">
        <w:rPr>
          <w:rFonts w:ascii="Arial" w:eastAsia="Calibri" w:hAnsi="Arial" w:cs="Arial"/>
          <w:sz w:val="24"/>
          <w:lang w:eastAsia="en-US"/>
        </w:rPr>
        <w:t xml:space="preserve">3. Настоящее решение вступает в силу после его официального опубликования в Вестнике муниципальных правовых актов Калачеевского </w:t>
      </w:r>
      <w:r w:rsidRPr="009E06E9">
        <w:rPr>
          <w:rFonts w:ascii="Arial" w:eastAsia="Calibri" w:hAnsi="Arial" w:cs="Arial"/>
          <w:sz w:val="24"/>
          <w:lang w:eastAsia="en-US"/>
        </w:rPr>
        <w:lastRenderedPageBreak/>
        <w:t>сельского поселения Калачеевского муниципального района Воронежской области и распространяется на правоотношения, возникшие с 01 октября 2024 г.</w:t>
      </w:r>
    </w:p>
    <w:p w14:paraId="3F3EED53" w14:textId="77777777" w:rsidR="009E06E9" w:rsidRPr="009E06E9" w:rsidRDefault="009E06E9" w:rsidP="009E06E9">
      <w:pPr>
        <w:ind w:firstLine="851"/>
        <w:rPr>
          <w:rFonts w:ascii="Arial" w:eastAsia="Calibri" w:hAnsi="Arial" w:cs="Arial"/>
          <w:sz w:val="24"/>
          <w:lang w:eastAsia="en-US"/>
        </w:rPr>
      </w:pPr>
      <w:r w:rsidRPr="009E06E9">
        <w:rPr>
          <w:rFonts w:ascii="Arial" w:eastAsia="Calibri" w:hAnsi="Arial" w:cs="Arial"/>
          <w:sz w:val="24"/>
          <w:lang w:eastAsia="en-US"/>
        </w:rPr>
        <w:t>4. Контроль за исполнением настоящего решения оставляю за собой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681"/>
      </w:tblGrid>
      <w:tr w:rsidR="009E06E9" w:rsidRPr="009E06E9" w14:paraId="2B0524DC" w14:textId="77777777" w:rsidTr="009E06E9">
        <w:tc>
          <w:tcPr>
            <w:tcW w:w="4792" w:type="dxa"/>
            <w:tcBorders>
              <w:top w:val="nil"/>
              <w:left w:val="nil"/>
              <w:bottom w:val="nil"/>
              <w:right w:val="nil"/>
            </w:tcBorders>
            <w:hideMark/>
          </w:tcPr>
          <w:p w14:paraId="6C23501B" w14:textId="77777777" w:rsidR="009E06E9" w:rsidRPr="009E06E9" w:rsidRDefault="009E06E9" w:rsidP="009E06E9">
            <w:pPr>
              <w:jc w:val="left"/>
              <w:rPr>
                <w:rFonts w:ascii="Arial" w:hAnsi="Arial" w:cs="Arial"/>
                <w:b/>
                <w:sz w:val="24"/>
              </w:rPr>
            </w:pPr>
            <w:r w:rsidRPr="009E06E9">
              <w:rPr>
                <w:rFonts w:ascii="Arial" w:hAnsi="Arial" w:cs="Arial"/>
                <w:b/>
                <w:sz w:val="24"/>
              </w:rPr>
              <w:t xml:space="preserve">Глава Калачеевского </w:t>
            </w:r>
          </w:p>
          <w:p w14:paraId="21C51C8A" w14:textId="77777777" w:rsidR="009E06E9" w:rsidRPr="009E06E9" w:rsidRDefault="009E06E9" w:rsidP="009E06E9">
            <w:pPr>
              <w:jc w:val="left"/>
              <w:rPr>
                <w:rFonts w:ascii="Arial" w:hAnsi="Arial" w:cs="Arial"/>
                <w:b/>
                <w:sz w:val="24"/>
              </w:rPr>
            </w:pPr>
            <w:r w:rsidRPr="009E06E9">
              <w:rPr>
                <w:rFonts w:ascii="Arial" w:hAnsi="Arial" w:cs="Arial"/>
                <w:b/>
                <w:sz w:val="24"/>
              </w:rPr>
              <w:t xml:space="preserve">сельского поселения </w:t>
            </w:r>
          </w:p>
        </w:tc>
        <w:tc>
          <w:tcPr>
            <w:tcW w:w="4681" w:type="dxa"/>
            <w:tcBorders>
              <w:top w:val="nil"/>
              <w:left w:val="nil"/>
              <w:bottom w:val="nil"/>
              <w:right w:val="nil"/>
            </w:tcBorders>
          </w:tcPr>
          <w:p w14:paraId="21E49002" w14:textId="77777777" w:rsidR="009E06E9" w:rsidRPr="009E06E9" w:rsidRDefault="009E06E9" w:rsidP="009E06E9">
            <w:pPr>
              <w:ind w:firstLine="851"/>
              <w:jc w:val="right"/>
              <w:rPr>
                <w:rFonts w:ascii="Arial" w:hAnsi="Arial" w:cs="Arial"/>
                <w:b/>
                <w:sz w:val="24"/>
              </w:rPr>
            </w:pPr>
          </w:p>
          <w:p w14:paraId="58756734" w14:textId="77777777" w:rsidR="009E06E9" w:rsidRPr="009E06E9" w:rsidRDefault="009E06E9" w:rsidP="009E06E9">
            <w:pPr>
              <w:ind w:firstLine="851"/>
              <w:jc w:val="right"/>
              <w:rPr>
                <w:rFonts w:ascii="Arial" w:hAnsi="Arial" w:cs="Arial"/>
                <w:b/>
                <w:sz w:val="24"/>
              </w:rPr>
            </w:pPr>
            <w:r w:rsidRPr="009E06E9">
              <w:rPr>
                <w:rFonts w:ascii="Arial" w:hAnsi="Arial" w:cs="Arial"/>
                <w:b/>
                <w:sz w:val="24"/>
              </w:rPr>
              <w:t>С.В. Перцев</w:t>
            </w:r>
          </w:p>
        </w:tc>
      </w:tr>
    </w:tbl>
    <w:p w14:paraId="7663DB0F" w14:textId="77777777" w:rsidR="009E06E9" w:rsidRPr="009E06E9" w:rsidRDefault="009E06E9" w:rsidP="009E06E9">
      <w:pPr>
        <w:widowControl w:val="0"/>
        <w:snapToGrid w:val="0"/>
        <w:jc w:val="center"/>
        <w:rPr>
          <w:rFonts w:ascii="Arial" w:hAnsi="Arial" w:cs="Arial"/>
          <w:caps/>
          <w:sz w:val="24"/>
        </w:rPr>
      </w:pPr>
      <w:bookmarkStart w:id="1" w:name="_Hlk173142400"/>
      <w:r w:rsidRPr="009E06E9">
        <w:rPr>
          <w:rFonts w:ascii="Arial" w:hAnsi="Arial" w:cs="Arial"/>
          <w:caps/>
          <w:sz w:val="24"/>
        </w:rPr>
        <w:t>Совет народных депутатов</w:t>
      </w:r>
    </w:p>
    <w:p w14:paraId="6FD7D05F" w14:textId="77777777" w:rsidR="009E06E9" w:rsidRPr="009E06E9" w:rsidRDefault="009E06E9" w:rsidP="009E06E9">
      <w:pPr>
        <w:widowControl w:val="0"/>
        <w:snapToGrid w:val="0"/>
        <w:jc w:val="center"/>
        <w:rPr>
          <w:rFonts w:ascii="Arial" w:hAnsi="Arial" w:cs="Arial"/>
          <w:caps/>
          <w:sz w:val="24"/>
        </w:rPr>
      </w:pPr>
      <w:r w:rsidRPr="009E06E9">
        <w:rPr>
          <w:rFonts w:ascii="Arial" w:hAnsi="Arial" w:cs="Arial"/>
          <w:caps/>
          <w:sz w:val="24"/>
        </w:rPr>
        <w:t>Калачеевского сельского поселения</w:t>
      </w:r>
    </w:p>
    <w:p w14:paraId="4561CB84" w14:textId="77777777" w:rsidR="009E06E9" w:rsidRPr="009E06E9" w:rsidRDefault="009E06E9" w:rsidP="009E06E9">
      <w:pPr>
        <w:widowControl w:val="0"/>
        <w:snapToGrid w:val="0"/>
        <w:jc w:val="center"/>
        <w:rPr>
          <w:rFonts w:ascii="Arial" w:hAnsi="Arial" w:cs="Arial"/>
          <w:caps/>
          <w:sz w:val="24"/>
        </w:rPr>
      </w:pPr>
      <w:r w:rsidRPr="009E06E9">
        <w:rPr>
          <w:rFonts w:ascii="Arial" w:hAnsi="Arial" w:cs="Arial"/>
          <w:caps/>
          <w:sz w:val="24"/>
        </w:rPr>
        <w:t>Калачеевского муниципального района</w:t>
      </w:r>
    </w:p>
    <w:p w14:paraId="53C95C4C" w14:textId="77777777" w:rsidR="009E06E9" w:rsidRPr="009E06E9" w:rsidRDefault="009E06E9" w:rsidP="009E06E9">
      <w:pPr>
        <w:widowControl w:val="0"/>
        <w:snapToGrid w:val="0"/>
        <w:jc w:val="center"/>
        <w:rPr>
          <w:rFonts w:ascii="Arial" w:hAnsi="Arial" w:cs="Arial"/>
          <w:caps/>
          <w:sz w:val="24"/>
        </w:rPr>
      </w:pPr>
      <w:r w:rsidRPr="009E06E9">
        <w:rPr>
          <w:rFonts w:ascii="Arial" w:hAnsi="Arial" w:cs="Arial"/>
          <w:caps/>
          <w:sz w:val="24"/>
        </w:rPr>
        <w:t>Воронежской области</w:t>
      </w:r>
    </w:p>
    <w:p w14:paraId="6EE6A52D" w14:textId="77777777" w:rsidR="009E06E9" w:rsidRPr="009E06E9" w:rsidRDefault="009E06E9" w:rsidP="009E06E9">
      <w:pPr>
        <w:widowControl w:val="0"/>
        <w:snapToGrid w:val="0"/>
        <w:jc w:val="center"/>
        <w:rPr>
          <w:rFonts w:ascii="Arial" w:hAnsi="Arial" w:cs="Arial"/>
          <w:caps/>
          <w:sz w:val="24"/>
        </w:rPr>
      </w:pPr>
      <w:r w:rsidRPr="009E06E9">
        <w:rPr>
          <w:rFonts w:ascii="Arial" w:hAnsi="Arial" w:cs="Arial"/>
          <w:caps/>
          <w:sz w:val="24"/>
        </w:rPr>
        <w:t>Решение</w:t>
      </w:r>
    </w:p>
    <w:p w14:paraId="215B99D3" w14:textId="77777777" w:rsidR="009E06E9" w:rsidRPr="009E06E9" w:rsidRDefault="009E06E9" w:rsidP="009E06E9">
      <w:pPr>
        <w:jc w:val="left"/>
        <w:rPr>
          <w:rFonts w:ascii="Arial" w:hAnsi="Arial" w:cs="Arial"/>
          <w:sz w:val="24"/>
        </w:rPr>
      </w:pPr>
      <w:r w:rsidRPr="009E06E9">
        <w:rPr>
          <w:rFonts w:ascii="Arial" w:hAnsi="Arial" w:cs="Arial"/>
          <w:sz w:val="24"/>
        </w:rPr>
        <w:t>от «12» декабря 2024 г. № 230</w:t>
      </w:r>
    </w:p>
    <w:p w14:paraId="5228EB79" w14:textId="77777777" w:rsidR="009E06E9" w:rsidRPr="009E06E9" w:rsidRDefault="009E06E9" w:rsidP="009E06E9">
      <w:pPr>
        <w:jc w:val="left"/>
        <w:rPr>
          <w:rFonts w:ascii="Arial" w:hAnsi="Arial" w:cs="Arial"/>
          <w:sz w:val="24"/>
        </w:rPr>
      </w:pPr>
      <w:r w:rsidRPr="009E06E9">
        <w:rPr>
          <w:rFonts w:ascii="Arial" w:hAnsi="Arial" w:cs="Arial"/>
          <w:sz w:val="24"/>
        </w:rPr>
        <w:t>п. Калачеевский</w:t>
      </w:r>
    </w:p>
    <w:p w14:paraId="06DE672A" w14:textId="77777777" w:rsidR="009E06E9" w:rsidRPr="009E06E9" w:rsidRDefault="009E06E9" w:rsidP="009E06E9">
      <w:pPr>
        <w:jc w:val="center"/>
        <w:rPr>
          <w:rFonts w:ascii="Arial" w:hAnsi="Arial" w:cs="Arial"/>
          <w:b/>
          <w:sz w:val="32"/>
          <w:szCs w:val="32"/>
        </w:rPr>
      </w:pPr>
      <w:r w:rsidRPr="009E06E9">
        <w:rPr>
          <w:rFonts w:ascii="Arial" w:hAnsi="Arial" w:cs="Arial"/>
          <w:b/>
          <w:sz w:val="32"/>
          <w:szCs w:val="32"/>
        </w:rPr>
        <w:t>О внесении изменений в решение Совета народных депутатов Калачеевского сельского поселения Калачеевского муниципального района Воронежской области от 30.01.2013 г. № 113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w:t>
      </w:r>
    </w:p>
    <w:p w14:paraId="1D286072" w14:textId="77777777" w:rsidR="009E06E9" w:rsidRPr="009E06E9" w:rsidRDefault="009E06E9" w:rsidP="009E06E9">
      <w:pPr>
        <w:autoSpaceDE w:val="0"/>
        <w:autoSpaceDN w:val="0"/>
        <w:adjustRightInd w:val="0"/>
        <w:ind w:firstLine="851"/>
        <w:rPr>
          <w:rFonts w:ascii="Arial" w:hAnsi="Arial" w:cs="Arial"/>
          <w:sz w:val="24"/>
        </w:rPr>
      </w:pPr>
      <w:r w:rsidRPr="009E06E9">
        <w:rPr>
          <w:rFonts w:ascii="Arial" w:hAnsi="Arial" w:cs="Arial"/>
          <w:sz w:val="24"/>
        </w:rPr>
        <w:t xml:space="preserve">В целях приведения нормативно-правовых актов Калачеевского сельского поселения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r w:rsidRPr="009E06E9">
        <w:rPr>
          <w:rFonts w:ascii="Arial" w:hAnsi="Arial" w:cs="Arial"/>
          <w:b/>
          <w:sz w:val="24"/>
        </w:rPr>
        <w:t>Р Е Ш И Л:</w:t>
      </w:r>
    </w:p>
    <w:p w14:paraId="3108B302" w14:textId="77777777" w:rsidR="009E06E9" w:rsidRPr="009E06E9" w:rsidRDefault="009E06E9" w:rsidP="009E06E9">
      <w:pPr>
        <w:ind w:firstLine="720"/>
        <w:rPr>
          <w:rFonts w:ascii="Arial" w:hAnsi="Arial" w:cs="Arial"/>
          <w:sz w:val="24"/>
        </w:rPr>
      </w:pPr>
      <w:r w:rsidRPr="009E06E9">
        <w:rPr>
          <w:rFonts w:ascii="Arial" w:hAnsi="Arial" w:cs="Arial"/>
          <w:sz w:val="24"/>
        </w:rPr>
        <w:t>1. Внести в решение Совета народных депутатов Калачеевского сельского поселения Калачеевского муниципального района Воронежской области от 30.01.2013 г. № 113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 (в редакции решений: от 01.08.2018 № 108, от 31.01.2020 № 160, от 02.11.2020 № 10, от 15.04.2022 № 72, от 15.09.2022 № 85, от 30.12.2022 № 98; от 13.02.2023 г. № 109, от 14.07.2023 г. № 139, от 23.10.2023 г. № 160, от 29.07.2024 г. № 206) следующие изменения и дополнения:</w:t>
      </w:r>
    </w:p>
    <w:p w14:paraId="35C8130B" w14:textId="77777777" w:rsidR="009E06E9" w:rsidRPr="009E06E9" w:rsidRDefault="009E06E9" w:rsidP="009E06E9">
      <w:pPr>
        <w:ind w:firstLine="720"/>
        <w:rPr>
          <w:rFonts w:ascii="Arial" w:hAnsi="Arial" w:cs="Arial"/>
          <w:sz w:val="24"/>
        </w:rPr>
      </w:pPr>
      <w:r w:rsidRPr="009E06E9">
        <w:rPr>
          <w:rFonts w:ascii="Arial" w:hAnsi="Arial" w:cs="Arial"/>
          <w:sz w:val="24"/>
        </w:rPr>
        <w:t>1.1. В Приложении № 1:</w:t>
      </w:r>
    </w:p>
    <w:p w14:paraId="578F5321" w14:textId="77777777" w:rsidR="009E06E9" w:rsidRPr="009E06E9" w:rsidRDefault="009E06E9" w:rsidP="009E06E9">
      <w:pPr>
        <w:autoSpaceDE w:val="0"/>
        <w:autoSpaceDN w:val="0"/>
        <w:adjustRightInd w:val="0"/>
        <w:ind w:firstLine="720"/>
        <w:rPr>
          <w:rFonts w:ascii="Arial" w:hAnsi="Arial" w:cs="Arial"/>
          <w:sz w:val="24"/>
        </w:rPr>
      </w:pPr>
      <w:r w:rsidRPr="009E06E9">
        <w:rPr>
          <w:rFonts w:ascii="Arial" w:hAnsi="Arial" w:cs="Arial"/>
          <w:sz w:val="24"/>
        </w:rPr>
        <w:t>1.1.1. Пункт 3.2 изложить в следующей редакции:</w:t>
      </w:r>
    </w:p>
    <w:p w14:paraId="3074F36E" w14:textId="77777777" w:rsidR="009E06E9" w:rsidRPr="009E06E9" w:rsidRDefault="009E06E9" w:rsidP="009E06E9">
      <w:pPr>
        <w:snapToGrid w:val="0"/>
        <w:ind w:firstLine="540"/>
        <w:rPr>
          <w:rFonts w:ascii="Arial" w:hAnsi="Arial" w:cs="Arial"/>
          <w:sz w:val="24"/>
        </w:rPr>
      </w:pPr>
      <w:r w:rsidRPr="009E06E9">
        <w:rPr>
          <w:rFonts w:ascii="Arial" w:hAnsi="Arial" w:cs="Arial"/>
          <w:sz w:val="24"/>
        </w:rPr>
        <w:t>«3.2. Ежемесячная надбавка к должностному окладу за классный чин</w:t>
      </w:r>
      <w:r w:rsidRPr="009E06E9">
        <w:rPr>
          <w:rFonts w:ascii="Arial" w:hAnsi="Arial" w:cs="Arial"/>
          <w:b/>
          <w:sz w:val="24"/>
        </w:rPr>
        <w:t xml:space="preserve"> </w:t>
      </w:r>
      <w:r w:rsidRPr="009E06E9">
        <w:rPr>
          <w:rFonts w:ascii="Arial" w:hAnsi="Arial" w:cs="Arial"/>
          <w:sz w:val="24"/>
        </w:rPr>
        <w:t>устанавливается в следующих размерах:</w:t>
      </w:r>
    </w:p>
    <w:tbl>
      <w:tblPr>
        <w:tblW w:w="9495" w:type="dxa"/>
        <w:tblCellMar>
          <w:left w:w="0" w:type="dxa"/>
          <w:right w:w="0" w:type="dxa"/>
        </w:tblCellMar>
        <w:tblLook w:val="04A0" w:firstRow="1" w:lastRow="0" w:firstColumn="1" w:lastColumn="0" w:noHBand="0" w:noVBand="1"/>
      </w:tblPr>
      <w:tblGrid>
        <w:gridCol w:w="1701"/>
        <w:gridCol w:w="6062"/>
        <w:gridCol w:w="1732"/>
      </w:tblGrid>
      <w:tr w:rsidR="009E06E9" w:rsidRPr="009E06E9" w14:paraId="170894BB" w14:textId="77777777" w:rsidTr="009E06E9">
        <w:trPr>
          <w:trHeight w:val="534"/>
        </w:trPr>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AB7FA8" w14:textId="77777777" w:rsidR="009E06E9" w:rsidRPr="009E06E9" w:rsidRDefault="009E06E9" w:rsidP="009E06E9">
            <w:pPr>
              <w:rPr>
                <w:rFonts w:ascii="Arial" w:hAnsi="Arial" w:cs="Arial"/>
                <w:sz w:val="24"/>
              </w:rPr>
            </w:pPr>
            <w:r w:rsidRPr="009E06E9">
              <w:rPr>
                <w:rFonts w:ascii="Arial" w:hAnsi="Arial" w:cs="Arial"/>
                <w:sz w:val="24"/>
              </w:rPr>
              <w:t>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4D0873" w14:textId="77777777" w:rsidR="009E06E9" w:rsidRPr="009E06E9" w:rsidRDefault="009E06E9" w:rsidP="009E06E9">
            <w:pPr>
              <w:rPr>
                <w:rFonts w:ascii="Arial" w:hAnsi="Arial" w:cs="Arial"/>
                <w:sz w:val="24"/>
              </w:rPr>
            </w:pPr>
            <w:r w:rsidRPr="009E06E9">
              <w:rPr>
                <w:rFonts w:ascii="Arial" w:hAnsi="Arial" w:cs="Arial"/>
                <w:sz w:val="24"/>
              </w:rPr>
              <w:t>Классный чин</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4A1B5D" w14:textId="77777777" w:rsidR="009E06E9" w:rsidRPr="009E06E9" w:rsidRDefault="009E06E9" w:rsidP="009E06E9">
            <w:pPr>
              <w:rPr>
                <w:rFonts w:ascii="Arial" w:hAnsi="Arial" w:cs="Arial"/>
                <w:sz w:val="24"/>
              </w:rPr>
            </w:pPr>
            <w:r w:rsidRPr="009E06E9">
              <w:rPr>
                <w:rFonts w:ascii="Arial" w:hAnsi="Arial" w:cs="Arial"/>
                <w:sz w:val="24"/>
              </w:rPr>
              <w:t>Сумма (рублей)</w:t>
            </w:r>
          </w:p>
        </w:tc>
      </w:tr>
      <w:tr w:rsidR="009E06E9" w:rsidRPr="009E06E9" w14:paraId="6F158A22" w14:textId="77777777" w:rsidTr="009E06E9">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E8A86" w14:textId="77777777" w:rsidR="009E06E9" w:rsidRPr="009E06E9" w:rsidRDefault="009E06E9" w:rsidP="009E06E9">
            <w:pPr>
              <w:rPr>
                <w:rFonts w:ascii="Arial" w:hAnsi="Arial" w:cs="Arial"/>
                <w:sz w:val="24"/>
              </w:rPr>
            </w:pPr>
            <w:r w:rsidRPr="009E06E9">
              <w:rPr>
                <w:rFonts w:ascii="Arial" w:hAnsi="Arial" w:cs="Arial"/>
                <w:sz w:val="24"/>
              </w:rPr>
              <w:t>Главная 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55002F" w14:textId="77777777" w:rsidR="009E06E9" w:rsidRPr="009E06E9" w:rsidRDefault="009E06E9" w:rsidP="009E06E9">
            <w:pPr>
              <w:rPr>
                <w:rFonts w:ascii="Arial" w:hAnsi="Arial" w:cs="Arial"/>
                <w:sz w:val="24"/>
              </w:rPr>
            </w:pPr>
            <w:r w:rsidRPr="009E06E9">
              <w:rPr>
                <w:rFonts w:ascii="Arial" w:hAnsi="Arial" w:cs="Arial"/>
                <w:sz w:val="24"/>
              </w:rPr>
              <w:t>Главный муниципальный советник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F4EC2F" w14:textId="77777777" w:rsidR="009E06E9" w:rsidRPr="009E06E9" w:rsidRDefault="009E06E9" w:rsidP="009E06E9">
            <w:pPr>
              <w:rPr>
                <w:rFonts w:ascii="Arial" w:hAnsi="Arial" w:cs="Arial"/>
                <w:sz w:val="24"/>
              </w:rPr>
            </w:pPr>
            <w:r w:rsidRPr="009E06E9">
              <w:rPr>
                <w:rFonts w:ascii="Arial" w:hAnsi="Arial" w:cs="Arial"/>
                <w:sz w:val="24"/>
              </w:rPr>
              <w:t>4311</w:t>
            </w:r>
          </w:p>
        </w:tc>
      </w:tr>
      <w:tr w:rsidR="009E06E9" w:rsidRPr="009E06E9" w14:paraId="0487E759"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6129FF"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4E7FD" w14:textId="77777777" w:rsidR="009E06E9" w:rsidRPr="009E06E9" w:rsidRDefault="009E06E9" w:rsidP="009E06E9">
            <w:pPr>
              <w:rPr>
                <w:rFonts w:ascii="Arial" w:hAnsi="Arial" w:cs="Arial"/>
                <w:sz w:val="24"/>
              </w:rPr>
            </w:pPr>
            <w:r w:rsidRPr="009E06E9">
              <w:rPr>
                <w:rFonts w:ascii="Arial" w:hAnsi="Arial" w:cs="Arial"/>
                <w:sz w:val="24"/>
              </w:rPr>
              <w:t>Главный муниципальный советник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94B246" w14:textId="77777777" w:rsidR="009E06E9" w:rsidRPr="009E06E9" w:rsidRDefault="009E06E9" w:rsidP="009E06E9">
            <w:pPr>
              <w:rPr>
                <w:rFonts w:ascii="Arial" w:hAnsi="Arial" w:cs="Arial"/>
                <w:sz w:val="24"/>
              </w:rPr>
            </w:pPr>
            <w:r w:rsidRPr="009E06E9">
              <w:rPr>
                <w:rFonts w:ascii="Arial" w:hAnsi="Arial" w:cs="Arial"/>
                <w:sz w:val="24"/>
              </w:rPr>
              <w:t>4024</w:t>
            </w:r>
          </w:p>
        </w:tc>
      </w:tr>
      <w:tr w:rsidR="009E06E9" w:rsidRPr="009E06E9" w14:paraId="599FE53A"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C2F27C"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D5EE2" w14:textId="77777777" w:rsidR="009E06E9" w:rsidRPr="009E06E9" w:rsidRDefault="009E06E9" w:rsidP="009E06E9">
            <w:pPr>
              <w:rPr>
                <w:rFonts w:ascii="Arial" w:hAnsi="Arial" w:cs="Arial"/>
                <w:sz w:val="24"/>
              </w:rPr>
            </w:pPr>
            <w:r w:rsidRPr="009E06E9">
              <w:rPr>
                <w:rFonts w:ascii="Arial" w:hAnsi="Arial" w:cs="Arial"/>
                <w:sz w:val="24"/>
              </w:rPr>
              <w:t>Главный муниципальный советник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DC3DF" w14:textId="77777777" w:rsidR="009E06E9" w:rsidRPr="009E06E9" w:rsidRDefault="009E06E9" w:rsidP="009E06E9">
            <w:pPr>
              <w:rPr>
                <w:rFonts w:ascii="Arial" w:hAnsi="Arial" w:cs="Arial"/>
                <w:sz w:val="24"/>
              </w:rPr>
            </w:pPr>
            <w:r w:rsidRPr="009E06E9">
              <w:rPr>
                <w:rFonts w:ascii="Arial" w:hAnsi="Arial" w:cs="Arial"/>
                <w:sz w:val="24"/>
              </w:rPr>
              <w:t>3626</w:t>
            </w:r>
          </w:p>
        </w:tc>
      </w:tr>
      <w:tr w:rsidR="009E06E9" w:rsidRPr="009E06E9" w14:paraId="178FBEF3" w14:textId="77777777" w:rsidTr="009E06E9">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29CA25" w14:textId="77777777" w:rsidR="009E06E9" w:rsidRPr="009E06E9" w:rsidRDefault="009E06E9" w:rsidP="009E06E9">
            <w:pPr>
              <w:rPr>
                <w:rFonts w:ascii="Arial" w:hAnsi="Arial" w:cs="Arial"/>
                <w:sz w:val="24"/>
              </w:rPr>
            </w:pPr>
            <w:r w:rsidRPr="009E06E9">
              <w:rPr>
                <w:rFonts w:ascii="Arial" w:hAnsi="Arial" w:cs="Arial"/>
                <w:sz w:val="24"/>
              </w:rPr>
              <w:t>Ведущая 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3CDE35" w14:textId="77777777" w:rsidR="009E06E9" w:rsidRPr="009E06E9" w:rsidRDefault="009E06E9" w:rsidP="009E06E9">
            <w:pPr>
              <w:rPr>
                <w:rFonts w:ascii="Arial" w:hAnsi="Arial" w:cs="Arial"/>
                <w:sz w:val="24"/>
              </w:rPr>
            </w:pPr>
            <w:r w:rsidRPr="009E06E9">
              <w:rPr>
                <w:rFonts w:ascii="Arial" w:hAnsi="Arial" w:cs="Arial"/>
                <w:sz w:val="24"/>
              </w:rPr>
              <w:t>Советник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257F40" w14:textId="77777777" w:rsidR="009E06E9" w:rsidRPr="009E06E9" w:rsidRDefault="009E06E9" w:rsidP="009E06E9">
            <w:pPr>
              <w:rPr>
                <w:rFonts w:ascii="Arial" w:hAnsi="Arial" w:cs="Arial"/>
                <w:sz w:val="24"/>
              </w:rPr>
            </w:pPr>
            <w:r w:rsidRPr="009E06E9">
              <w:rPr>
                <w:rFonts w:ascii="Arial" w:hAnsi="Arial" w:cs="Arial"/>
                <w:sz w:val="24"/>
              </w:rPr>
              <w:t>3304</w:t>
            </w:r>
          </w:p>
        </w:tc>
      </w:tr>
      <w:tr w:rsidR="009E06E9" w:rsidRPr="009E06E9" w14:paraId="2A2F093F"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9D3E22"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54744" w14:textId="77777777" w:rsidR="009E06E9" w:rsidRPr="009E06E9" w:rsidRDefault="009E06E9" w:rsidP="009E06E9">
            <w:pPr>
              <w:rPr>
                <w:rFonts w:ascii="Arial" w:hAnsi="Arial" w:cs="Arial"/>
                <w:sz w:val="24"/>
              </w:rPr>
            </w:pPr>
            <w:r w:rsidRPr="009E06E9">
              <w:rPr>
                <w:rFonts w:ascii="Arial" w:hAnsi="Arial" w:cs="Arial"/>
                <w:sz w:val="24"/>
              </w:rPr>
              <w:t>Советник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6BB5EC" w14:textId="77777777" w:rsidR="009E06E9" w:rsidRPr="009E06E9" w:rsidRDefault="009E06E9" w:rsidP="009E06E9">
            <w:pPr>
              <w:rPr>
                <w:rFonts w:ascii="Arial" w:hAnsi="Arial" w:cs="Arial"/>
                <w:sz w:val="24"/>
              </w:rPr>
            </w:pPr>
            <w:r w:rsidRPr="009E06E9">
              <w:rPr>
                <w:rFonts w:ascii="Arial" w:hAnsi="Arial" w:cs="Arial"/>
                <w:sz w:val="24"/>
              </w:rPr>
              <w:t>3023</w:t>
            </w:r>
          </w:p>
        </w:tc>
      </w:tr>
      <w:tr w:rsidR="009E06E9" w:rsidRPr="009E06E9" w14:paraId="1BB56B36"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828442"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18D807" w14:textId="77777777" w:rsidR="009E06E9" w:rsidRPr="009E06E9" w:rsidRDefault="009E06E9" w:rsidP="009E06E9">
            <w:pPr>
              <w:rPr>
                <w:rFonts w:ascii="Arial" w:hAnsi="Arial" w:cs="Arial"/>
                <w:sz w:val="24"/>
              </w:rPr>
            </w:pPr>
            <w:r w:rsidRPr="009E06E9">
              <w:rPr>
                <w:rFonts w:ascii="Arial" w:hAnsi="Arial" w:cs="Arial"/>
                <w:sz w:val="24"/>
              </w:rPr>
              <w:t>Советник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246EA5" w14:textId="77777777" w:rsidR="009E06E9" w:rsidRPr="009E06E9" w:rsidRDefault="009E06E9" w:rsidP="009E06E9">
            <w:pPr>
              <w:rPr>
                <w:rFonts w:ascii="Arial" w:hAnsi="Arial" w:cs="Arial"/>
                <w:sz w:val="24"/>
              </w:rPr>
            </w:pPr>
            <w:r w:rsidRPr="009E06E9">
              <w:rPr>
                <w:rFonts w:ascii="Arial" w:hAnsi="Arial" w:cs="Arial"/>
                <w:sz w:val="24"/>
              </w:rPr>
              <w:t>2733</w:t>
            </w:r>
          </w:p>
        </w:tc>
      </w:tr>
      <w:tr w:rsidR="009E06E9" w:rsidRPr="009E06E9" w14:paraId="16A2046F" w14:textId="77777777" w:rsidTr="009E06E9">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DEC418" w14:textId="77777777" w:rsidR="009E06E9" w:rsidRPr="009E06E9" w:rsidRDefault="009E06E9" w:rsidP="009E06E9">
            <w:pPr>
              <w:rPr>
                <w:rFonts w:ascii="Arial" w:hAnsi="Arial" w:cs="Arial"/>
                <w:sz w:val="24"/>
              </w:rPr>
            </w:pPr>
            <w:r w:rsidRPr="009E06E9">
              <w:rPr>
                <w:rFonts w:ascii="Arial" w:hAnsi="Arial" w:cs="Arial"/>
                <w:sz w:val="24"/>
              </w:rPr>
              <w:lastRenderedPageBreak/>
              <w:t>Старшая 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59F85" w14:textId="77777777" w:rsidR="009E06E9" w:rsidRPr="009E06E9" w:rsidRDefault="009E06E9" w:rsidP="009E06E9">
            <w:pPr>
              <w:rPr>
                <w:rFonts w:ascii="Arial" w:hAnsi="Arial" w:cs="Arial"/>
                <w:sz w:val="24"/>
              </w:rPr>
            </w:pPr>
            <w:r w:rsidRPr="009E06E9">
              <w:rPr>
                <w:rFonts w:ascii="Arial" w:hAnsi="Arial" w:cs="Arial"/>
                <w:sz w:val="24"/>
              </w:rPr>
              <w:t>Референт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9559C7" w14:textId="77777777" w:rsidR="009E06E9" w:rsidRPr="009E06E9" w:rsidRDefault="009E06E9" w:rsidP="009E06E9">
            <w:pPr>
              <w:rPr>
                <w:rFonts w:ascii="Arial" w:hAnsi="Arial" w:cs="Arial"/>
                <w:sz w:val="24"/>
              </w:rPr>
            </w:pPr>
            <w:r w:rsidRPr="009E06E9">
              <w:rPr>
                <w:rFonts w:ascii="Arial" w:hAnsi="Arial" w:cs="Arial"/>
                <w:sz w:val="24"/>
              </w:rPr>
              <w:t>2589</w:t>
            </w:r>
          </w:p>
        </w:tc>
      </w:tr>
      <w:tr w:rsidR="009E06E9" w:rsidRPr="009E06E9" w14:paraId="51F0EDB1"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90C155"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55BDC3" w14:textId="77777777" w:rsidR="009E06E9" w:rsidRPr="009E06E9" w:rsidRDefault="009E06E9" w:rsidP="009E06E9">
            <w:pPr>
              <w:rPr>
                <w:rFonts w:ascii="Arial" w:hAnsi="Arial" w:cs="Arial"/>
                <w:sz w:val="24"/>
              </w:rPr>
            </w:pPr>
            <w:r w:rsidRPr="009E06E9">
              <w:rPr>
                <w:rFonts w:ascii="Arial" w:hAnsi="Arial" w:cs="Arial"/>
                <w:sz w:val="24"/>
              </w:rPr>
              <w:t>Референт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D9A2F" w14:textId="77777777" w:rsidR="009E06E9" w:rsidRPr="009E06E9" w:rsidRDefault="009E06E9" w:rsidP="009E06E9">
            <w:pPr>
              <w:rPr>
                <w:rFonts w:ascii="Arial" w:hAnsi="Arial" w:cs="Arial"/>
                <w:sz w:val="24"/>
              </w:rPr>
            </w:pPr>
            <w:r w:rsidRPr="009E06E9">
              <w:rPr>
                <w:rFonts w:ascii="Arial" w:hAnsi="Arial" w:cs="Arial"/>
                <w:sz w:val="24"/>
              </w:rPr>
              <w:t>2160</w:t>
            </w:r>
          </w:p>
        </w:tc>
      </w:tr>
      <w:tr w:rsidR="009E06E9" w:rsidRPr="009E06E9" w14:paraId="10F7FA1E"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DB7971"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CEAB3B" w14:textId="77777777" w:rsidR="009E06E9" w:rsidRPr="009E06E9" w:rsidRDefault="009E06E9" w:rsidP="009E06E9">
            <w:pPr>
              <w:rPr>
                <w:rFonts w:ascii="Arial" w:hAnsi="Arial" w:cs="Arial"/>
                <w:sz w:val="24"/>
              </w:rPr>
            </w:pPr>
            <w:r w:rsidRPr="009E06E9">
              <w:rPr>
                <w:rFonts w:ascii="Arial" w:hAnsi="Arial" w:cs="Arial"/>
                <w:sz w:val="24"/>
              </w:rPr>
              <w:t>Референт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8BE5B5" w14:textId="77777777" w:rsidR="009E06E9" w:rsidRPr="009E06E9" w:rsidRDefault="009E06E9" w:rsidP="009E06E9">
            <w:pPr>
              <w:rPr>
                <w:rFonts w:ascii="Arial" w:hAnsi="Arial" w:cs="Arial"/>
                <w:sz w:val="24"/>
              </w:rPr>
            </w:pPr>
            <w:r w:rsidRPr="009E06E9">
              <w:rPr>
                <w:rFonts w:ascii="Arial" w:hAnsi="Arial" w:cs="Arial"/>
                <w:sz w:val="24"/>
              </w:rPr>
              <w:t>1957</w:t>
            </w:r>
          </w:p>
        </w:tc>
      </w:tr>
      <w:tr w:rsidR="009E06E9" w:rsidRPr="009E06E9" w14:paraId="7291ED20" w14:textId="77777777" w:rsidTr="009E06E9">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30E91" w14:textId="77777777" w:rsidR="009E06E9" w:rsidRPr="009E06E9" w:rsidRDefault="009E06E9" w:rsidP="009E06E9">
            <w:pPr>
              <w:rPr>
                <w:rFonts w:ascii="Arial" w:hAnsi="Arial" w:cs="Arial"/>
                <w:sz w:val="24"/>
              </w:rPr>
            </w:pPr>
            <w:r w:rsidRPr="009E06E9">
              <w:rPr>
                <w:rFonts w:ascii="Arial" w:hAnsi="Arial" w:cs="Arial"/>
                <w:sz w:val="24"/>
              </w:rPr>
              <w:t>Младшая 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9296F5" w14:textId="77777777" w:rsidR="009E06E9" w:rsidRPr="009E06E9" w:rsidRDefault="009E06E9" w:rsidP="009E06E9">
            <w:pPr>
              <w:rPr>
                <w:rFonts w:ascii="Arial" w:hAnsi="Arial" w:cs="Arial"/>
                <w:sz w:val="24"/>
              </w:rPr>
            </w:pPr>
            <w:r w:rsidRPr="009E06E9">
              <w:rPr>
                <w:rFonts w:ascii="Arial" w:hAnsi="Arial" w:cs="Arial"/>
                <w:sz w:val="24"/>
              </w:rPr>
              <w:t>Секретарь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B61D60" w14:textId="77777777" w:rsidR="009E06E9" w:rsidRPr="009E06E9" w:rsidRDefault="009E06E9" w:rsidP="009E06E9">
            <w:pPr>
              <w:rPr>
                <w:rFonts w:ascii="Arial" w:hAnsi="Arial" w:cs="Arial"/>
                <w:sz w:val="24"/>
              </w:rPr>
            </w:pPr>
            <w:r w:rsidRPr="009E06E9">
              <w:rPr>
                <w:rFonts w:ascii="Arial" w:hAnsi="Arial" w:cs="Arial"/>
                <w:sz w:val="24"/>
              </w:rPr>
              <w:t>1729</w:t>
            </w:r>
          </w:p>
        </w:tc>
      </w:tr>
      <w:tr w:rsidR="009E06E9" w:rsidRPr="009E06E9" w14:paraId="1A50984A"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42CB33"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7A56FF" w14:textId="77777777" w:rsidR="009E06E9" w:rsidRPr="009E06E9" w:rsidRDefault="009E06E9" w:rsidP="009E06E9">
            <w:pPr>
              <w:rPr>
                <w:rFonts w:ascii="Arial" w:hAnsi="Arial" w:cs="Arial"/>
                <w:sz w:val="24"/>
              </w:rPr>
            </w:pPr>
            <w:r w:rsidRPr="009E06E9">
              <w:rPr>
                <w:rFonts w:ascii="Arial" w:hAnsi="Arial" w:cs="Arial"/>
                <w:sz w:val="24"/>
              </w:rPr>
              <w:t>Секретарь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82498" w14:textId="77777777" w:rsidR="009E06E9" w:rsidRPr="009E06E9" w:rsidRDefault="009E06E9" w:rsidP="009E06E9">
            <w:pPr>
              <w:rPr>
                <w:rFonts w:ascii="Arial" w:hAnsi="Arial" w:cs="Arial"/>
                <w:sz w:val="24"/>
              </w:rPr>
            </w:pPr>
            <w:r w:rsidRPr="009E06E9">
              <w:rPr>
                <w:rFonts w:ascii="Arial" w:hAnsi="Arial" w:cs="Arial"/>
                <w:sz w:val="24"/>
              </w:rPr>
              <w:t>1583</w:t>
            </w:r>
          </w:p>
        </w:tc>
      </w:tr>
      <w:tr w:rsidR="009E06E9" w:rsidRPr="009E06E9" w14:paraId="352E1B40" w14:textId="77777777" w:rsidTr="009E06E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EF03C9" w14:textId="77777777" w:rsidR="009E06E9" w:rsidRPr="009E06E9" w:rsidRDefault="009E06E9" w:rsidP="009E06E9">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70F2A4" w14:textId="77777777" w:rsidR="009E06E9" w:rsidRPr="009E06E9" w:rsidRDefault="009E06E9" w:rsidP="009E06E9">
            <w:pPr>
              <w:rPr>
                <w:rFonts w:ascii="Arial" w:hAnsi="Arial" w:cs="Arial"/>
                <w:sz w:val="24"/>
              </w:rPr>
            </w:pPr>
            <w:r w:rsidRPr="009E06E9">
              <w:rPr>
                <w:rFonts w:ascii="Arial" w:hAnsi="Arial" w:cs="Arial"/>
                <w:sz w:val="24"/>
              </w:rPr>
              <w:t>Секретарь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192F07" w14:textId="77777777" w:rsidR="009E06E9" w:rsidRPr="009E06E9" w:rsidRDefault="009E06E9" w:rsidP="009E06E9">
            <w:pPr>
              <w:rPr>
                <w:rFonts w:ascii="Arial" w:hAnsi="Arial" w:cs="Arial"/>
                <w:sz w:val="24"/>
              </w:rPr>
            </w:pPr>
            <w:r w:rsidRPr="009E06E9">
              <w:rPr>
                <w:rFonts w:ascii="Arial" w:hAnsi="Arial" w:cs="Arial"/>
                <w:sz w:val="24"/>
              </w:rPr>
              <w:t>1298</w:t>
            </w:r>
          </w:p>
        </w:tc>
      </w:tr>
    </w:tbl>
    <w:p w14:paraId="44D83BD1" w14:textId="77777777" w:rsidR="009E06E9" w:rsidRPr="009E06E9" w:rsidRDefault="009E06E9" w:rsidP="009E06E9">
      <w:pPr>
        <w:snapToGrid w:val="0"/>
        <w:ind w:firstLine="540"/>
        <w:rPr>
          <w:sz w:val="24"/>
        </w:rPr>
      </w:pPr>
      <w:r w:rsidRPr="009E06E9">
        <w:rPr>
          <w:sz w:val="24"/>
        </w:rPr>
        <w:t>»</w:t>
      </w:r>
    </w:p>
    <w:p w14:paraId="367BAB66" w14:textId="77777777" w:rsidR="009E06E9" w:rsidRPr="009E06E9" w:rsidRDefault="009E06E9" w:rsidP="009E06E9">
      <w:pPr>
        <w:autoSpaceDE w:val="0"/>
        <w:autoSpaceDN w:val="0"/>
        <w:adjustRightInd w:val="0"/>
        <w:ind w:firstLine="720"/>
        <w:rPr>
          <w:rFonts w:ascii="Arial" w:hAnsi="Arial" w:cs="Arial"/>
          <w:sz w:val="24"/>
        </w:rPr>
      </w:pPr>
      <w:r w:rsidRPr="009E06E9">
        <w:rPr>
          <w:rFonts w:ascii="Arial" w:hAnsi="Arial" w:cs="Arial"/>
          <w:sz w:val="24"/>
        </w:rPr>
        <w:t>1.2. Приложение № 2 изложить в новой редакции согласно приложению к настоящему решению.</w:t>
      </w:r>
    </w:p>
    <w:p w14:paraId="416B462A" w14:textId="77777777" w:rsidR="009E06E9" w:rsidRPr="009E06E9" w:rsidRDefault="009E06E9" w:rsidP="009E06E9">
      <w:pPr>
        <w:tabs>
          <w:tab w:val="left" w:pos="1080"/>
        </w:tabs>
        <w:autoSpaceDE w:val="0"/>
        <w:autoSpaceDN w:val="0"/>
        <w:adjustRightInd w:val="0"/>
        <w:ind w:firstLine="720"/>
        <w:rPr>
          <w:rFonts w:ascii="Arial" w:hAnsi="Arial" w:cs="Arial"/>
          <w:sz w:val="24"/>
        </w:rPr>
      </w:pPr>
      <w:r w:rsidRPr="009E06E9">
        <w:rPr>
          <w:rFonts w:ascii="Arial" w:hAnsi="Arial" w:cs="Arial"/>
          <w:sz w:val="24"/>
        </w:rPr>
        <w:t xml:space="preserve">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w:t>
      </w:r>
    </w:p>
    <w:p w14:paraId="4B6F987E" w14:textId="77777777" w:rsidR="009E06E9" w:rsidRPr="009E06E9" w:rsidRDefault="009E06E9" w:rsidP="009E06E9">
      <w:pPr>
        <w:autoSpaceDE w:val="0"/>
        <w:autoSpaceDN w:val="0"/>
        <w:adjustRightInd w:val="0"/>
        <w:ind w:firstLine="720"/>
        <w:rPr>
          <w:rFonts w:ascii="Arial" w:hAnsi="Arial" w:cs="Arial"/>
          <w:sz w:val="24"/>
        </w:rPr>
      </w:pPr>
      <w:r w:rsidRPr="009E06E9">
        <w:rPr>
          <w:rFonts w:ascii="Arial" w:hAnsi="Arial" w:cs="Arial"/>
          <w:sz w:val="24"/>
        </w:rPr>
        <w:t>3.</w:t>
      </w:r>
      <w:r w:rsidRPr="009E06E9">
        <w:rPr>
          <w:rFonts w:ascii="Arial" w:hAnsi="Arial" w:cs="Arial"/>
          <w:b/>
          <w:sz w:val="24"/>
        </w:rPr>
        <w:t xml:space="preserve"> </w:t>
      </w:r>
      <w:r w:rsidRPr="009E06E9">
        <w:rPr>
          <w:rFonts w:ascii="Arial" w:hAnsi="Arial" w:cs="Arial"/>
          <w:sz w:val="24"/>
        </w:rPr>
        <w:t>Настоящее решение вступает в силу со дня его официального опубликования и распространяет свое действие на правоотношения, возникшие с 01 октября 2024 г.</w:t>
      </w:r>
    </w:p>
    <w:p w14:paraId="1339EE72" w14:textId="77777777" w:rsidR="009E06E9" w:rsidRPr="009E06E9" w:rsidRDefault="009E06E9" w:rsidP="009E06E9">
      <w:pPr>
        <w:autoSpaceDE w:val="0"/>
        <w:autoSpaceDN w:val="0"/>
        <w:adjustRightInd w:val="0"/>
        <w:ind w:firstLine="720"/>
        <w:rPr>
          <w:rFonts w:ascii="Arial" w:hAnsi="Arial" w:cs="Arial"/>
          <w:b/>
          <w:sz w:val="24"/>
        </w:rPr>
      </w:pPr>
      <w:r w:rsidRPr="009E06E9">
        <w:rPr>
          <w:rFonts w:ascii="Arial" w:hAnsi="Arial" w:cs="Arial"/>
          <w:sz w:val="24"/>
        </w:rPr>
        <w:t>4. Контроль за исполнением настоящего решения оставляю за собой.</w:t>
      </w:r>
    </w:p>
    <w:p w14:paraId="307D48A2" w14:textId="77777777" w:rsidR="009E06E9" w:rsidRPr="009E06E9" w:rsidRDefault="009E06E9" w:rsidP="009E06E9">
      <w:pPr>
        <w:jc w:val="left"/>
        <w:rPr>
          <w:rFonts w:ascii="Arial" w:hAnsi="Arial" w:cs="Arial"/>
          <w:sz w:val="24"/>
        </w:rPr>
      </w:pPr>
      <w:r w:rsidRPr="009E06E9">
        <w:rPr>
          <w:rFonts w:ascii="Arial" w:hAnsi="Arial" w:cs="Arial"/>
          <w:b/>
          <w:sz w:val="24"/>
        </w:rPr>
        <w:t>Глава Калачеевского сельского поселения</w:t>
      </w:r>
      <w:r w:rsidRPr="009E06E9">
        <w:rPr>
          <w:rFonts w:ascii="Arial" w:hAnsi="Arial" w:cs="Arial"/>
          <w:b/>
          <w:sz w:val="24"/>
        </w:rPr>
        <w:tab/>
        <w:t xml:space="preserve">                              С.В. Перцев</w:t>
      </w:r>
      <w:r w:rsidRPr="009E06E9">
        <w:rPr>
          <w:rFonts w:ascii="Arial" w:hAnsi="Arial" w:cs="Arial"/>
          <w:sz w:val="24"/>
        </w:rPr>
        <w:t xml:space="preserve"> </w:t>
      </w:r>
    </w:p>
    <w:p w14:paraId="515831B0" w14:textId="57CA8E7D" w:rsidR="009E06E9" w:rsidRPr="009E06E9" w:rsidRDefault="009E06E9" w:rsidP="009E06E9">
      <w:pPr>
        <w:jc w:val="right"/>
        <w:rPr>
          <w:rFonts w:ascii="Arial" w:hAnsi="Arial" w:cs="Arial"/>
          <w:sz w:val="24"/>
        </w:rPr>
      </w:pPr>
    </w:p>
    <w:p w14:paraId="3F7707AD" w14:textId="77777777" w:rsidR="009E06E9" w:rsidRPr="009E06E9" w:rsidRDefault="009E06E9" w:rsidP="009E06E9">
      <w:pPr>
        <w:jc w:val="right"/>
        <w:rPr>
          <w:rFonts w:ascii="Arial" w:hAnsi="Arial" w:cs="Arial"/>
          <w:sz w:val="24"/>
        </w:rPr>
      </w:pPr>
      <w:r w:rsidRPr="009E06E9">
        <w:rPr>
          <w:rFonts w:ascii="Arial" w:hAnsi="Arial" w:cs="Arial"/>
          <w:sz w:val="24"/>
        </w:rPr>
        <w:t xml:space="preserve">Приложение </w:t>
      </w:r>
    </w:p>
    <w:p w14:paraId="546E5069" w14:textId="77777777" w:rsidR="009E06E9" w:rsidRPr="009E06E9" w:rsidRDefault="009E06E9" w:rsidP="009E06E9">
      <w:pPr>
        <w:ind w:firstLine="3402"/>
        <w:jc w:val="right"/>
        <w:rPr>
          <w:rFonts w:ascii="Arial" w:hAnsi="Arial" w:cs="Arial"/>
          <w:sz w:val="24"/>
        </w:rPr>
      </w:pPr>
      <w:r w:rsidRPr="009E06E9">
        <w:rPr>
          <w:rFonts w:ascii="Arial" w:hAnsi="Arial" w:cs="Arial"/>
          <w:sz w:val="24"/>
        </w:rPr>
        <w:t xml:space="preserve">к решению Совета народных депутатов </w:t>
      </w:r>
    </w:p>
    <w:p w14:paraId="270FC0CF" w14:textId="77777777" w:rsidR="009E06E9" w:rsidRPr="009E06E9" w:rsidRDefault="009E06E9" w:rsidP="009E06E9">
      <w:pPr>
        <w:ind w:firstLine="4860"/>
        <w:jc w:val="right"/>
        <w:rPr>
          <w:rFonts w:ascii="Arial" w:hAnsi="Arial" w:cs="Arial"/>
          <w:sz w:val="24"/>
        </w:rPr>
      </w:pPr>
      <w:r w:rsidRPr="009E06E9">
        <w:rPr>
          <w:rFonts w:ascii="Arial" w:hAnsi="Arial" w:cs="Arial"/>
          <w:sz w:val="24"/>
        </w:rPr>
        <w:t xml:space="preserve">Калачеевского сельского поселения </w:t>
      </w:r>
    </w:p>
    <w:p w14:paraId="226497EC" w14:textId="77777777" w:rsidR="009E06E9" w:rsidRPr="009E06E9" w:rsidRDefault="009E06E9" w:rsidP="009E06E9">
      <w:pPr>
        <w:ind w:firstLine="4860"/>
        <w:jc w:val="right"/>
        <w:rPr>
          <w:rFonts w:ascii="Arial" w:hAnsi="Arial" w:cs="Arial"/>
          <w:sz w:val="24"/>
        </w:rPr>
      </w:pPr>
      <w:r w:rsidRPr="009E06E9">
        <w:rPr>
          <w:rFonts w:ascii="Arial" w:hAnsi="Arial" w:cs="Arial"/>
          <w:sz w:val="24"/>
        </w:rPr>
        <w:t>Калачеевского муниципального района</w:t>
      </w:r>
    </w:p>
    <w:p w14:paraId="08250098" w14:textId="77777777" w:rsidR="009E06E9" w:rsidRPr="009E06E9" w:rsidRDefault="009E06E9" w:rsidP="009E06E9">
      <w:pPr>
        <w:ind w:firstLine="4860"/>
        <w:jc w:val="right"/>
        <w:rPr>
          <w:rFonts w:ascii="Arial" w:hAnsi="Arial" w:cs="Arial"/>
          <w:sz w:val="24"/>
        </w:rPr>
      </w:pPr>
      <w:r w:rsidRPr="009E06E9">
        <w:rPr>
          <w:rFonts w:ascii="Arial" w:hAnsi="Arial" w:cs="Arial"/>
          <w:sz w:val="24"/>
        </w:rPr>
        <w:t xml:space="preserve">Воронежской области  </w:t>
      </w:r>
    </w:p>
    <w:p w14:paraId="0E94821E" w14:textId="77777777" w:rsidR="009E06E9" w:rsidRPr="009E06E9" w:rsidRDefault="009E06E9" w:rsidP="009E06E9">
      <w:pPr>
        <w:spacing w:after="240"/>
        <w:ind w:firstLine="4860"/>
        <w:jc w:val="right"/>
        <w:rPr>
          <w:rFonts w:ascii="Arial" w:hAnsi="Arial" w:cs="Arial"/>
          <w:sz w:val="24"/>
        </w:rPr>
      </w:pPr>
      <w:r w:rsidRPr="009E06E9">
        <w:rPr>
          <w:rFonts w:ascii="Arial" w:hAnsi="Arial" w:cs="Arial"/>
          <w:sz w:val="24"/>
        </w:rPr>
        <w:t>от «12» декабря 2024 года № 230</w:t>
      </w:r>
    </w:p>
    <w:p w14:paraId="72506388"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 xml:space="preserve">Размеры должностных окладов и ежемесячного денежного поощрения </w:t>
      </w:r>
    </w:p>
    <w:p w14:paraId="11073FCF"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 xml:space="preserve">по должностям муниципальной службы администрации </w:t>
      </w:r>
    </w:p>
    <w:p w14:paraId="5E27B526"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Калачеевского сельского поселения</w:t>
      </w:r>
    </w:p>
    <w:tbl>
      <w:tblPr>
        <w:tblW w:w="10200" w:type="dxa"/>
        <w:tblInd w:w="-356" w:type="dxa"/>
        <w:tblLayout w:type="fixed"/>
        <w:tblCellMar>
          <w:left w:w="70" w:type="dxa"/>
          <w:right w:w="70" w:type="dxa"/>
        </w:tblCellMar>
        <w:tblLook w:val="04A0" w:firstRow="1" w:lastRow="0" w:firstColumn="1" w:lastColumn="0" w:noHBand="0" w:noVBand="1"/>
      </w:tblPr>
      <w:tblGrid>
        <w:gridCol w:w="1700"/>
        <w:gridCol w:w="4675"/>
        <w:gridCol w:w="1830"/>
        <w:gridCol w:w="1995"/>
      </w:tblGrid>
      <w:tr w:rsidR="009E06E9" w:rsidRPr="009E06E9" w14:paraId="40A0E087" w14:textId="77777777" w:rsidTr="009E06E9">
        <w:trPr>
          <w:cantSplit/>
          <w:trHeight w:val="600"/>
        </w:trPr>
        <w:tc>
          <w:tcPr>
            <w:tcW w:w="1702" w:type="dxa"/>
            <w:tcBorders>
              <w:top w:val="single" w:sz="6" w:space="0" w:color="auto"/>
              <w:left w:val="single" w:sz="6" w:space="0" w:color="auto"/>
              <w:bottom w:val="single" w:sz="6" w:space="0" w:color="auto"/>
              <w:right w:val="single" w:sz="6" w:space="0" w:color="auto"/>
            </w:tcBorders>
            <w:vAlign w:val="center"/>
            <w:hideMark/>
          </w:tcPr>
          <w:p w14:paraId="345D618D"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Группа</w:t>
            </w:r>
          </w:p>
          <w:p w14:paraId="7D742387"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должностей</w:t>
            </w:r>
          </w:p>
        </w:tc>
        <w:tc>
          <w:tcPr>
            <w:tcW w:w="4678" w:type="dxa"/>
            <w:tcBorders>
              <w:top w:val="single" w:sz="6" w:space="0" w:color="auto"/>
              <w:left w:val="single" w:sz="6" w:space="0" w:color="auto"/>
              <w:bottom w:val="single" w:sz="6" w:space="0" w:color="auto"/>
              <w:right w:val="single" w:sz="6" w:space="0" w:color="auto"/>
            </w:tcBorders>
            <w:vAlign w:val="center"/>
            <w:hideMark/>
          </w:tcPr>
          <w:p w14:paraId="6B83F2EB"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Наименование должностей</w:t>
            </w:r>
          </w:p>
        </w:tc>
        <w:tc>
          <w:tcPr>
            <w:tcW w:w="1831" w:type="dxa"/>
            <w:tcBorders>
              <w:top w:val="single" w:sz="6" w:space="0" w:color="auto"/>
              <w:left w:val="single" w:sz="6" w:space="0" w:color="auto"/>
              <w:bottom w:val="single" w:sz="6" w:space="0" w:color="auto"/>
              <w:right w:val="single" w:sz="6" w:space="0" w:color="auto"/>
            </w:tcBorders>
            <w:vAlign w:val="center"/>
            <w:hideMark/>
          </w:tcPr>
          <w:p w14:paraId="400B0B65"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Размер должностного оклада (рублей)</w:t>
            </w:r>
          </w:p>
        </w:tc>
        <w:tc>
          <w:tcPr>
            <w:tcW w:w="1996" w:type="dxa"/>
            <w:tcBorders>
              <w:top w:val="single" w:sz="6" w:space="0" w:color="auto"/>
              <w:left w:val="single" w:sz="6" w:space="0" w:color="auto"/>
              <w:bottom w:val="single" w:sz="6" w:space="0" w:color="auto"/>
              <w:right w:val="single" w:sz="6" w:space="0" w:color="auto"/>
            </w:tcBorders>
            <w:vAlign w:val="center"/>
            <w:hideMark/>
          </w:tcPr>
          <w:p w14:paraId="02C0FC6F" w14:textId="77777777" w:rsidR="009E06E9" w:rsidRPr="009E06E9" w:rsidRDefault="009E06E9" w:rsidP="009E06E9">
            <w:pPr>
              <w:snapToGrid w:val="0"/>
              <w:jc w:val="center"/>
              <w:rPr>
                <w:rFonts w:ascii="Arial" w:hAnsi="Arial" w:cs="Arial"/>
                <w:b/>
                <w:sz w:val="24"/>
              </w:rPr>
            </w:pPr>
            <w:r w:rsidRPr="009E06E9">
              <w:rPr>
                <w:rFonts w:ascii="Arial" w:hAnsi="Arial" w:cs="Arial"/>
                <w:b/>
                <w:sz w:val="24"/>
              </w:rPr>
              <w:t xml:space="preserve">Размер ежемесячного денежного поощрения (количество       </w:t>
            </w:r>
            <w:r w:rsidRPr="009E06E9">
              <w:rPr>
                <w:rFonts w:ascii="Arial" w:hAnsi="Arial" w:cs="Arial"/>
                <w:b/>
                <w:sz w:val="24"/>
              </w:rPr>
              <w:br/>
              <w:t>должностных окладов)</w:t>
            </w:r>
          </w:p>
        </w:tc>
      </w:tr>
      <w:tr w:rsidR="009E06E9" w:rsidRPr="009E06E9" w14:paraId="7275BDFB" w14:textId="77777777" w:rsidTr="009E06E9">
        <w:trPr>
          <w:cantSplit/>
          <w:trHeight w:val="360"/>
        </w:trPr>
        <w:tc>
          <w:tcPr>
            <w:tcW w:w="1702" w:type="dxa"/>
            <w:tcBorders>
              <w:top w:val="single" w:sz="6" w:space="0" w:color="auto"/>
              <w:left w:val="single" w:sz="6" w:space="0" w:color="auto"/>
              <w:bottom w:val="nil"/>
              <w:right w:val="single" w:sz="6" w:space="0" w:color="auto"/>
            </w:tcBorders>
            <w:vAlign w:val="center"/>
            <w:hideMark/>
          </w:tcPr>
          <w:p w14:paraId="76D26958" w14:textId="77777777" w:rsidR="009E06E9" w:rsidRPr="009E06E9" w:rsidRDefault="009E06E9" w:rsidP="009E06E9">
            <w:pPr>
              <w:snapToGrid w:val="0"/>
              <w:jc w:val="center"/>
              <w:rPr>
                <w:rFonts w:ascii="Arial" w:hAnsi="Arial" w:cs="Arial"/>
                <w:sz w:val="24"/>
              </w:rPr>
            </w:pPr>
            <w:r w:rsidRPr="009E06E9">
              <w:rPr>
                <w:rFonts w:ascii="Arial" w:hAnsi="Arial" w:cs="Arial"/>
                <w:sz w:val="24"/>
              </w:rPr>
              <w:t>Главная</w:t>
            </w:r>
          </w:p>
        </w:tc>
        <w:tc>
          <w:tcPr>
            <w:tcW w:w="4678" w:type="dxa"/>
            <w:tcBorders>
              <w:top w:val="single" w:sz="6" w:space="0" w:color="auto"/>
              <w:left w:val="single" w:sz="6" w:space="0" w:color="auto"/>
              <w:bottom w:val="single" w:sz="6" w:space="0" w:color="auto"/>
              <w:right w:val="single" w:sz="6" w:space="0" w:color="auto"/>
            </w:tcBorders>
            <w:vAlign w:val="center"/>
            <w:hideMark/>
          </w:tcPr>
          <w:p w14:paraId="01203EB2" w14:textId="77777777" w:rsidR="009E06E9" w:rsidRPr="009E06E9" w:rsidRDefault="009E06E9" w:rsidP="009E06E9">
            <w:pPr>
              <w:snapToGrid w:val="0"/>
              <w:jc w:val="left"/>
              <w:rPr>
                <w:rFonts w:ascii="Arial" w:hAnsi="Arial" w:cs="Arial"/>
                <w:sz w:val="24"/>
              </w:rPr>
            </w:pPr>
            <w:r w:rsidRPr="009E06E9">
              <w:rPr>
                <w:rFonts w:ascii="Arial" w:hAnsi="Arial" w:cs="Arial"/>
                <w:sz w:val="24"/>
              </w:rPr>
              <w:t>Глава администрации</w:t>
            </w:r>
          </w:p>
        </w:tc>
        <w:tc>
          <w:tcPr>
            <w:tcW w:w="1831" w:type="dxa"/>
            <w:tcBorders>
              <w:top w:val="single" w:sz="6" w:space="0" w:color="auto"/>
              <w:left w:val="single" w:sz="6" w:space="0" w:color="auto"/>
              <w:bottom w:val="single" w:sz="6" w:space="0" w:color="auto"/>
              <w:right w:val="single" w:sz="6" w:space="0" w:color="auto"/>
            </w:tcBorders>
            <w:hideMark/>
          </w:tcPr>
          <w:p w14:paraId="4D11F187" w14:textId="77777777" w:rsidR="009E06E9" w:rsidRPr="009E06E9" w:rsidRDefault="009E06E9" w:rsidP="009E06E9">
            <w:pPr>
              <w:jc w:val="center"/>
              <w:rPr>
                <w:rFonts w:ascii="Arial" w:hAnsi="Arial" w:cs="Arial"/>
                <w:sz w:val="24"/>
              </w:rPr>
            </w:pPr>
            <w:r w:rsidRPr="009E06E9">
              <w:rPr>
                <w:rFonts w:ascii="Arial" w:hAnsi="Arial" w:cs="Arial"/>
                <w:sz w:val="24"/>
              </w:rPr>
              <w:t>14358</w:t>
            </w:r>
          </w:p>
        </w:tc>
        <w:tc>
          <w:tcPr>
            <w:tcW w:w="1996" w:type="dxa"/>
            <w:tcBorders>
              <w:top w:val="single" w:sz="6" w:space="0" w:color="auto"/>
              <w:left w:val="single" w:sz="6" w:space="0" w:color="auto"/>
              <w:bottom w:val="single" w:sz="6" w:space="0" w:color="auto"/>
              <w:right w:val="single" w:sz="6" w:space="0" w:color="auto"/>
            </w:tcBorders>
            <w:vAlign w:val="center"/>
            <w:hideMark/>
          </w:tcPr>
          <w:p w14:paraId="446BB118" w14:textId="77777777" w:rsidR="009E06E9" w:rsidRPr="009E06E9" w:rsidRDefault="009E06E9" w:rsidP="009E06E9">
            <w:pPr>
              <w:autoSpaceDE w:val="0"/>
              <w:autoSpaceDN w:val="0"/>
              <w:adjustRightInd w:val="0"/>
              <w:jc w:val="center"/>
              <w:rPr>
                <w:rFonts w:ascii="Arial" w:hAnsi="Arial" w:cs="Arial"/>
                <w:sz w:val="24"/>
              </w:rPr>
            </w:pPr>
            <w:r w:rsidRPr="009E06E9">
              <w:rPr>
                <w:rFonts w:ascii="Arial" w:hAnsi="Arial" w:cs="Arial"/>
                <w:sz w:val="24"/>
              </w:rPr>
              <w:t>от 1,5 до 3,5</w:t>
            </w:r>
          </w:p>
        </w:tc>
      </w:tr>
      <w:tr w:rsidR="009E06E9" w:rsidRPr="009E06E9" w14:paraId="6226238F" w14:textId="77777777" w:rsidTr="009E06E9">
        <w:trPr>
          <w:cantSplit/>
          <w:trHeight w:val="360"/>
        </w:trPr>
        <w:tc>
          <w:tcPr>
            <w:tcW w:w="1702" w:type="dxa"/>
            <w:vMerge w:val="restart"/>
            <w:tcBorders>
              <w:top w:val="single" w:sz="6" w:space="0" w:color="auto"/>
              <w:left w:val="single" w:sz="6" w:space="0" w:color="auto"/>
              <w:bottom w:val="single" w:sz="6" w:space="0" w:color="auto"/>
              <w:right w:val="single" w:sz="6" w:space="0" w:color="auto"/>
            </w:tcBorders>
            <w:vAlign w:val="center"/>
            <w:hideMark/>
          </w:tcPr>
          <w:p w14:paraId="2A064557" w14:textId="77777777" w:rsidR="009E06E9" w:rsidRPr="009E06E9" w:rsidRDefault="009E06E9" w:rsidP="009E06E9">
            <w:pPr>
              <w:snapToGrid w:val="0"/>
              <w:jc w:val="center"/>
              <w:rPr>
                <w:rFonts w:ascii="Arial" w:hAnsi="Arial" w:cs="Arial"/>
                <w:sz w:val="24"/>
              </w:rPr>
            </w:pPr>
            <w:r w:rsidRPr="009E06E9">
              <w:rPr>
                <w:rFonts w:ascii="Arial" w:hAnsi="Arial" w:cs="Arial"/>
                <w:sz w:val="24"/>
              </w:rPr>
              <w:t>Старшая</w:t>
            </w:r>
          </w:p>
        </w:tc>
        <w:tc>
          <w:tcPr>
            <w:tcW w:w="4678" w:type="dxa"/>
            <w:tcBorders>
              <w:top w:val="single" w:sz="6" w:space="0" w:color="auto"/>
              <w:left w:val="single" w:sz="6" w:space="0" w:color="auto"/>
              <w:bottom w:val="single" w:sz="6" w:space="0" w:color="auto"/>
              <w:right w:val="single" w:sz="6" w:space="0" w:color="auto"/>
            </w:tcBorders>
            <w:vAlign w:val="center"/>
            <w:hideMark/>
          </w:tcPr>
          <w:p w14:paraId="4D9ED786" w14:textId="77777777" w:rsidR="009E06E9" w:rsidRPr="009E06E9" w:rsidRDefault="009E06E9" w:rsidP="009E06E9">
            <w:pPr>
              <w:snapToGrid w:val="0"/>
              <w:jc w:val="left"/>
              <w:rPr>
                <w:rFonts w:ascii="Arial" w:hAnsi="Arial" w:cs="Arial"/>
                <w:sz w:val="24"/>
              </w:rPr>
            </w:pPr>
            <w:r w:rsidRPr="009E06E9">
              <w:rPr>
                <w:rFonts w:ascii="Arial" w:hAnsi="Arial" w:cs="Arial"/>
                <w:sz w:val="24"/>
              </w:rPr>
              <w:t>Главный специалист</w:t>
            </w:r>
          </w:p>
        </w:tc>
        <w:tc>
          <w:tcPr>
            <w:tcW w:w="1831" w:type="dxa"/>
            <w:tcBorders>
              <w:top w:val="single" w:sz="6" w:space="0" w:color="auto"/>
              <w:left w:val="single" w:sz="6" w:space="0" w:color="auto"/>
              <w:bottom w:val="single" w:sz="6" w:space="0" w:color="auto"/>
              <w:right w:val="single" w:sz="6" w:space="0" w:color="auto"/>
            </w:tcBorders>
            <w:hideMark/>
          </w:tcPr>
          <w:p w14:paraId="61BEFD01" w14:textId="77777777" w:rsidR="009E06E9" w:rsidRPr="009E06E9" w:rsidRDefault="009E06E9" w:rsidP="009E06E9">
            <w:pPr>
              <w:jc w:val="center"/>
              <w:rPr>
                <w:rFonts w:ascii="Arial" w:hAnsi="Arial" w:cs="Arial"/>
                <w:sz w:val="24"/>
              </w:rPr>
            </w:pPr>
            <w:r w:rsidRPr="009E06E9">
              <w:rPr>
                <w:rFonts w:ascii="Arial" w:hAnsi="Arial" w:cs="Arial"/>
                <w:sz w:val="24"/>
              </w:rPr>
              <w:t>9622</w:t>
            </w:r>
          </w:p>
        </w:tc>
        <w:tc>
          <w:tcPr>
            <w:tcW w:w="1996" w:type="dxa"/>
            <w:tcBorders>
              <w:top w:val="single" w:sz="6" w:space="0" w:color="auto"/>
              <w:left w:val="single" w:sz="6" w:space="0" w:color="auto"/>
              <w:bottom w:val="single" w:sz="6" w:space="0" w:color="auto"/>
              <w:right w:val="single" w:sz="6" w:space="0" w:color="auto"/>
            </w:tcBorders>
            <w:vAlign w:val="center"/>
            <w:hideMark/>
          </w:tcPr>
          <w:p w14:paraId="76FCFA95" w14:textId="77777777" w:rsidR="009E06E9" w:rsidRPr="009E06E9" w:rsidRDefault="009E06E9" w:rsidP="009E06E9">
            <w:pPr>
              <w:autoSpaceDE w:val="0"/>
              <w:autoSpaceDN w:val="0"/>
              <w:adjustRightInd w:val="0"/>
              <w:jc w:val="center"/>
              <w:rPr>
                <w:rFonts w:ascii="Arial" w:hAnsi="Arial" w:cs="Arial"/>
                <w:sz w:val="24"/>
              </w:rPr>
            </w:pPr>
            <w:r w:rsidRPr="009E06E9">
              <w:rPr>
                <w:rFonts w:ascii="Arial" w:hAnsi="Arial" w:cs="Arial"/>
                <w:sz w:val="24"/>
              </w:rPr>
              <w:t xml:space="preserve">от 1,5 до 2,5 </w:t>
            </w:r>
          </w:p>
        </w:tc>
      </w:tr>
      <w:tr w:rsidR="009E06E9" w:rsidRPr="009E06E9" w14:paraId="54A0B4AD" w14:textId="77777777" w:rsidTr="009E06E9">
        <w:trPr>
          <w:cantSplit/>
          <w:trHeight w:val="360"/>
        </w:trPr>
        <w:tc>
          <w:tcPr>
            <w:tcW w:w="1702" w:type="dxa"/>
            <w:vMerge/>
            <w:tcBorders>
              <w:top w:val="single" w:sz="6" w:space="0" w:color="auto"/>
              <w:left w:val="single" w:sz="6" w:space="0" w:color="auto"/>
              <w:bottom w:val="single" w:sz="6" w:space="0" w:color="auto"/>
              <w:right w:val="single" w:sz="6" w:space="0" w:color="auto"/>
            </w:tcBorders>
            <w:vAlign w:val="center"/>
            <w:hideMark/>
          </w:tcPr>
          <w:p w14:paraId="6C2F017C" w14:textId="77777777" w:rsidR="009E06E9" w:rsidRPr="009E06E9" w:rsidRDefault="009E06E9" w:rsidP="009E06E9">
            <w:pPr>
              <w:jc w:val="left"/>
              <w:rPr>
                <w:rFonts w:ascii="Arial" w:hAnsi="Arial" w:cs="Arial"/>
                <w:sz w:val="24"/>
              </w:rPr>
            </w:pPr>
          </w:p>
        </w:tc>
        <w:tc>
          <w:tcPr>
            <w:tcW w:w="4678" w:type="dxa"/>
            <w:tcBorders>
              <w:top w:val="single" w:sz="6" w:space="0" w:color="auto"/>
              <w:left w:val="single" w:sz="6" w:space="0" w:color="auto"/>
              <w:bottom w:val="single" w:sz="6" w:space="0" w:color="auto"/>
              <w:right w:val="single" w:sz="6" w:space="0" w:color="auto"/>
            </w:tcBorders>
            <w:vAlign w:val="center"/>
            <w:hideMark/>
          </w:tcPr>
          <w:p w14:paraId="6258D866" w14:textId="77777777" w:rsidR="009E06E9" w:rsidRPr="009E06E9" w:rsidRDefault="009E06E9" w:rsidP="009E06E9">
            <w:pPr>
              <w:snapToGrid w:val="0"/>
              <w:jc w:val="left"/>
              <w:rPr>
                <w:rFonts w:ascii="Arial" w:hAnsi="Arial" w:cs="Arial"/>
                <w:sz w:val="24"/>
              </w:rPr>
            </w:pPr>
            <w:r w:rsidRPr="009E06E9">
              <w:rPr>
                <w:rFonts w:ascii="Arial" w:hAnsi="Arial" w:cs="Arial"/>
                <w:sz w:val="24"/>
              </w:rPr>
              <w:t xml:space="preserve">Ведущий специалист </w:t>
            </w:r>
          </w:p>
        </w:tc>
        <w:tc>
          <w:tcPr>
            <w:tcW w:w="1831" w:type="dxa"/>
            <w:tcBorders>
              <w:top w:val="single" w:sz="6" w:space="0" w:color="auto"/>
              <w:left w:val="single" w:sz="6" w:space="0" w:color="auto"/>
              <w:bottom w:val="single" w:sz="6" w:space="0" w:color="auto"/>
              <w:right w:val="single" w:sz="6" w:space="0" w:color="auto"/>
            </w:tcBorders>
            <w:hideMark/>
          </w:tcPr>
          <w:p w14:paraId="05729FB1" w14:textId="77777777" w:rsidR="009E06E9" w:rsidRPr="009E06E9" w:rsidRDefault="009E06E9" w:rsidP="009E06E9">
            <w:pPr>
              <w:jc w:val="center"/>
              <w:rPr>
                <w:rFonts w:ascii="Arial" w:hAnsi="Arial" w:cs="Arial"/>
                <w:sz w:val="24"/>
              </w:rPr>
            </w:pPr>
            <w:r w:rsidRPr="009E06E9">
              <w:rPr>
                <w:rFonts w:ascii="Arial" w:hAnsi="Arial" w:cs="Arial"/>
                <w:sz w:val="24"/>
              </w:rPr>
              <w:t>7469</w:t>
            </w:r>
          </w:p>
        </w:tc>
        <w:tc>
          <w:tcPr>
            <w:tcW w:w="1996" w:type="dxa"/>
            <w:tcBorders>
              <w:top w:val="single" w:sz="6" w:space="0" w:color="auto"/>
              <w:left w:val="single" w:sz="6" w:space="0" w:color="auto"/>
              <w:bottom w:val="single" w:sz="6" w:space="0" w:color="auto"/>
              <w:right w:val="single" w:sz="6" w:space="0" w:color="auto"/>
            </w:tcBorders>
            <w:vAlign w:val="center"/>
            <w:hideMark/>
          </w:tcPr>
          <w:p w14:paraId="19650C97" w14:textId="77777777" w:rsidR="009E06E9" w:rsidRPr="009E06E9" w:rsidRDefault="009E06E9" w:rsidP="009E06E9">
            <w:pPr>
              <w:autoSpaceDE w:val="0"/>
              <w:autoSpaceDN w:val="0"/>
              <w:adjustRightInd w:val="0"/>
              <w:jc w:val="center"/>
              <w:rPr>
                <w:rFonts w:ascii="Arial" w:hAnsi="Arial" w:cs="Arial"/>
                <w:sz w:val="24"/>
              </w:rPr>
            </w:pPr>
            <w:r w:rsidRPr="009E06E9">
              <w:rPr>
                <w:rFonts w:ascii="Arial" w:hAnsi="Arial" w:cs="Arial"/>
                <w:sz w:val="24"/>
              </w:rPr>
              <w:t>от 1,5 до 2,5</w:t>
            </w:r>
          </w:p>
        </w:tc>
      </w:tr>
      <w:bookmarkEnd w:id="1"/>
    </w:tbl>
    <w:p w14:paraId="3440370D" w14:textId="77777777" w:rsidR="009E06E9" w:rsidRPr="009E06E9" w:rsidRDefault="009E06E9" w:rsidP="009E06E9">
      <w:pPr>
        <w:snapToGrid w:val="0"/>
        <w:rPr>
          <w:rFonts w:ascii="Arial" w:hAnsi="Arial" w:cs="Arial"/>
          <w:sz w:val="24"/>
        </w:rPr>
      </w:pPr>
    </w:p>
    <w:p w14:paraId="62B5A7D7" w14:textId="77777777" w:rsidR="009E06E9" w:rsidRPr="009E06E9" w:rsidRDefault="009E06E9" w:rsidP="009E06E9">
      <w:pPr>
        <w:widowControl w:val="0"/>
        <w:autoSpaceDE w:val="0"/>
        <w:autoSpaceDN w:val="0"/>
        <w:adjustRightInd w:val="0"/>
        <w:jc w:val="center"/>
        <w:rPr>
          <w:rFonts w:ascii="Arial" w:hAnsi="Arial" w:cs="Arial"/>
          <w:b/>
          <w:sz w:val="32"/>
          <w:szCs w:val="32"/>
        </w:rPr>
      </w:pPr>
      <w:bookmarkStart w:id="2" w:name="_Hlk173142479"/>
      <w:r w:rsidRPr="009E06E9">
        <w:rPr>
          <w:rFonts w:ascii="Arial" w:hAnsi="Arial" w:cs="Arial"/>
          <w:b/>
          <w:sz w:val="32"/>
          <w:szCs w:val="32"/>
        </w:rPr>
        <w:t>СОВЕТ НАРОДНЫХ ДЕПУТАТОВ</w:t>
      </w:r>
    </w:p>
    <w:p w14:paraId="6DF4BDB1" w14:textId="77777777" w:rsidR="009E06E9" w:rsidRPr="009E06E9" w:rsidRDefault="009E06E9" w:rsidP="009E06E9">
      <w:pPr>
        <w:widowControl w:val="0"/>
        <w:autoSpaceDE w:val="0"/>
        <w:autoSpaceDN w:val="0"/>
        <w:adjustRightInd w:val="0"/>
        <w:jc w:val="center"/>
        <w:rPr>
          <w:rFonts w:ascii="Arial" w:hAnsi="Arial" w:cs="Arial"/>
          <w:b/>
          <w:sz w:val="32"/>
          <w:szCs w:val="32"/>
        </w:rPr>
      </w:pPr>
      <w:r w:rsidRPr="009E06E9">
        <w:rPr>
          <w:rFonts w:ascii="Arial" w:hAnsi="Arial" w:cs="Arial"/>
          <w:b/>
          <w:sz w:val="32"/>
          <w:szCs w:val="32"/>
        </w:rPr>
        <w:t>КАЛАЧЕЕВСКОГО СЕЛЬСКОГО ПОСЕЛЕНИЯ</w:t>
      </w:r>
    </w:p>
    <w:p w14:paraId="611E204A" w14:textId="77777777" w:rsidR="009E06E9" w:rsidRPr="009E06E9" w:rsidRDefault="009E06E9" w:rsidP="009E06E9">
      <w:pPr>
        <w:widowControl w:val="0"/>
        <w:autoSpaceDE w:val="0"/>
        <w:autoSpaceDN w:val="0"/>
        <w:adjustRightInd w:val="0"/>
        <w:jc w:val="center"/>
        <w:rPr>
          <w:rFonts w:ascii="Arial" w:hAnsi="Arial" w:cs="Arial"/>
          <w:b/>
          <w:sz w:val="32"/>
          <w:szCs w:val="32"/>
        </w:rPr>
      </w:pPr>
      <w:r w:rsidRPr="009E06E9">
        <w:rPr>
          <w:rFonts w:ascii="Arial" w:hAnsi="Arial" w:cs="Arial"/>
          <w:b/>
          <w:sz w:val="32"/>
          <w:szCs w:val="32"/>
        </w:rPr>
        <w:t>КАЛАЧЕЕВСКОГО МУНИЦИПАЛЬНОГО РАЙОНА</w:t>
      </w:r>
    </w:p>
    <w:p w14:paraId="5BC9B3C9" w14:textId="77777777" w:rsidR="009E06E9" w:rsidRPr="009E06E9" w:rsidRDefault="009E06E9" w:rsidP="009E06E9">
      <w:pPr>
        <w:widowControl w:val="0"/>
        <w:autoSpaceDE w:val="0"/>
        <w:autoSpaceDN w:val="0"/>
        <w:adjustRightInd w:val="0"/>
        <w:jc w:val="center"/>
        <w:rPr>
          <w:rFonts w:ascii="Arial" w:hAnsi="Arial" w:cs="Arial"/>
          <w:b/>
          <w:sz w:val="32"/>
          <w:szCs w:val="32"/>
        </w:rPr>
      </w:pPr>
      <w:r w:rsidRPr="009E06E9">
        <w:rPr>
          <w:rFonts w:ascii="Arial" w:hAnsi="Arial" w:cs="Arial"/>
          <w:b/>
          <w:sz w:val="32"/>
          <w:szCs w:val="32"/>
        </w:rPr>
        <w:t>ВОРОНЕЖСКОЙ ОБЛАСТИ</w:t>
      </w:r>
    </w:p>
    <w:p w14:paraId="64031E5A" w14:textId="77777777" w:rsidR="009E06E9" w:rsidRPr="009E06E9" w:rsidRDefault="009E06E9" w:rsidP="009E06E9">
      <w:pPr>
        <w:widowControl w:val="0"/>
        <w:autoSpaceDE w:val="0"/>
        <w:autoSpaceDN w:val="0"/>
        <w:adjustRightInd w:val="0"/>
        <w:jc w:val="center"/>
        <w:rPr>
          <w:rFonts w:ascii="Arial" w:hAnsi="Arial" w:cs="Arial"/>
          <w:b/>
          <w:sz w:val="32"/>
          <w:szCs w:val="32"/>
        </w:rPr>
      </w:pPr>
      <w:r w:rsidRPr="009E06E9">
        <w:rPr>
          <w:rFonts w:ascii="Arial" w:hAnsi="Arial" w:cs="Arial"/>
          <w:b/>
          <w:sz w:val="32"/>
          <w:szCs w:val="32"/>
        </w:rPr>
        <w:t>Р Е Ш Е Н И Е</w:t>
      </w:r>
    </w:p>
    <w:p w14:paraId="66B057F5" w14:textId="77777777" w:rsidR="009E06E9" w:rsidRPr="009E06E9" w:rsidRDefault="009E06E9" w:rsidP="009E06E9">
      <w:pPr>
        <w:jc w:val="left"/>
        <w:rPr>
          <w:rFonts w:ascii="Arial" w:hAnsi="Arial" w:cs="Arial"/>
          <w:sz w:val="24"/>
        </w:rPr>
      </w:pPr>
      <w:r w:rsidRPr="009E06E9">
        <w:rPr>
          <w:rFonts w:ascii="Arial" w:hAnsi="Arial" w:cs="Arial"/>
          <w:sz w:val="24"/>
        </w:rPr>
        <w:t>«12» декабря 2024 года № 231</w:t>
      </w:r>
    </w:p>
    <w:p w14:paraId="162B361C" w14:textId="77777777" w:rsidR="009E06E9" w:rsidRPr="009E06E9" w:rsidRDefault="009E06E9" w:rsidP="009E06E9">
      <w:pPr>
        <w:jc w:val="left"/>
        <w:rPr>
          <w:rFonts w:ascii="Arial" w:hAnsi="Arial" w:cs="Arial"/>
          <w:sz w:val="24"/>
          <w:u w:val="single"/>
        </w:rPr>
      </w:pPr>
      <w:r w:rsidRPr="009E06E9">
        <w:rPr>
          <w:rFonts w:ascii="Arial" w:hAnsi="Arial" w:cs="Arial"/>
          <w:sz w:val="24"/>
        </w:rPr>
        <w:t xml:space="preserve">п. Калачеевский </w:t>
      </w:r>
    </w:p>
    <w:p w14:paraId="12C79D6D" w14:textId="77777777" w:rsidR="009E06E9" w:rsidRPr="009E06E9" w:rsidRDefault="009E06E9" w:rsidP="009E06E9">
      <w:pPr>
        <w:autoSpaceDN w:val="0"/>
        <w:jc w:val="center"/>
        <w:rPr>
          <w:rFonts w:ascii="Arial" w:hAnsi="Arial" w:cs="Arial"/>
          <w:b/>
          <w:sz w:val="32"/>
          <w:szCs w:val="32"/>
        </w:rPr>
      </w:pPr>
      <w:r w:rsidRPr="009E06E9">
        <w:rPr>
          <w:rFonts w:ascii="Arial" w:hAnsi="Arial" w:cs="Arial"/>
          <w:b/>
          <w:sz w:val="32"/>
          <w:szCs w:val="32"/>
        </w:rPr>
        <w:lastRenderedPageBreak/>
        <w:t>О внесении изменений в решение Совета народных депутатов Калачеевского сельского поселения Калачеевского муниципального района Воронежской области от 30.01.2013 № 114 «Об утверждении Положения об оплате труда работников, замещающих должности, не являющиеся должностями муниципальной службы в администрации Калачеевского сельского поселения»</w:t>
      </w:r>
    </w:p>
    <w:p w14:paraId="0EEF1C7E" w14:textId="77777777" w:rsidR="009E06E9" w:rsidRPr="009E06E9" w:rsidRDefault="009E06E9" w:rsidP="009E06E9">
      <w:pPr>
        <w:suppressAutoHyphens/>
        <w:autoSpaceDN w:val="0"/>
        <w:ind w:firstLine="708"/>
        <w:rPr>
          <w:rFonts w:ascii="Arial" w:hAnsi="Arial" w:cs="Arial"/>
          <w:kern w:val="3"/>
          <w:sz w:val="24"/>
          <w:lang w:eastAsia="en-US"/>
        </w:rPr>
      </w:pPr>
      <w:r w:rsidRPr="009E06E9">
        <w:rPr>
          <w:rFonts w:ascii="Arial" w:hAnsi="Arial" w:cs="Arial"/>
          <w:kern w:val="3"/>
          <w:sz w:val="24"/>
          <w:lang w:eastAsia="en-US"/>
        </w:rPr>
        <w:t xml:space="preserve">В целях приведения нормативных правовых актов Калачеевского сельского поселения </w:t>
      </w:r>
      <w:r w:rsidRPr="009E06E9">
        <w:rPr>
          <w:rFonts w:ascii="Arial" w:eastAsia="Lucida Sans Unicode" w:hAnsi="Arial" w:cs="Arial"/>
          <w:kern w:val="3"/>
          <w:sz w:val="24"/>
          <w:lang w:eastAsia="en-US"/>
        </w:rPr>
        <w:t xml:space="preserve">Калачеевского муниципального района </w:t>
      </w:r>
      <w:r w:rsidRPr="009E06E9">
        <w:rPr>
          <w:rFonts w:ascii="Arial" w:hAnsi="Arial" w:cs="Arial"/>
          <w:kern w:val="3"/>
          <w:sz w:val="24"/>
          <w:lang w:eastAsia="en-US"/>
        </w:rPr>
        <w:t xml:space="preserve">Воронежской области, в соответствие действующему законодательству, Совет народных депутатов Калачеевского сельского поселения </w:t>
      </w:r>
      <w:r w:rsidRPr="009E06E9">
        <w:rPr>
          <w:rFonts w:ascii="Arial" w:eastAsia="Lucida Sans Unicode" w:hAnsi="Arial" w:cs="Arial"/>
          <w:kern w:val="3"/>
          <w:sz w:val="24"/>
          <w:lang w:eastAsia="en-US"/>
        </w:rPr>
        <w:t>Калачеевского</w:t>
      </w:r>
      <w:r w:rsidRPr="009E06E9">
        <w:rPr>
          <w:rFonts w:ascii="Arial" w:hAnsi="Arial" w:cs="Arial"/>
          <w:kern w:val="3"/>
          <w:sz w:val="24"/>
          <w:lang w:eastAsia="en-US"/>
        </w:rPr>
        <w:t xml:space="preserve"> муниципального района </w:t>
      </w:r>
      <w:r w:rsidRPr="009E06E9">
        <w:rPr>
          <w:rFonts w:ascii="Arial" w:hAnsi="Arial" w:cs="Arial"/>
          <w:b/>
          <w:color w:val="000000"/>
          <w:kern w:val="3"/>
          <w:sz w:val="24"/>
          <w:lang w:eastAsia="en-US"/>
        </w:rPr>
        <w:t>Р Е Ш И Л:</w:t>
      </w:r>
    </w:p>
    <w:p w14:paraId="0624C29A" w14:textId="77777777" w:rsidR="009E06E9" w:rsidRPr="009E06E9" w:rsidRDefault="009E06E9" w:rsidP="009E06E9">
      <w:pPr>
        <w:autoSpaceDN w:val="0"/>
        <w:ind w:firstLine="720"/>
        <w:rPr>
          <w:rFonts w:ascii="Arial" w:hAnsi="Arial" w:cs="Arial"/>
          <w:sz w:val="24"/>
        </w:rPr>
      </w:pPr>
      <w:r w:rsidRPr="009E06E9">
        <w:rPr>
          <w:rFonts w:ascii="Arial" w:hAnsi="Arial" w:cs="Arial"/>
          <w:sz w:val="24"/>
        </w:rPr>
        <w:t>1. Внести в решение Совета народных депутатов Калачеевского сельского поселения Калачеевского муниципального района Воронежской области от 30.01.2013 г. № 114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 (в редакции решений от 31.01.2020 № 161, от 15.04.2022 № 73, от 30.08.2022 № 82, от 15.09.2022 № 86; от 30.12.2022 № 99, от 13.02.2023 № 110, от 12.05.2023 № 126, от 14.07.2023 г. № 140, от 23.10.2023 г. № 161, от 29.07.2024 г. № 207) следующие изменения и дополнения:</w:t>
      </w:r>
    </w:p>
    <w:p w14:paraId="4B4A4398" w14:textId="77777777" w:rsidR="009E06E9" w:rsidRPr="009E06E9" w:rsidRDefault="009E06E9" w:rsidP="009E06E9">
      <w:pPr>
        <w:autoSpaceDN w:val="0"/>
        <w:ind w:firstLine="720"/>
        <w:rPr>
          <w:rFonts w:ascii="Arial" w:hAnsi="Arial" w:cs="Arial"/>
          <w:sz w:val="24"/>
        </w:rPr>
      </w:pPr>
      <w:r w:rsidRPr="009E06E9">
        <w:rPr>
          <w:rFonts w:ascii="Arial" w:hAnsi="Arial" w:cs="Arial"/>
          <w:sz w:val="24"/>
        </w:rPr>
        <w:t>1.1. Приложение №1 к Положению изложить в новой редакции согласно приложению к настоящему решению.</w:t>
      </w:r>
    </w:p>
    <w:p w14:paraId="7B0FFA27" w14:textId="77777777" w:rsidR="009E06E9" w:rsidRPr="009E06E9" w:rsidRDefault="009E06E9" w:rsidP="009E06E9">
      <w:pPr>
        <w:tabs>
          <w:tab w:val="left" w:pos="1080"/>
        </w:tabs>
        <w:autoSpaceDE w:val="0"/>
        <w:autoSpaceDN w:val="0"/>
        <w:adjustRightInd w:val="0"/>
        <w:ind w:firstLine="720"/>
        <w:rPr>
          <w:rFonts w:ascii="Arial" w:hAnsi="Arial" w:cs="Arial"/>
          <w:sz w:val="24"/>
        </w:rPr>
      </w:pPr>
      <w:r w:rsidRPr="009E06E9">
        <w:rPr>
          <w:rFonts w:ascii="Arial" w:hAnsi="Arial" w:cs="Arial"/>
          <w:sz w:val="24"/>
        </w:rPr>
        <w:t xml:space="preserve">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w:t>
      </w:r>
    </w:p>
    <w:p w14:paraId="2EFCA580" w14:textId="77777777" w:rsidR="009E06E9" w:rsidRPr="009E06E9" w:rsidRDefault="009E06E9" w:rsidP="009E06E9">
      <w:pPr>
        <w:autoSpaceDE w:val="0"/>
        <w:autoSpaceDN w:val="0"/>
        <w:adjustRightInd w:val="0"/>
        <w:ind w:firstLine="720"/>
        <w:rPr>
          <w:rFonts w:ascii="Arial" w:hAnsi="Arial" w:cs="Arial"/>
          <w:sz w:val="24"/>
        </w:rPr>
      </w:pPr>
      <w:r w:rsidRPr="009E06E9">
        <w:rPr>
          <w:rFonts w:ascii="Arial" w:hAnsi="Arial" w:cs="Arial"/>
          <w:sz w:val="24"/>
        </w:rPr>
        <w:t>3.</w:t>
      </w:r>
      <w:r w:rsidRPr="009E06E9">
        <w:rPr>
          <w:rFonts w:ascii="Arial" w:hAnsi="Arial" w:cs="Arial"/>
          <w:b/>
          <w:color w:val="FF0000"/>
          <w:sz w:val="24"/>
        </w:rPr>
        <w:t xml:space="preserve"> </w:t>
      </w:r>
      <w:r w:rsidRPr="009E06E9">
        <w:rPr>
          <w:rFonts w:ascii="Arial" w:hAnsi="Arial" w:cs="Arial"/>
          <w:sz w:val="24"/>
        </w:rPr>
        <w:t>Настоящее решение вступает в силу со дня его официального опубликования и распространяет свое действие на правоотношения, возникшие с 01 октября 2024 г.</w:t>
      </w:r>
    </w:p>
    <w:p w14:paraId="2D65F8BE" w14:textId="77777777" w:rsidR="009E06E9" w:rsidRPr="009E06E9" w:rsidRDefault="009E06E9" w:rsidP="009E06E9">
      <w:pPr>
        <w:autoSpaceDE w:val="0"/>
        <w:autoSpaceDN w:val="0"/>
        <w:adjustRightInd w:val="0"/>
        <w:ind w:firstLine="720"/>
        <w:rPr>
          <w:rFonts w:ascii="Arial" w:hAnsi="Arial" w:cs="Arial"/>
          <w:sz w:val="24"/>
        </w:rPr>
      </w:pPr>
      <w:r w:rsidRPr="009E06E9">
        <w:rPr>
          <w:rFonts w:ascii="Arial" w:hAnsi="Arial" w:cs="Arial"/>
          <w:sz w:val="24"/>
        </w:rPr>
        <w:t>4. Контроль за исполнением настоящего решения оставляю за собой.</w:t>
      </w:r>
    </w:p>
    <w:p w14:paraId="3C045150" w14:textId="77777777" w:rsidR="009E06E9" w:rsidRPr="009E06E9" w:rsidRDefault="009E06E9" w:rsidP="009E06E9">
      <w:pPr>
        <w:autoSpaceDE w:val="0"/>
        <w:autoSpaceDN w:val="0"/>
        <w:adjustRightInd w:val="0"/>
        <w:ind w:firstLine="720"/>
        <w:rPr>
          <w:rFonts w:ascii="Arial" w:hAnsi="Arial" w:cs="Arial"/>
          <w:b/>
          <w:sz w:val="24"/>
        </w:rPr>
      </w:pPr>
    </w:p>
    <w:p w14:paraId="0CB03E10" w14:textId="77777777" w:rsidR="009E06E9" w:rsidRPr="009E06E9" w:rsidRDefault="009E06E9" w:rsidP="009E06E9">
      <w:pPr>
        <w:autoSpaceDN w:val="0"/>
        <w:jc w:val="left"/>
        <w:rPr>
          <w:rFonts w:ascii="Arial" w:hAnsi="Arial" w:cs="Arial"/>
          <w:b/>
          <w:sz w:val="24"/>
        </w:rPr>
      </w:pPr>
      <w:r w:rsidRPr="009E06E9">
        <w:rPr>
          <w:rFonts w:ascii="Arial" w:hAnsi="Arial" w:cs="Arial"/>
          <w:b/>
          <w:sz w:val="24"/>
          <w:u w:val="single"/>
        </w:rPr>
        <w:t>Г</w:t>
      </w:r>
      <w:r w:rsidRPr="009E06E9">
        <w:rPr>
          <w:rFonts w:ascii="Arial" w:hAnsi="Arial" w:cs="Arial"/>
          <w:b/>
          <w:sz w:val="24"/>
        </w:rPr>
        <w:t>лава Калачеевского сельского поселения</w:t>
      </w:r>
      <w:r w:rsidRPr="009E06E9">
        <w:rPr>
          <w:rFonts w:ascii="Arial" w:hAnsi="Arial" w:cs="Arial"/>
          <w:b/>
          <w:sz w:val="24"/>
        </w:rPr>
        <w:tab/>
        <w:t xml:space="preserve">                             С.В. Перцев</w:t>
      </w:r>
    </w:p>
    <w:p w14:paraId="393F9882" w14:textId="77777777" w:rsidR="009E06E9" w:rsidRDefault="009E06E9" w:rsidP="009E06E9">
      <w:pPr>
        <w:autoSpaceDN w:val="0"/>
        <w:jc w:val="right"/>
        <w:rPr>
          <w:rFonts w:ascii="Arial" w:hAnsi="Arial" w:cs="Arial"/>
          <w:sz w:val="24"/>
        </w:rPr>
      </w:pPr>
    </w:p>
    <w:p w14:paraId="14CF974D" w14:textId="4F6D9024" w:rsidR="009E06E9" w:rsidRPr="009E06E9" w:rsidRDefault="009E06E9" w:rsidP="009E06E9">
      <w:pPr>
        <w:autoSpaceDN w:val="0"/>
        <w:jc w:val="right"/>
        <w:rPr>
          <w:rFonts w:ascii="Arial" w:hAnsi="Arial" w:cs="Arial"/>
          <w:sz w:val="24"/>
        </w:rPr>
      </w:pPr>
      <w:r w:rsidRPr="009E06E9">
        <w:rPr>
          <w:rFonts w:ascii="Arial" w:hAnsi="Arial" w:cs="Arial"/>
          <w:sz w:val="24"/>
        </w:rPr>
        <w:t xml:space="preserve">Приложение </w:t>
      </w:r>
    </w:p>
    <w:p w14:paraId="7AEC1081" w14:textId="77777777" w:rsidR="009E06E9" w:rsidRPr="009E06E9" w:rsidRDefault="009E06E9" w:rsidP="009E06E9">
      <w:pPr>
        <w:autoSpaceDN w:val="0"/>
        <w:ind w:firstLine="3402"/>
        <w:jc w:val="right"/>
        <w:rPr>
          <w:rFonts w:ascii="Arial" w:hAnsi="Arial" w:cs="Arial"/>
          <w:sz w:val="24"/>
        </w:rPr>
      </w:pPr>
      <w:r w:rsidRPr="009E06E9">
        <w:rPr>
          <w:rFonts w:ascii="Arial" w:hAnsi="Arial" w:cs="Arial"/>
          <w:sz w:val="24"/>
        </w:rPr>
        <w:t xml:space="preserve">к решению Совета народных депутатов </w:t>
      </w:r>
    </w:p>
    <w:p w14:paraId="4D421EA9" w14:textId="77777777" w:rsidR="009E06E9" w:rsidRPr="009E06E9" w:rsidRDefault="009E06E9" w:rsidP="009E06E9">
      <w:pPr>
        <w:autoSpaceDN w:val="0"/>
        <w:ind w:firstLine="4860"/>
        <w:jc w:val="right"/>
        <w:rPr>
          <w:rFonts w:ascii="Arial" w:hAnsi="Arial" w:cs="Arial"/>
          <w:sz w:val="24"/>
        </w:rPr>
      </w:pPr>
      <w:r w:rsidRPr="009E06E9">
        <w:rPr>
          <w:rFonts w:ascii="Arial" w:hAnsi="Arial" w:cs="Arial"/>
          <w:sz w:val="24"/>
        </w:rPr>
        <w:t xml:space="preserve">Калачеевского сельского поселения </w:t>
      </w:r>
    </w:p>
    <w:p w14:paraId="7C9F09F0" w14:textId="77777777" w:rsidR="009E06E9" w:rsidRPr="009E06E9" w:rsidRDefault="009E06E9" w:rsidP="009E06E9">
      <w:pPr>
        <w:autoSpaceDN w:val="0"/>
        <w:ind w:firstLine="4860"/>
        <w:jc w:val="right"/>
        <w:rPr>
          <w:rFonts w:ascii="Arial" w:hAnsi="Arial" w:cs="Arial"/>
          <w:sz w:val="24"/>
        </w:rPr>
      </w:pPr>
      <w:r w:rsidRPr="009E06E9">
        <w:rPr>
          <w:rFonts w:ascii="Arial" w:hAnsi="Arial" w:cs="Arial"/>
          <w:sz w:val="24"/>
        </w:rPr>
        <w:t xml:space="preserve">Калачеевского муниципального района Воронежской области </w:t>
      </w:r>
    </w:p>
    <w:p w14:paraId="7C4D4680" w14:textId="77777777" w:rsidR="009E06E9" w:rsidRPr="009E06E9" w:rsidRDefault="009E06E9" w:rsidP="009E06E9">
      <w:pPr>
        <w:autoSpaceDN w:val="0"/>
        <w:spacing w:after="240"/>
        <w:ind w:firstLine="4860"/>
        <w:jc w:val="right"/>
        <w:rPr>
          <w:rFonts w:ascii="Arial" w:hAnsi="Arial" w:cs="Arial"/>
          <w:strike/>
          <w:sz w:val="24"/>
        </w:rPr>
      </w:pPr>
      <w:r w:rsidRPr="009E06E9">
        <w:rPr>
          <w:rFonts w:ascii="Arial" w:hAnsi="Arial" w:cs="Arial"/>
          <w:sz w:val="24"/>
        </w:rPr>
        <w:t>от «12» декабря 2024 года № 231</w:t>
      </w:r>
    </w:p>
    <w:p w14:paraId="3B96A8B1" w14:textId="77777777" w:rsidR="009E06E9" w:rsidRPr="009E06E9" w:rsidRDefault="009E06E9" w:rsidP="009E06E9">
      <w:pPr>
        <w:widowControl w:val="0"/>
        <w:autoSpaceDE w:val="0"/>
        <w:autoSpaceDN w:val="0"/>
        <w:adjustRightInd w:val="0"/>
        <w:ind w:firstLine="709"/>
        <w:outlineLvl w:val="0"/>
        <w:rPr>
          <w:rFonts w:ascii="Arial" w:hAnsi="Arial" w:cs="Arial"/>
          <w:b/>
          <w:bCs/>
          <w:color w:val="000000"/>
          <w:kern w:val="36"/>
          <w:sz w:val="32"/>
          <w:szCs w:val="32"/>
        </w:rPr>
      </w:pPr>
      <w:r w:rsidRPr="009E06E9">
        <w:rPr>
          <w:rFonts w:ascii="Arial" w:hAnsi="Arial" w:cs="Arial"/>
          <w:color w:val="000000"/>
          <w:kern w:val="36"/>
          <w:sz w:val="24"/>
        </w:rPr>
        <w:t>Перечень должностей и размеры должностных окладов работников, замещающих должности, не являющиеся должностями муниципальной службы в администрации Калачеевского сельского поселения Калачеевского муниципального района Воронежской области</w:t>
      </w:r>
    </w:p>
    <w:p w14:paraId="1DD26273" w14:textId="77777777" w:rsidR="009E06E9" w:rsidRPr="009E06E9" w:rsidRDefault="009E06E9" w:rsidP="009E06E9">
      <w:pPr>
        <w:widowControl w:val="0"/>
        <w:autoSpaceDE w:val="0"/>
        <w:autoSpaceDN w:val="0"/>
        <w:adjustRightInd w:val="0"/>
        <w:ind w:firstLine="709"/>
        <w:rPr>
          <w:rFonts w:ascii="Arial" w:hAnsi="Arial" w:cs="Arial"/>
          <w:color w:val="000000"/>
          <w:sz w:val="26"/>
          <w:szCs w:val="26"/>
        </w:rPr>
      </w:pPr>
    </w:p>
    <w:tbl>
      <w:tblPr>
        <w:tblW w:w="0" w:type="auto"/>
        <w:tblCellMar>
          <w:left w:w="0" w:type="dxa"/>
          <w:right w:w="0" w:type="dxa"/>
        </w:tblCellMar>
        <w:tblLook w:val="04A0" w:firstRow="1" w:lastRow="0" w:firstColumn="1" w:lastColumn="0" w:noHBand="0" w:noVBand="1"/>
      </w:tblPr>
      <w:tblGrid>
        <w:gridCol w:w="6805"/>
        <w:gridCol w:w="2591"/>
      </w:tblGrid>
      <w:tr w:rsidR="009E06E9" w:rsidRPr="009E06E9" w14:paraId="57A994E4" w14:textId="77777777" w:rsidTr="009E06E9">
        <w:tc>
          <w:tcPr>
            <w:tcW w:w="6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178895" w14:textId="77777777" w:rsidR="009E06E9" w:rsidRPr="009E06E9" w:rsidRDefault="009E06E9" w:rsidP="009E06E9">
            <w:pPr>
              <w:widowControl w:val="0"/>
              <w:autoSpaceDE w:val="0"/>
              <w:autoSpaceDN w:val="0"/>
              <w:adjustRightInd w:val="0"/>
              <w:rPr>
                <w:rFonts w:ascii="Arial" w:hAnsi="Arial" w:cs="Arial"/>
                <w:sz w:val="24"/>
              </w:rPr>
            </w:pPr>
            <w:r w:rsidRPr="009E06E9">
              <w:rPr>
                <w:rFonts w:ascii="Arial" w:hAnsi="Arial" w:cs="Arial"/>
                <w:sz w:val="24"/>
              </w:rPr>
              <w:t>Наименование должности</w:t>
            </w:r>
          </w:p>
        </w:tc>
        <w:tc>
          <w:tcPr>
            <w:tcW w:w="2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DF7573" w14:textId="77777777" w:rsidR="009E06E9" w:rsidRPr="009E06E9" w:rsidRDefault="009E06E9" w:rsidP="009E06E9">
            <w:pPr>
              <w:widowControl w:val="0"/>
              <w:autoSpaceDE w:val="0"/>
              <w:autoSpaceDN w:val="0"/>
              <w:adjustRightInd w:val="0"/>
              <w:rPr>
                <w:rFonts w:ascii="Arial" w:hAnsi="Arial" w:cs="Arial"/>
                <w:sz w:val="24"/>
              </w:rPr>
            </w:pPr>
            <w:r w:rsidRPr="009E06E9">
              <w:rPr>
                <w:rFonts w:ascii="Arial" w:hAnsi="Arial" w:cs="Arial"/>
                <w:sz w:val="24"/>
              </w:rPr>
              <w:t>Должностной оклад, (рублей)</w:t>
            </w:r>
          </w:p>
        </w:tc>
      </w:tr>
      <w:tr w:rsidR="009E06E9" w:rsidRPr="009E06E9" w14:paraId="4A876806" w14:textId="77777777" w:rsidTr="009E06E9">
        <w:tc>
          <w:tcPr>
            <w:tcW w:w="6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C1E00C" w14:textId="77777777" w:rsidR="009E06E9" w:rsidRPr="009E06E9" w:rsidRDefault="009E06E9" w:rsidP="009E06E9">
            <w:pPr>
              <w:widowControl w:val="0"/>
              <w:autoSpaceDE w:val="0"/>
              <w:autoSpaceDN w:val="0"/>
              <w:adjustRightInd w:val="0"/>
              <w:rPr>
                <w:rFonts w:ascii="Arial" w:hAnsi="Arial" w:cs="Arial"/>
                <w:sz w:val="24"/>
              </w:rPr>
            </w:pPr>
            <w:r w:rsidRPr="009E06E9">
              <w:rPr>
                <w:rFonts w:ascii="Arial" w:hAnsi="Arial" w:cs="Arial"/>
                <w:sz w:val="24"/>
              </w:rPr>
              <w:t>Старший инспектор</w:t>
            </w:r>
          </w:p>
        </w:tc>
        <w:tc>
          <w:tcPr>
            <w:tcW w:w="2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BCF171" w14:textId="77777777" w:rsidR="009E06E9" w:rsidRPr="009E06E9" w:rsidRDefault="009E06E9" w:rsidP="009E06E9">
            <w:pPr>
              <w:widowControl w:val="0"/>
              <w:autoSpaceDE w:val="0"/>
              <w:autoSpaceDN w:val="0"/>
              <w:adjustRightInd w:val="0"/>
              <w:rPr>
                <w:rFonts w:ascii="Arial" w:hAnsi="Arial" w:cs="Arial"/>
                <w:sz w:val="24"/>
              </w:rPr>
            </w:pPr>
            <w:r w:rsidRPr="009E06E9">
              <w:rPr>
                <w:rFonts w:ascii="Arial" w:hAnsi="Arial" w:cs="Arial"/>
                <w:sz w:val="24"/>
              </w:rPr>
              <w:t>5285</w:t>
            </w:r>
          </w:p>
        </w:tc>
      </w:tr>
      <w:tr w:rsidR="009E06E9" w:rsidRPr="009E06E9" w14:paraId="0D424404" w14:textId="77777777" w:rsidTr="009E06E9">
        <w:tc>
          <w:tcPr>
            <w:tcW w:w="6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AE7E47" w14:textId="77777777" w:rsidR="009E06E9" w:rsidRPr="009E06E9" w:rsidRDefault="009E06E9" w:rsidP="009E06E9">
            <w:pPr>
              <w:widowControl w:val="0"/>
              <w:autoSpaceDE w:val="0"/>
              <w:autoSpaceDN w:val="0"/>
              <w:adjustRightInd w:val="0"/>
              <w:rPr>
                <w:rFonts w:ascii="Arial" w:hAnsi="Arial" w:cs="Arial"/>
                <w:sz w:val="24"/>
              </w:rPr>
            </w:pPr>
            <w:r w:rsidRPr="009E06E9">
              <w:rPr>
                <w:rFonts w:ascii="Arial" w:hAnsi="Arial" w:cs="Arial"/>
                <w:sz w:val="24"/>
              </w:rPr>
              <w:lastRenderedPageBreak/>
              <w:t>Инспектор</w:t>
            </w:r>
          </w:p>
        </w:tc>
        <w:tc>
          <w:tcPr>
            <w:tcW w:w="2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2F4A4E" w14:textId="77777777" w:rsidR="009E06E9" w:rsidRPr="009E06E9" w:rsidRDefault="009E06E9" w:rsidP="009E06E9">
            <w:pPr>
              <w:widowControl w:val="0"/>
              <w:autoSpaceDE w:val="0"/>
              <w:autoSpaceDN w:val="0"/>
              <w:adjustRightInd w:val="0"/>
              <w:rPr>
                <w:rFonts w:ascii="Arial" w:hAnsi="Arial" w:cs="Arial"/>
                <w:sz w:val="24"/>
              </w:rPr>
            </w:pPr>
            <w:r w:rsidRPr="009E06E9">
              <w:rPr>
                <w:rFonts w:ascii="Arial" w:hAnsi="Arial" w:cs="Arial"/>
                <w:sz w:val="24"/>
              </w:rPr>
              <w:t>5136</w:t>
            </w:r>
          </w:p>
        </w:tc>
      </w:tr>
      <w:bookmarkEnd w:id="2"/>
    </w:tbl>
    <w:p w14:paraId="42381157" w14:textId="77777777" w:rsidR="009E06E9" w:rsidRPr="009E06E9" w:rsidRDefault="009E06E9" w:rsidP="009E06E9">
      <w:pPr>
        <w:widowControl w:val="0"/>
        <w:autoSpaceDE w:val="0"/>
        <w:autoSpaceDN w:val="0"/>
        <w:adjustRightInd w:val="0"/>
        <w:ind w:firstLine="709"/>
        <w:rPr>
          <w:rFonts w:ascii="Arial" w:hAnsi="Arial" w:cs="Arial"/>
          <w:strike/>
          <w:sz w:val="26"/>
          <w:szCs w:val="26"/>
        </w:rPr>
      </w:pPr>
    </w:p>
    <w:p w14:paraId="7F63E622" w14:textId="77777777" w:rsidR="009E06E9" w:rsidRPr="009E06E9" w:rsidRDefault="009E06E9" w:rsidP="009E06E9">
      <w:pPr>
        <w:ind w:firstLine="851"/>
        <w:jc w:val="left"/>
        <w:rPr>
          <w:rFonts w:ascii="Arial" w:hAnsi="Arial" w:cs="Arial"/>
          <w:sz w:val="24"/>
        </w:rPr>
      </w:pPr>
    </w:p>
    <w:p w14:paraId="05E8B3F4" w14:textId="77777777" w:rsidR="00BA4646" w:rsidRDefault="00BA4646" w:rsidP="002775A5">
      <w:pPr>
        <w:autoSpaceDE w:val="0"/>
        <w:autoSpaceDN w:val="0"/>
        <w:adjustRightInd w:val="0"/>
        <w:rPr>
          <w:szCs w:val="28"/>
        </w:rPr>
        <w:sectPr w:rsidR="00BA4646" w:rsidSect="002775A5">
          <w:headerReference w:type="even" r:id="rId10"/>
          <w:headerReference w:type="default" r:id="rId11"/>
          <w:footerReference w:type="even" r:id="rId12"/>
          <w:footerReference w:type="default" r:id="rId13"/>
          <w:pgSz w:w="11909" w:h="16834"/>
          <w:pgMar w:top="1440" w:right="852" w:bottom="993" w:left="1800" w:header="720" w:footer="720" w:gutter="0"/>
          <w:cols w:space="60"/>
          <w:noEndnote/>
          <w:docGrid w:linePitch="381"/>
        </w:sectPr>
      </w:pPr>
    </w:p>
    <w:p w14:paraId="4B4C59BA" w14:textId="77777777" w:rsidR="00BA4646" w:rsidRPr="00BA4646" w:rsidRDefault="00BA4646" w:rsidP="00BA4646">
      <w:pPr>
        <w:autoSpaceDE w:val="0"/>
        <w:autoSpaceDN w:val="0"/>
        <w:adjustRightInd w:val="0"/>
        <w:ind w:firstLine="720"/>
        <w:rPr>
          <w:szCs w:val="28"/>
        </w:rPr>
      </w:pPr>
    </w:p>
    <w:p w14:paraId="4B1B165A" w14:textId="77777777" w:rsidR="0033402C" w:rsidRDefault="0033402C" w:rsidP="009D1F7F">
      <w:pPr>
        <w:ind w:firstLine="1134"/>
        <w:jc w:val="left"/>
        <w:rPr>
          <w:sz w:val="24"/>
        </w:rPr>
      </w:pPr>
    </w:p>
    <w:p w14:paraId="6935561B" w14:textId="77777777" w:rsidR="00A873D9" w:rsidRPr="00E86A31" w:rsidRDefault="00FA3E16" w:rsidP="009D1F7F">
      <w:pPr>
        <w:ind w:firstLine="1134"/>
        <w:jc w:val="left"/>
        <w:rPr>
          <w:sz w:val="24"/>
        </w:rPr>
      </w:pPr>
      <w:r w:rsidRPr="00FA3E16">
        <w:rPr>
          <w:sz w:val="24"/>
        </w:rPr>
        <w:t>Совет народных депутатов</w:t>
      </w:r>
      <w:r w:rsidR="00A873D9" w:rsidRPr="00E86A31">
        <w:rPr>
          <w:sz w:val="24"/>
        </w:rPr>
        <w:t xml:space="preserve"> Калачеевского сельского поселения Калачеевского</w:t>
      </w:r>
    </w:p>
    <w:p w14:paraId="3E353ABA" w14:textId="77777777" w:rsidR="00A873D9" w:rsidRPr="00E86A31" w:rsidRDefault="00A873D9" w:rsidP="009D1F7F">
      <w:pPr>
        <w:ind w:firstLine="1134"/>
        <w:jc w:val="left"/>
        <w:rPr>
          <w:b/>
          <w:sz w:val="24"/>
        </w:rPr>
      </w:pPr>
      <w:r w:rsidRPr="00E86A31">
        <w:rPr>
          <w:sz w:val="24"/>
        </w:rPr>
        <w:t xml:space="preserve">муниципального района Воронежской области </w:t>
      </w:r>
      <w:r w:rsidR="009A345F">
        <w:rPr>
          <w:sz w:val="24"/>
        </w:rPr>
        <w:t>Перцев Сергей Владимирович</w:t>
      </w:r>
    </w:p>
    <w:p w14:paraId="1B1AC126" w14:textId="77777777" w:rsidR="00A873D9" w:rsidRPr="00E86A31" w:rsidRDefault="00A873D9" w:rsidP="009D1F7F">
      <w:pPr>
        <w:pStyle w:val="22"/>
        <w:ind w:firstLine="1134"/>
        <w:jc w:val="left"/>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6C707E88" w14:textId="77777777" w:rsidR="00A873D9" w:rsidRPr="00E86A31" w:rsidRDefault="00A873D9" w:rsidP="009D1F7F">
      <w:pPr>
        <w:pStyle w:val="22"/>
        <w:ind w:firstLine="1134"/>
        <w:jc w:val="left"/>
        <w:rPr>
          <w:bCs/>
          <w:sz w:val="24"/>
        </w:rPr>
      </w:pPr>
      <w:r w:rsidRPr="00E86A31">
        <w:rPr>
          <w:bCs/>
          <w:sz w:val="24"/>
        </w:rPr>
        <w:t>Адрес издателя: 397606 Воронежская область, Калачеевский район, пос. Калачеевский, ул. Центральная,  д.1.</w:t>
      </w:r>
    </w:p>
    <w:p w14:paraId="32B31C4C" w14:textId="77777777" w:rsidR="00A873D9" w:rsidRPr="00E86A31" w:rsidRDefault="00A873D9" w:rsidP="009D1F7F">
      <w:pPr>
        <w:pStyle w:val="22"/>
        <w:ind w:firstLine="1134"/>
        <w:jc w:val="left"/>
        <w:rPr>
          <w:bCs/>
          <w:sz w:val="24"/>
        </w:rPr>
      </w:pPr>
      <w:r w:rsidRPr="00E86A31">
        <w:rPr>
          <w:bCs/>
          <w:sz w:val="24"/>
        </w:rPr>
        <w:t>Адрес типографии: 397606 Воронежская область, Калачеевский район, пос. Калачеевский, ул. Центральная,  д.1.</w:t>
      </w:r>
    </w:p>
    <w:p w14:paraId="1C5150E0" w14:textId="3BC2C5DC" w:rsidR="00A873D9" w:rsidRPr="00E86A31" w:rsidRDefault="00A873D9" w:rsidP="009D1F7F">
      <w:pPr>
        <w:pStyle w:val="22"/>
        <w:ind w:firstLine="1134"/>
        <w:jc w:val="left"/>
        <w:rPr>
          <w:bCs/>
          <w:sz w:val="24"/>
        </w:rPr>
      </w:pPr>
      <w:r w:rsidRPr="00E86A31">
        <w:rPr>
          <w:bCs/>
          <w:sz w:val="24"/>
        </w:rPr>
        <w:t>Подписано к печати</w:t>
      </w:r>
      <w:r w:rsidR="0062300C">
        <w:rPr>
          <w:bCs/>
          <w:sz w:val="24"/>
        </w:rPr>
        <w:t xml:space="preserve"> </w:t>
      </w:r>
      <w:r w:rsidR="00282668">
        <w:rPr>
          <w:bCs/>
          <w:sz w:val="24"/>
        </w:rPr>
        <w:t>12 декабря</w:t>
      </w:r>
      <w:r w:rsidR="006B3DEF">
        <w:rPr>
          <w:bCs/>
          <w:sz w:val="24"/>
        </w:rPr>
        <w:t xml:space="preserve"> </w:t>
      </w:r>
      <w:r w:rsidR="00244F48">
        <w:rPr>
          <w:bCs/>
          <w:sz w:val="24"/>
        </w:rPr>
        <w:t>202</w:t>
      </w:r>
      <w:r w:rsidR="00282668">
        <w:rPr>
          <w:bCs/>
          <w:sz w:val="24"/>
        </w:rPr>
        <w:t>4</w:t>
      </w:r>
      <w:r w:rsidR="00B07511">
        <w:rPr>
          <w:bCs/>
          <w:sz w:val="24"/>
        </w:rPr>
        <w:t xml:space="preserve"> </w:t>
      </w:r>
      <w:r w:rsidRPr="00E86A31">
        <w:rPr>
          <w:bCs/>
          <w:sz w:val="24"/>
        </w:rPr>
        <w:t>г., 16.00 часов.</w:t>
      </w:r>
    </w:p>
    <w:p w14:paraId="76985CDD" w14:textId="77777777" w:rsidR="00A873D9" w:rsidRPr="00E86A31" w:rsidRDefault="00A873D9" w:rsidP="009D1F7F">
      <w:pPr>
        <w:pStyle w:val="22"/>
        <w:ind w:firstLine="1134"/>
        <w:jc w:val="left"/>
        <w:rPr>
          <w:bCs/>
          <w:sz w:val="24"/>
        </w:rPr>
      </w:pPr>
      <w:r w:rsidRPr="00E86A31">
        <w:rPr>
          <w:bCs/>
          <w:sz w:val="24"/>
        </w:rPr>
        <w:t>Тираж: 50.</w:t>
      </w:r>
    </w:p>
    <w:p w14:paraId="4E2F9307" w14:textId="77777777" w:rsidR="00A873D9" w:rsidRPr="00E86A31" w:rsidRDefault="00A873D9" w:rsidP="009D1F7F">
      <w:pPr>
        <w:pStyle w:val="22"/>
        <w:ind w:firstLine="1134"/>
        <w:jc w:val="left"/>
        <w:rPr>
          <w:bCs/>
          <w:sz w:val="24"/>
        </w:rPr>
      </w:pPr>
      <w:r w:rsidRPr="00E86A31">
        <w:rPr>
          <w:bCs/>
          <w:sz w:val="24"/>
        </w:rPr>
        <w:t>Распространяется бесплатно</w:t>
      </w:r>
    </w:p>
    <w:p w14:paraId="1228606B" w14:textId="77777777" w:rsidR="009D1F7F" w:rsidRPr="00E86A31" w:rsidRDefault="009D1F7F" w:rsidP="009D1F7F">
      <w:pPr>
        <w:pStyle w:val="22"/>
        <w:ind w:firstLine="1134"/>
        <w:jc w:val="left"/>
        <w:rPr>
          <w:spacing w:val="-9"/>
          <w:sz w:val="24"/>
        </w:rPr>
      </w:pPr>
    </w:p>
    <w:sectPr w:rsidR="009D1F7F" w:rsidRPr="00E86A31" w:rsidSect="007906ED">
      <w:pgSz w:w="11909" w:h="16834"/>
      <w:pgMar w:top="1440" w:right="852" w:bottom="1440"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3934" w14:textId="77777777" w:rsidR="00BF7440" w:rsidRDefault="00BF7440">
      <w:r>
        <w:separator/>
      </w:r>
    </w:p>
  </w:endnote>
  <w:endnote w:type="continuationSeparator" w:id="0">
    <w:p w14:paraId="41F0FEF8" w14:textId="77777777" w:rsidR="00BF7440" w:rsidRDefault="00BF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0685" w14:textId="77777777" w:rsidR="000B1C64" w:rsidRDefault="000B1C64" w:rsidP="006D1AE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4CC321" w14:textId="77777777" w:rsidR="000B1C64" w:rsidRDefault="000B1C64" w:rsidP="006D1AE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AABD" w14:textId="77777777" w:rsidR="000B1C64" w:rsidRDefault="000B1C64" w:rsidP="006D1AEC">
    <w:pPr>
      <w:pStyle w:val="a8"/>
      <w:framePr w:wrap="around" w:vAnchor="text" w:hAnchor="margin" w:xAlign="right" w:y="1"/>
      <w:rPr>
        <w:rStyle w:val="a5"/>
      </w:rPr>
    </w:pPr>
  </w:p>
  <w:p w14:paraId="3EF3F04C" w14:textId="77777777" w:rsidR="000B1C64" w:rsidRDefault="000B1C64" w:rsidP="006D1AE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7B03" w14:textId="77777777" w:rsidR="00BF7440" w:rsidRDefault="00BF7440">
      <w:r>
        <w:separator/>
      </w:r>
    </w:p>
  </w:footnote>
  <w:footnote w:type="continuationSeparator" w:id="0">
    <w:p w14:paraId="4FAF12B5" w14:textId="77777777" w:rsidR="00BF7440" w:rsidRDefault="00BF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571B"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8A53FD" w14:textId="77777777" w:rsidR="000B1C64" w:rsidRDefault="000B1C64" w:rsidP="00475A25">
    <w:pPr>
      <w:pStyle w:val="a3"/>
      <w:ind w:right="360"/>
    </w:pPr>
  </w:p>
  <w:p w14:paraId="70C4FF0D" w14:textId="77777777" w:rsidR="000B1C64" w:rsidRDefault="000B1C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B611"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28</w:t>
    </w:r>
    <w:r>
      <w:rPr>
        <w:rStyle w:val="a5"/>
      </w:rPr>
      <w:fldChar w:fldCharType="end"/>
    </w:r>
  </w:p>
  <w:p w14:paraId="5B77982B" w14:textId="77777777" w:rsidR="000B1C64" w:rsidRDefault="000B1C64" w:rsidP="00475A25">
    <w:pPr>
      <w:pStyle w:val="a3"/>
      <w:ind w:right="360"/>
    </w:pPr>
    <w:r>
      <w:object w:dxaOrig="9354" w:dyaOrig="9107" w14:anchorId="05EC6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2.25pt">
          <v:imagedata r:id="rId1" o:title=""/>
        </v:shape>
        <o:OLEObject Type="Embed" ProgID="Word.Document.8" ShapeID="_x0000_i1025" DrawAspect="Content" ObjectID="_1795260956" r:id="rId2">
          <o:FieldCodes>\s</o:FieldCodes>
        </o:OLEObject>
      </w:object>
    </w:r>
  </w:p>
  <w:p w14:paraId="16159C57" w14:textId="77777777" w:rsidR="000B1C64" w:rsidRDefault="000B1C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638"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870039" w14:textId="77777777" w:rsidR="000B1C64" w:rsidRDefault="000B1C6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162F"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29</w:t>
    </w:r>
    <w:r>
      <w:rPr>
        <w:rStyle w:val="a5"/>
      </w:rPr>
      <w:fldChar w:fldCharType="end"/>
    </w:r>
  </w:p>
  <w:p w14:paraId="41F3F20D" w14:textId="77777777" w:rsidR="000B1C64" w:rsidRDefault="000B1C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C7D47BA"/>
    <w:multiLevelType w:val="hybridMultilevel"/>
    <w:tmpl w:val="36862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6C2DBE"/>
    <w:multiLevelType w:val="multilevel"/>
    <w:tmpl w:val="1000164C"/>
    <w:lvl w:ilvl="0">
      <w:start w:val="1"/>
      <w:numFmt w:val="decimal"/>
      <w:lvlText w:val="%1."/>
      <w:lvlJc w:val="left"/>
      <w:pPr>
        <w:ind w:left="510" w:hanging="510"/>
      </w:pPr>
    </w:lvl>
    <w:lvl w:ilvl="1">
      <w:start w:val="1"/>
      <w:numFmt w:val="decimal"/>
      <w:lvlText w:val="%1.%2."/>
      <w:lvlJc w:val="left"/>
      <w:pPr>
        <w:ind w:left="1854"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abstractNum w:abstractNumId="12" w15:restartNumberingAfterBreak="0">
    <w:nsid w:val="16C94625"/>
    <w:multiLevelType w:val="multilevel"/>
    <w:tmpl w:val="619AECEC"/>
    <w:lvl w:ilvl="0">
      <w:start w:val="5"/>
      <w:numFmt w:val="decimal"/>
      <w:lvlText w:val="%1."/>
      <w:lvlJc w:val="left"/>
      <w:pPr>
        <w:ind w:left="630" w:hanging="630"/>
      </w:pPr>
      <w:rPr>
        <w:strike w:val="0"/>
        <w:dstrike w:val="0"/>
        <w:u w:val="none"/>
        <w:effect w:val="none"/>
      </w:rPr>
    </w:lvl>
    <w:lvl w:ilvl="1">
      <w:start w:val="4"/>
      <w:numFmt w:val="decimal"/>
      <w:lvlText w:val="%1.%2."/>
      <w:lvlJc w:val="left"/>
      <w:pPr>
        <w:ind w:left="1713" w:hanging="720"/>
      </w:pPr>
      <w:rPr>
        <w:strike w:val="0"/>
        <w:dstrike w:val="0"/>
        <w:u w:val="none"/>
        <w:effect w:val="none"/>
      </w:rPr>
    </w:lvl>
    <w:lvl w:ilvl="2">
      <w:start w:val="2"/>
      <w:numFmt w:val="decimal"/>
      <w:lvlText w:val="%1.%2.%3."/>
      <w:lvlJc w:val="left"/>
      <w:pPr>
        <w:ind w:left="1712" w:hanging="720"/>
      </w:pPr>
      <w:rPr>
        <w:strike w:val="0"/>
        <w:dstrike w:val="0"/>
        <w:u w:val="none"/>
        <w:effect w:val="none"/>
      </w:rPr>
    </w:lvl>
    <w:lvl w:ilvl="3">
      <w:start w:val="1"/>
      <w:numFmt w:val="decimal"/>
      <w:lvlText w:val="%1.%2.%3.%4."/>
      <w:lvlJc w:val="left"/>
      <w:pPr>
        <w:ind w:left="2568" w:hanging="1080"/>
      </w:pPr>
      <w:rPr>
        <w:strike w:val="0"/>
        <w:dstrike w:val="0"/>
        <w:u w:val="none"/>
        <w:effect w:val="none"/>
      </w:rPr>
    </w:lvl>
    <w:lvl w:ilvl="4">
      <w:start w:val="1"/>
      <w:numFmt w:val="decimal"/>
      <w:lvlText w:val="%1.%2.%3.%4.%5."/>
      <w:lvlJc w:val="left"/>
      <w:pPr>
        <w:ind w:left="3424" w:hanging="1440"/>
      </w:pPr>
      <w:rPr>
        <w:strike w:val="0"/>
        <w:dstrike w:val="0"/>
        <w:u w:val="none"/>
        <w:effect w:val="none"/>
      </w:rPr>
    </w:lvl>
    <w:lvl w:ilvl="5">
      <w:start w:val="1"/>
      <w:numFmt w:val="decimal"/>
      <w:lvlText w:val="%1.%2.%3.%4.%5.%6."/>
      <w:lvlJc w:val="left"/>
      <w:pPr>
        <w:ind w:left="3920" w:hanging="1440"/>
      </w:pPr>
      <w:rPr>
        <w:strike w:val="0"/>
        <w:dstrike w:val="0"/>
        <w:u w:val="none"/>
        <w:effect w:val="none"/>
      </w:rPr>
    </w:lvl>
    <w:lvl w:ilvl="6">
      <w:start w:val="1"/>
      <w:numFmt w:val="decimal"/>
      <w:lvlText w:val="%1.%2.%3.%4.%5.%6.%7."/>
      <w:lvlJc w:val="left"/>
      <w:pPr>
        <w:ind w:left="4776" w:hanging="1800"/>
      </w:pPr>
      <w:rPr>
        <w:strike w:val="0"/>
        <w:dstrike w:val="0"/>
        <w:u w:val="none"/>
        <w:effect w:val="none"/>
      </w:rPr>
    </w:lvl>
    <w:lvl w:ilvl="7">
      <w:start w:val="1"/>
      <w:numFmt w:val="decimal"/>
      <w:lvlText w:val="%1.%2.%3.%4.%5.%6.%7.%8."/>
      <w:lvlJc w:val="left"/>
      <w:pPr>
        <w:ind w:left="5272" w:hanging="1800"/>
      </w:pPr>
      <w:rPr>
        <w:strike w:val="0"/>
        <w:dstrike w:val="0"/>
        <w:u w:val="none"/>
        <w:effect w:val="none"/>
      </w:rPr>
    </w:lvl>
    <w:lvl w:ilvl="8">
      <w:start w:val="1"/>
      <w:numFmt w:val="decimal"/>
      <w:lvlText w:val="%1.%2.%3.%4.%5.%6.%7.%8.%9."/>
      <w:lvlJc w:val="left"/>
      <w:pPr>
        <w:ind w:left="6128" w:hanging="2160"/>
      </w:pPr>
      <w:rPr>
        <w:strike w:val="0"/>
        <w:dstrike w:val="0"/>
        <w:u w:val="none"/>
        <w:effect w:val="none"/>
      </w:rPr>
    </w:lvl>
  </w:abstractNum>
  <w:abstractNum w:abstractNumId="13"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1CFC32D0"/>
    <w:multiLevelType w:val="multilevel"/>
    <w:tmpl w:val="6DFE41D0"/>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6"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EF798A"/>
    <w:multiLevelType w:val="multilevel"/>
    <w:tmpl w:val="FEEE739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3847189"/>
    <w:multiLevelType w:val="multilevel"/>
    <w:tmpl w:val="DEE0CD74"/>
    <w:lvl w:ilvl="0">
      <w:start w:val="22"/>
      <w:numFmt w:val="decimal"/>
      <w:lvlText w:val="%1."/>
      <w:lvlJc w:val="left"/>
      <w:pPr>
        <w:ind w:left="576" w:hanging="576"/>
      </w:pPr>
    </w:lvl>
    <w:lvl w:ilvl="1">
      <w:start w:val="1"/>
      <w:numFmt w:val="decimal"/>
      <w:lvlText w:val="%1.%2."/>
      <w:lvlJc w:val="left"/>
      <w:pPr>
        <w:ind w:left="1713"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29"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1647AB"/>
    <w:multiLevelType w:val="multilevel"/>
    <w:tmpl w:val="40D46ED8"/>
    <w:lvl w:ilvl="0">
      <w:start w:val="1"/>
      <w:numFmt w:val="decimal"/>
      <w:lvlText w:val="%1."/>
      <w:lvlJc w:val="left"/>
      <w:pPr>
        <w:ind w:left="390" w:hanging="390"/>
      </w:pPr>
      <w:rPr>
        <w:sz w:val="24"/>
      </w:rPr>
    </w:lvl>
    <w:lvl w:ilvl="1">
      <w:start w:val="1"/>
      <w:numFmt w:val="decimal"/>
      <w:lvlText w:val="%1.%2."/>
      <w:lvlJc w:val="left"/>
      <w:pPr>
        <w:ind w:left="1854" w:hanging="720"/>
      </w:pPr>
      <w:rPr>
        <w:sz w:val="24"/>
      </w:rPr>
    </w:lvl>
    <w:lvl w:ilvl="2">
      <w:start w:val="1"/>
      <w:numFmt w:val="decimal"/>
      <w:lvlText w:val="%1.%2.%3."/>
      <w:lvlJc w:val="left"/>
      <w:pPr>
        <w:ind w:left="2988" w:hanging="720"/>
      </w:pPr>
      <w:rPr>
        <w:sz w:val="24"/>
      </w:rPr>
    </w:lvl>
    <w:lvl w:ilvl="3">
      <w:start w:val="1"/>
      <w:numFmt w:val="decimal"/>
      <w:lvlText w:val="%1.%2.%3.%4."/>
      <w:lvlJc w:val="left"/>
      <w:pPr>
        <w:ind w:left="4482" w:hanging="1080"/>
      </w:pPr>
      <w:rPr>
        <w:sz w:val="24"/>
      </w:rPr>
    </w:lvl>
    <w:lvl w:ilvl="4">
      <w:start w:val="1"/>
      <w:numFmt w:val="decimal"/>
      <w:lvlText w:val="%1.%2.%3.%4.%5."/>
      <w:lvlJc w:val="left"/>
      <w:pPr>
        <w:ind w:left="5976" w:hanging="1440"/>
      </w:pPr>
      <w:rPr>
        <w:sz w:val="24"/>
      </w:rPr>
    </w:lvl>
    <w:lvl w:ilvl="5">
      <w:start w:val="1"/>
      <w:numFmt w:val="decimal"/>
      <w:lvlText w:val="%1.%2.%3.%4.%5.%6."/>
      <w:lvlJc w:val="left"/>
      <w:pPr>
        <w:ind w:left="7110" w:hanging="1440"/>
      </w:pPr>
      <w:rPr>
        <w:sz w:val="24"/>
      </w:rPr>
    </w:lvl>
    <w:lvl w:ilvl="6">
      <w:start w:val="1"/>
      <w:numFmt w:val="decimal"/>
      <w:lvlText w:val="%1.%2.%3.%4.%5.%6.%7."/>
      <w:lvlJc w:val="left"/>
      <w:pPr>
        <w:ind w:left="8604" w:hanging="1800"/>
      </w:pPr>
      <w:rPr>
        <w:sz w:val="24"/>
      </w:rPr>
    </w:lvl>
    <w:lvl w:ilvl="7">
      <w:start w:val="1"/>
      <w:numFmt w:val="decimal"/>
      <w:lvlText w:val="%1.%2.%3.%4.%5.%6.%7.%8."/>
      <w:lvlJc w:val="left"/>
      <w:pPr>
        <w:ind w:left="10098" w:hanging="2160"/>
      </w:pPr>
      <w:rPr>
        <w:sz w:val="24"/>
      </w:rPr>
    </w:lvl>
    <w:lvl w:ilvl="8">
      <w:start w:val="1"/>
      <w:numFmt w:val="decimal"/>
      <w:lvlText w:val="%1.%2.%3.%4.%5.%6.%7.%8.%9."/>
      <w:lvlJc w:val="left"/>
      <w:pPr>
        <w:ind w:left="11232" w:hanging="2160"/>
      </w:pPr>
      <w:rPr>
        <w:sz w:val="24"/>
      </w:rPr>
    </w:lvl>
  </w:abstractNum>
  <w:abstractNum w:abstractNumId="32" w15:restartNumberingAfterBreak="0">
    <w:nsid w:val="56135BF1"/>
    <w:multiLevelType w:val="multilevel"/>
    <w:tmpl w:val="2EDCF51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3"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6" w15:restartNumberingAfterBreak="0">
    <w:nsid w:val="6DAE7BC7"/>
    <w:multiLevelType w:val="multilevel"/>
    <w:tmpl w:val="89A05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415B6E"/>
    <w:multiLevelType w:val="hybridMultilevel"/>
    <w:tmpl w:val="CE844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9" w15:restartNumberingAfterBreak="0">
    <w:nsid w:val="78B5084C"/>
    <w:multiLevelType w:val="multilevel"/>
    <w:tmpl w:val="1C043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3"/>
  </w:num>
  <w:num w:numId="4">
    <w:abstractNumId w:val="13"/>
  </w:num>
  <w:num w:numId="5">
    <w:abstractNumId w:val="16"/>
  </w:num>
  <w:num w:numId="6">
    <w:abstractNumId w:val="34"/>
  </w:num>
  <w:num w:numId="7">
    <w:abstractNumId w:val="20"/>
  </w:num>
  <w:num w:numId="8">
    <w:abstractNumId w:val="40"/>
  </w:num>
  <w:num w:numId="9">
    <w:abstractNumId w:val="29"/>
  </w:num>
  <w:num w:numId="10">
    <w:abstractNumId w:val="21"/>
  </w:num>
  <w:num w:numId="11">
    <w:abstractNumId w:val="26"/>
  </w:num>
  <w:num w:numId="12">
    <w:abstractNumId w:val="18"/>
  </w:num>
  <w:num w:numId="13">
    <w:abstractNumId w:val="10"/>
  </w:num>
  <w:num w:numId="14">
    <w:abstractNumId w:val="27"/>
  </w:num>
  <w:num w:numId="15">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30"/>
  </w:num>
  <w:num w:numId="17">
    <w:abstractNumId w:val="30"/>
    <w:lvlOverride w:ilvl="0">
      <w:startOverride w:val="2"/>
    </w:lvlOverride>
    <w:lvlOverride w:ilvl="1"/>
    <w:lvlOverride w:ilvl="2"/>
    <w:lvlOverride w:ilvl="3"/>
    <w:lvlOverride w:ilvl="4"/>
    <w:lvlOverride w:ilvl="5"/>
    <w:lvlOverride w:ilvl="6"/>
    <w:lvlOverride w:ilvl="7"/>
    <w:lvlOverride w:ilvl="8"/>
  </w:num>
  <w:num w:numId="18">
    <w:abstractNumId w:val="12"/>
  </w:num>
  <w:num w:numId="19">
    <w:abstractNumId w:val="12"/>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num>
  <w:num w:numId="30">
    <w:abstractNumId w:val="28"/>
  </w:num>
  <w:num w:numId="31">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A25"/>
    <w:rsid w:val="00000445"/>
    <w:rsid w:val="00000D8F"/>
    <w:rsid w:val="00001974"/>
    <w:rsid w:val="0000711E"/>
    <w:rsid w:val="000103F0"/>
    <w:rsid w:val="000114D5"/>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477C2"/>
    <w:rsid w:val="00051339"/>
    <w:rsid w:val="00051E26"/>
    <w:rsid w:val="000523C3"/>
    <w:rsid w:val="00053A28"/>
    <w:rsid w:val="000557B8"/>
    <w:rsid w:val="00056C0B"/>
    <w:rsid w:val="000607DE"/>
    <w:rsid w:val="00060C43"/>
    <w:rsid w:val="00061AFC"/>
    <w:rsid w:val="00064851"/>
    <w:rsid w:val="00066155"/>
    <w:rsid w:val="00066D32"/>
    <w:rsid w:val="000720F2"/>
    <w:rsid w:val="0007417A"/>
    <w:rsid w:val="00075C69"/>
    <w:rsid w:val="00081023"/>
    <w:rsid w:val="00083276"/>
    <w:rsid w:val="00084673"/>
    <w:rsid w:val="00084791"/>
    <w:rsid w:val="00085F9C"/>
    <w:rsid w:val="000868D6"/>
    <w:rsid w:val="000917D3"/>
    <w:rsid w:val="000945F8"/>
    <w:rsid w:val="000969E5"/>
    <w:rsid w:val="000A0828"/>
    <w:rsid w:val="000A1598"/>
    <w:rsid w:val="000A49D6"/>
    <w:rsid w:val="000A5C14"/>
    <w:rsid w:val="000A5D00"/>
    <w:rsid w:val="000A62D6"/>
    <w:rsid w:val="000A719F"/>
    <w:rsid w:val="000A74F4"/>
    <w:rsid w:val="000A7B3D"/>
    <w:rsid w:val="000B1A97"/>
    <w:rsid w:val="000B1C64"/>
    <w:rsid w:val="000B3C87"/>
    <w:rsid w:val="000B4627"/>
    <w:rsid w:val="000B6CE8"/>
    <w:rsid w:val="000B7C15"/>
    <w:rsid w:val="000B7FA5"/>
    <w:rsid w:val="000C1465"/>
    <w:rsid w:val="000C1D0B"/>
    <w:rsid w:val="000C2AD6"/>
    <w:rsid w:val="000C2D29"/>
    <w:rsid w:val="000C32AD"/>
    <w:rsid w:val="000C5E7B"/>
    <w:rsid w:val="000C7DDA"/>
    <w:rsid w:val="000C7E1A"/>
    <w:rsid w:val="000D3BF4"/>
    <w:rsid w:val="000D62F6"/>
    <w:rsid w:val="000D6A08"/>
    <w:rsid w:val="000E06B1"/>
    <w:rsid w:val="000E0EB0"/>
    <w:rsid w:val="000E317A"/>
    <w:rsid w:val="000E70B6"/>
    <w:rsid w:val="000E75C2"/>
    <w:rsid w:val="000F15F9"/>
    <w:rsid w:val="000F5294"/>
    <w:rsid w:val="000F650D"/>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8A0"/>
    <w:rsid w:val="0013749D"/>
    <w:rsid w:val="00137722"/>
    <w:rsid w:val="001419C0"/>
    <w:rsid w:val="001423F6"/>
    <w:rsid w:val="0014377D"/>
    <w:rsid w:val="00143EA8"/>
    <w:rsid w:val="001466CB"/>
    <w:rsid w:val="00147257"/>
    <w:rsid w:val="0015048C"/>
    <w:rsid w:val="00152250"/>
    <w:rsid w:val="001526FA"/>
    <w:rsid w:val="00152F3B"/>
    <w:rsid w:val="00154598"/>
    <w:rsid w:val="00156B22"/>
    <w:rsid w:val="001624C7"/>
    <w:rsid w:val="001638E7"/>
    <w:rsid w:val="001716D6"/>
    <w:rsid w:val="001751E3"/>
    <w:rsid w:val="0017603C"/>
    <w:rsid w:val="00177907"/>
    <w:rsid w:val="00181424"/>
    <w:rsid w:val="00184D85"/>
    <w:rsid w:val="0018571C"/>
    <w:rsid w:val="001861D4"/>
    <w:rsid w:val="00187747"/>
    <w:rsid w:val="001901B1"/>
    <w:rsid w:val="0019052E"/>
    <w:rsid w:val="001907B3"/>
    <w:rsid w:val="00192A1F"/>
    <w:rsid w:val="001960BB"/>
    <w:rsid w:val="001A2684"/>
    <w:rsid w:val="001A3E36"/>
    <w:rsid w:val="001A7079"/>
    <w:rsid w:val="001A78C7"/>
    <w:rsid w:val="001B0C31"/>
    <w:rsid w:val="001B17C8"/>
    <w:rsid w:val="001B1E76"/>
    <w:rsid w:val="001C0313"/>
    <w:rsid w:val="001C0770"/>
    <w:rsid w:val="001C439F"/>
    <w:rsid w:val="001C4B56"/>
    <w:rsid w:val="001C4DAA"/>
    <w:rsid w:val="001C4FC4"/>
    <w:rsid w:val="001D0F14"/>
    <w:rsid w:val="001D1CB6"/>
    <w:rsid w:val="001D333B"/>
    <w:rsid w:val="001D348F"/>
    <w:rsid w:val="001D4A4B"/>
    <w:rsid w:val="001D5406"/>
    <w:rsid w:val="001D5603"/>
    <w:rsid w:val="001E0729"/>
    <w:rsid w:val="001E2011"/>
    <w:rsid w:val="001E2766"/>
    <w:rsid w:val="001E6970"/>
    <w:rsid w:val="001E733D"/>
    <w:rsid w:val="001F0342"/>
    <w:rsid w:val="001F53CB"/>
    <w:rsid w:val="001F5649"/>
    <w:rsid w:val="00201ED0"/>
    <w:rsid w:val="00202F2E"/>
    <w:rsid w:val="00204321"/>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DE"/>
    <w:rsid w:val="00244F48"/>
    <w:rsid w:val="0025122A"/>
    <w:rsid w:val="00251479"/>
    <w:rsid w:val="0025249C"/>
    <w:rsid w:val="00253943"/>
    <w:rsid w:val="00256639"/>
    <w:rsid w:val="00260304"/>
    <w:rsid w:val="002609CC"/>
    <w:rsid w:val="00260F5E"/>
    <w:rsid w:val="00265D96"/>
    <w:rsid w:val="0026603C"/>
    <w:rsid w:val="0026652C"/>
    <w:rsid w:val="00266B05"/>
    <w:rsid w:val="00267437"/>
    <w:rsid w:val="00270B25"/>
    <w:rsid w:val="002716B4"/>
    <w:rsid w:val="0027268A"/>
    <w:rsid w:val="00272980"/>
    <w:rsid w:val="0027328A"/>
    <w:rsid w:val="00274753"/>
    <w:rsid w:val="00275A6D"/>
    <w:rsid w:val="00276852"/>
    <w:rsid w:val="00276CB8"/>
    <w:rsid w:val="002775A5"/>
    <w:rsid w:val="00280363"/>
    <w:rsid w:val="00280C49"/>
    <w:rsid w:val="002818FC"/>
    <w:rsid w:val="00281C0C"/>
    <w:rsid w:val="00282668"/>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220"/>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D0914"/>
    <w:rsid w:val="002D11CE"/>
    <w:rsid w:val="002D241C"/>
    <w:rsid w:val="002D2586"/>
    <w:rsid w:val="002D26CB"/>
    <w:rsid w:val="002D2924"/>
    <w:rsid w:val="002D3482"/>
    <w:rsid w:val="002D3FDF"/>
    <w:rsid w:val="002D4A83"/>
    <w:rsid w:val="002E036F"/>
    <w:rsid w:val="002E07FA"/>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F42"/>
    <w:rsid w:val="003F17E2"/>
    <w:rsid w:val="003F1BA7"/>
    <w:rsid w:val="003F259C"/>
    <w:rsid w:val="003F7574"/>
    <w:rsid w:val="00400647"/>
    <w:rsid w:val="00401A0E"/>
    <w:rsid w:val="00402E29"/>
    <w:rsid w:val="00403A59"/>
    <w:rsid w:val="00403AD9"/>
    <w:rsid w:val="00404014"/>
    <w:rsid w:val="004049E7"/>
    <w:rsid w:val="0040580C"/>
    <w:rsid w:val="00405BAC"/>
    <w:rsid w:val="00406DBB"/>
    <w:rsid w:val="00410DDE"/>
    <w:rsid w:val="00414117"/>
    <w:rsid w:val="00414DB6"/>
    <w:rsid w:val="0041745E"/>
    <w:rsid w:val="00421EE1"/>
    <w:rsid w:val="0042295C"/>
    <w:rsid w:val="004232C5"/>
    <w:rsid w:val="00423FD1"/>
    <w:rsid w:val="004248FB"/>
    <w:rsid w:val="0042552F"/>
    <w:rsid w:val="0042726E"/>
    <w:rsid w:val="0043030F"/>
    <w:rsid w:val="00430A84"/>
    <w:rsid w:val="00430D57"/>
    <w:rsid w:val="004379BE"/>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B03FE"/>
    <w:rsid w:val="004C2A0F"/>
    <w:rsid w:val="004C4A86"/>
    <w:rsid w:val="004D092D"/>
    <w:rsid w:val="004D188F"/>
    <w:rsid w:val="004D2708"/>
    <w:rsid w:val="004D32BA"/>
    <w:rsid w:val="004D3B13"/>
    <w:rsid w:val="004D5538"/>
    <w:rsid w:val="004D7C94"/>
    <w:rsid w:val="004E0611"/>
    <w:rsid w:val="004E3E8A"/>
    <w:rsid w:val="004E4931"/>
    <w:rsid w:val="004E518C"/>
    <w:rsid w:val="004E598E"/>
    <w:rsid w:val="004E5F27"/>
    <w:rsid w:val="004F78BE"/>
    <w:rsid w:val="0050084A"/>
    <w:rsid w:val="0050167E"/>
    <w:rsid w:val="00504C00"/>
    <w:rsid w:val="00504ECA"/>
    <w:rsid w:val="00504F3A"/>
    <w:rsid w:val="00505C67"/>
    <w:rsid w:val="0051084C"/>
    <w:rsid w:val="00510CB2"/>
    <w:rsid w:val="005120C2"/>
    <w:rsid w:val="0051316A"/>
    <w:rsid w:val="005136FB"/>
    <w:rsid w:val="00513932"/>
    <w:rsid w:val="00514525"/>
    <w:rsid w:val="005206A1"/>
    <w:rsid w:val="0052580A"/>
    <w:rsid w:val="005267D3"/>
    <w:rsid w:val="005310B1"/>
    <w:rsid w:val="005362CC"/>
    <w:rsid w:val="005408C6"/>
    <w:rsid w:val="00540F7C"/>
    <w:rsid w:val="005424BB"/>
    <w:rsid w:val="00544F5B"/>
    <w:rsid w:val="00546DB5"/>
    <w:rsid w:val="005475C0"/>
    <w:rsid w:val="00547995"/>
    <w:rsid w:val="00550211"/>
    <w:rsid w:val="005505A6"/>
    <w:rsid w:val="0055280B"/>
    <w:rsid w:val="005541F6"/>
    <w:rsid w:val="00556916"/>
    <w:rsid w:val="005600E1"/>
    <w:rsid w:val="005611CC"/>
    <w:rsid w:val="00566061"/>
    <w:rsid w:val="00566D71"/>
    <w:rsid w:val="0057286D"/>
    <w:rsid w:val="0057343E"/>
    <w:rsid w:val="0057398B"/>
    <w:rsid w:val="00575462"/>
    <w:rsid w:val="00575D06"/>
    <w:rsid w:val="00580939"/>
    <w:rsid w:val="00580A2E"/>
    <w:rsid w:val="0058535E"/>
    <w:rsid w:val="005854A2"/>
    <w:rsid w:val="00585557"/>
    <w:rsid w:val="00586AB6"/>
    <w:rsid w:val="00587DB3"/>
    <w:rsid w:val="00591A5F"/>
    <w:rsid w:val="00591CDE"/>
    <w:rsid w:val="00592D83"/>
    <w:rsid w:val="005933DB"/>
    <w:rsid w:val="0059425F"/>
    <w:rsid w:val="00595530"/>
    <w:rsid w:val="00595F79"/>
    <w:rsid w:val="005976F7"/>
    <w:rsid w:val="0059794C"/>
    <w:rsid w:val="005A2836"/>
    <w:rsid w:val="005A295F"/>
    <w:rsid w:val="005A3F14"/>
    <w:rsid w:val="005A709D"/>
    <w:rsid w:val="005A750C"/>
    <w:rsid w:val="005C17A1"/>
    <w:rsid w:val="005C494F"/>
    <w:rsid w:val="005C76BA"/>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17D8"/>
    <w:rsid w:val="00602A86"/>
    <w:rsid w:val="00602D45"/>
    <w:rsid w:val="0060471C"/>
    <w:rsid w:val="006065C7"/>
    <w:rsid w:val="00607068"/>
    <w:rsid w:val="00607468"/>
    <w:rsid w:val="00607720"/>
    <w:rsid w:val="00607F27"/>
    <w:rsid w:val="00610D97"/>
    <w:rsid w:val="006112A0"/>
    <w:rsid w:val="00612F17"/>
    <w:rsid w:val="006163BD"/>
    <w:rsid w:val="00620C3C"/>
    <w:rsid w:val="006229E5"/>
    <w:rsid w:val="00622C52"/>
    <w:rsid w:val="0062300C"/>
    <w:rsid w:val="006233CD"/>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6C68"/>
    <w:rsid w:val="00657534"/>
    <w:rsid w:val="00662E45"/>
    <w:rsid w:val="0066431C"/>
    <w:rsid w:val="00664B36"/>
    <w:rsid w:val="00665022"/>
    <w:rsid w:val="00667570"/>
    <w:rsid w:val="0067069A"/>
    <w:rsid w:val="00671906"/>
    <w:rsid w:val="00673232"/>
    <w:rsid w:val="0067352E"/>
    <w:rsid w:val="00674962"/>
    <w:rsid w:val="00675FE1"/>
    <w:rsid w:val="00682FE9"/>
    <w:rsid w:val="006840DF"/>
    <w:rsid w:val="0069169F"/>
    <w:rsid w:val="00693098"/>
    <w:rsid w:val="00695833"/>
    <w:rsid w:val="006965B1"/>
    <w:rsid w:val="006975E3"/>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913"/>
    <w:rsid w:val="006C1E27"/>
    <w:rsid w:val="006C207A"/>
    <w:rsid w:val="006C2940"/>
    <w:rsid w:val="006C2B79"/>
    <w:rsid w:val="006C4EB7"/>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4ED0"/>
    <w:rsid w:val="007068AE"/>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2B8A"/>
    <w:rsid w:val="007330AA"/>
    <w:rsid w:val="0073621F"/>
    <w:rsid w:val="00736E29"/>
    <w:rsid w:val="00736FE7"/>
    <w:rsid w:val="00737DF8"/>
    <w:rsid w:val="00737E6F"/>
    <w:rsid w:val="00743C70"/>
    <w:rsid w:val="00745410"/>
    <w:rsid w:val="0074562D"/>
    <w:rsid w:val="00746BE2"/>
    <w:rsid w:val="007507F8"/>
    <w:rsid w:val="007530CC"/>
    <w:rsid w:val="0076031A"/>
    <w:rsid w:val="007623BF"/>
    <w:rsid w:val="00763C7D"/>
    <w:rsid w:val="00765357"/>
    <w:rsid w:val="0077145F"/>
    <w:rsid w:val="00771783"/>
    <w:rsid w:val="0077614F"/>
    <w:rsid w:val="0078120C"/>
    <w:rsid w:val="00782294"/>
    <w:rsid w:val="007823AE"/>
    <w:rsid w:val="007829F8"/>
    <w:rsid w:val="0078340B"/>
    <w:rsid w:val="00784958"/>
    <w:rsid w:val="00785145"/>
    <w:rsid w:val="00785BBF"/>
    <w:rsid w:val="00787E26"/>
    <w:rsid w:val="00790043"/>
    <w:rsid w:val="007906ED"/>
    <w:rsid w:val="00790E7F"/>
    <w:rsid w:val="007918D6"/>
    <w:rsid w:val="0079304E"/>
    <w:rsid w:val="007944C5"/>
    <w:rsid w:val="00794721"/>
    <w:rsid w:val="007948AF"/>
    <w:rsid w:val="00796A4E"/>
    <w:rsid w:val="007A12AC"/>
    <w:rsid w:val="007A2687"/>
    <w:rsid w:val="007A4A8A"/>
    <w:rsid w:val="007B0041"/>
    <w:rsid w:val="007B1A0C"/>
    <w:rsid w:val="007B5389"/>
    <w:rsid w:val="007B682D"/>
    <w:rsid w:val="007B70F6"/>
    <w:rsid w:val="007B79E3"/>
    <w:rsid w:val="007B7E3B"/>
    <w:rsid w:val="007C038A"/>
    <w:rsid w:val="007C13EC"/>
    <w:rsid w:val="007C5F4B"/>
    <w:rsid w:val="007C606D"/>
    <w:rsid w:val="007D182C"/>
    <w:rsid w:val="007D42F8"/>
    <w:rsid w:val="007D4575"/>
    <w:rsid w:val="007D5B6F"/>
    <w:rsid w:val="007D6605"/>
    <w:rsid w:val="007D68FC"/>
    <w:rsid w:val="007D790F"/>
    <w:rsid w:val="007E0218"/>
    <w:rsid w:val="007E1EC7"/>
    <w:rsid w:val="007E7026"/>
    <w:rsid w:val="007E7D69"/>
    <w:rsid w:val="007F08CD"/>
    <w:rsid w:val="007F117E"/>
    <w:rsid w:val="007F153B"/>
    <w:rsid w:val="007F35FE"/>
    <w:rsid w:val="007F57E6"/>
    <w:rsid w:val="007F5F10"/>
    <w:rsid w:val="007F7CD9"/>
    <w:rsid w:val="00800416"/>
    <w:rsid w:val="00801913"/>
    <w:rsid w:val="00801A3B"/>
    <w:rsid w:val="008024EA"/>
    <w:rsid w:val="00806E5D"/>
    <w:rsid w:val="00811938"/>
    <w:rsid w:val="00811BF1"/>
    <w:rsid w:val="0081351E"/>
    <w:rsid w:val="00821E51"/>
    <w:rsid w:val="0082203D"/>
    <w:rsid w:val="0082397A"/>
    <w:rsid w:val="00824EC4"/>
    <w:rsid w:val="0082666A"/>
    <w:rsid w:val="008304F5"/>
    <w:rsid w:val="00830A39"/>
    <w:rsid w:val="00831199"/>
    <w:rsid w:val="00833281"/>
    <w:rsid w:val="00833FBF"/>
    <w:rsid w:val="00834C5C"/>
    <w:rsid w:val="00837CD0"/>
    <w:rsid w:val="00841C38"/>
    <w:rsid w:val="0084355B"/>
    <w:rsid w:val="00844604"/>
    <w:rsid w:val="008454E6"/>
    <w:rsid w:val="00846749"/>
    <w:rsid w:val="008507BD"/>
    <w:rsid w:val="00854AED"/>
    <w:rsid w:val="00855F4B"/>
    <w:rsid w:val="00860AD3"/>
    <w:rsid w:val="008612AB"/>
    <w:rsid w:val="00861792"/>
    <w:rsid w:val="00863880"/>
    <w:rsid w:val="00863FE8"/>
    <w:rsid w:val="0086584A"/>
    <w:rsid w:val="008703C1"/>
    <w:rsid w:val="00872932"/>
    <w:rsid w:val="00881151"/>
    <w:rsid w:val="008817E1"/>
    <w:rsid w:val="00882F9F"/>
    <w:rsid w:val="00885FA3"/>
    <w:rsid w:val="008865EA"/>
    <w:rsid w:val="0089083D"/>
    <w:rsid w:val="008914B5"/>
    <w:rsid w:val="00891E8B"/>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2FD1"/>
    <w:rsid w:val="008E34D8"/>
    <w:rsid w:val="008E4A32"/>
    <w:rsid w:val="008E68B3"/>
    <w:rsid w:val="008F06C0"/>
    <w:rsid w:val="008F0E5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71DB"/>
    <w:rsid w:val="00987246"/>
    <w:rsid w:val="00987BAA"/>
    <w:rsid w:val="00992C94"/>
    <w:rsid w:val="00993B14"/>
    <w:rsid w:val="0099585C"/>
    <w:rsid w:val="00996D54"/>
    <w:rsid w:val="009A14FF"/>
    <w:rsid w:val="009A345F"/>
    <w:rsid w:val="009A3E99"/>
    <w:rsid w:val="009A3EEA"/>
    <w:rsid w:val="009A5419"/>
    <w:rsid w:val="009A6783"/>
    <w:rsid w:val="009A69E0"/>
    <w:rsid w:val="009A7E04"/>
    <w:rsid w:val="009B0E8F"/>
    <w:rsid w:val="009B27F5"/>
    <w:rsid w:val="009B3908"/>
    <w:rsid w:val="009B45AF"/>
    <w:rsid w:val="009B6BAB"/>
    <w:rsid w:val="009B7CF9"/>
    <w:rsid w:val="009B7DFF"/>
    <w:rsid w:val="009C00ED"/>
    <w:rsid w:val="009C051C"/>
    <w:rsid w:val="009C13AC"/>
    <w:rsid w:val="009C19A6"/>
    <w:rsid w:val="009C22C0"/>
    <w:rsid w:val="009C28BA"/>
    <w:rsid w:val="009C2DEA"/>
    <w:rsid w:val="009C46A0"/>
    <w:rsid w:val="009C4749"/>
    <w:rsid w:val="009C7539"/>
    <w:rsid w:val="009D1F7F"/>
    <w:rsid w:val="009D28C2"/>
    <w:rsid w:val="009D3AA0"/>
    <w:rsid w:val="009D465A"/>
    <w:rsid w:val="009E06E9"/>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39E8"/>
    <w:rsid w:val="00A43EE3"/>
    <w:rsid w:val="00A44ECE"/>
    <w:rsid w:val="00A4668A"/>
    <w:rsid w:val="00A50C44"/>
    <w:rsid w:val="00A50EC2"/>
    <w:rsid w:val="00A530D4"/>
    <w:rsid w:val="00A53994"/>
    <w:rsid w:val="00A53E06"/>
    <w:rsid w:val="00A541A6"/>
    <w:rsid w:val="00A54EB7"/>
    <w:rsid w:val="00A60189"/>
    <w:rsid w:val="00A63A80"/>
    <w:rsid w:val="00A70535"/>
    <w:rsid w:val="00A70584"/>
    <w:rsid w:val="00A81937"/>
    <w:rsid w:val="00A873D9"/>
    <w:rsid w:val="00A87BDD"/>
    <w:rsid w:val="00A91419"/>
    <w:rsid w:val="00A95082"/>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1C2B"/>
    <w:rsid w:val="00B0236C"/>
    <w:rsid w:val="00B0277B"/>
    <w:rsid w:val="00B07511"/>
    <w:rsid w:val="00B07A58"/>
    <w:rsid w:val="00B07CA4"/>
    <w:rsid w:val="00B10D0F"/>
    <w:rsid w:val="00B13C86"/>
    <w:rsid w:val="00B20AFD"/>
    <w:rsid w:val="00B21099"/>
    <w:rsid w:val="00B21762"/>
    <w:rsid w:val="00B22E29"/>
    <w:rsid w:val="00B24F43"/>
    <w:rsid w:val="00B30BED"/>
    <w:rsid w:val="00B32523"/>
    <w:rsid w:val="00B325C2"/>
    <w:rsid w:val="00B360D3"/>
    <w:rsid w:val="00B4273D"/>
    <w:rsid w:val="00B458B2"/>
    <w:rsid w:val="00B45B5C"/>
    <w:rsid w:val="00B463B1"/>
    <w:rsid w:val="00B468AF"/>
    <w:rsid w:val="00B46C89"/>
    <w:rsid w:val="00B471AD"/>
    <w:rsid w:val="00B4770E"/>
    <w:rsid w:val="00B47740"/>
    <w:rsid w:val="00B54EAA"/>
    <w:rsid w:val="00B63542"/>
    <w:rsid w:val="00B639CA"/>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677"/>
    <w:rsid w:val="00B84484"/>
    <w:rsid w:val="00B8520D"/>
    <w:rsid w:val="00B86530"/>
    <w:rsid w:val="00B87D3D"/>
    <w:rsid w:val="00B905E4"/>
    <w:rsid w:val="00B91CD1"/>
    <w:rsid w:val="00B91F75"/>
    <w:rsid w:val="00B92AF1"/>
    <w:rsid w:val="00B94647"/>
    <w:rsid w:val="00BA26B4"/>
    <w:rsid w:val="00BA3C38"/>
    <w:rsid w:val="00BA4646"/>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7480"/>
    <w:rsid w:val="00BD7520"/>
    <w:rsid w:val="00BE09B1"/>
    <w:rsid w:val="00BE1279"/>
    <w:rsid w:val="00BE2F6B"/>
    <w:rsid w:val="00BE403B"/>
    <w:rsid w:val="00BE422D"/>
    <w:rsid w:val="00BE4266"/>
    <w:rsid w:val="00BF06FC"/>
    <w:rsid w:val="00BF3225"/>
    <w:rsid w:val="00BF6138"/>
    <w:rsid w:val="00BF7440"/>
    <w:rsid w:val="00BF7B15"/>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31517"/>
    <w:rsid w:val="00C32C36"/>
    <w:rsid w:val="00C32E60"/>
    <w:rsid w:val="00C33880"/>
    <w:rsid w:val="00C356F7"/>
    <w:rsid w:val="00C377B9"/>
    <w:rsid w:val="00C478AB"/>
    <w:rsid w:val="00C52792"/>
    <w:rsid w:val="00C528F4"/>
    <w:rsid w:val="00C54D09"/>
    <w:rsid w:val="00C60B96"/>
    <w:rsid w:val="00C64DAA"/>
    <w:rsid w:val="00C66A69"/>
    <w:rsid w:val="00C67DCD"/>
    <w:rsid w:val="00C70C22"/>
    <w:rsid w:val="00C71B82"/>
    <w:rsid w:val="00C7318E"/>
    <w:rsid w:val="00C73963"/>
    <w:rsid w:val="00C74761"/>
    <w:rsid w:val="00C7582B"/>
    <w:rsid w:val="00C75BFB"/>
    <w:rsid w:val="00C7601F"/>
    <w:rsid w:val="00C803D9"/>
    <w:rsid w:val="00C811F6"/>
    <w:rsid w:val="00C81D2A"/>
    <w:rsid w:val="00C83F71"/>
    <w:rsid w:val="00C87048"/>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38E"/>
    <w:rsid w:val="00CB7B46"/>
    <w:rsid w:val="00CC02E2"/>
    <w:rsid w:val="00CC156B"/>
    <w:rsid w:val="00CC2D1E"/>
    <w:rsid w:val="00CC3A89"/>
    <w:rsid w:val="00CC6769"/>
    <w:rsid w:val="00CC6CA3"/>
    <w:rsid w:val="00CC7335"/>
    <w:rsid w:val="00CC7F26"/>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8D2"/>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6793"/>
    <w:rsid w:val="00D21A76"/>
    <w:rsid w:val="00D21FD2"/>
    <w:rsid w:val="00D24A14"/>
    <w:rsid w:val="00D24A91"/>
    <w:rsid w:val="00D30232"/>
    <w:rsid w:val="00D314FB"/>
    <w:rsid w:val="00D316FB"/>
    <w:rsid w:val="00D33D3F"/>
    <w:rsid w:val="00D33F40"/>
    <w:rsid w:val="00D34F3F"/>
    <w:rsid w:val="00D35CE9"/>
    <w:rsid w:val="00D37556"/>
    <w:rsid w:val="00D37598"/>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08EE"/>
    <w:rsid w:val="00D92025"/>
    <w:rsid w:val="00D92988"/>
    <w:rsid w:val="00D97888"/>
    <w:rsid w:val="00D97CA0"/>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3BFC"/>
    <w:rsid w:val="00E2420C"/>
    <w:rsid w:val="00E25DB0"/>
    <w:rsid w:val="00E26E3A"/>
    <w:rsid w:val="00E2700E"/>
    <w:rsid w:val="00E277A0"/>
    <w:rsid w:val="00E305CB"/>
    <w:rsid w:val="00E306B2"/>
    <w:rsid w:val="00E316BA"/>
    <w:rsid w:val="00E33A9D"/>
    <w:rsid w:val="00E35D6E"/>
    <w:rsid w:val="00E36D73"/>
    <w:rsid w:val="00E376D2"/>
    <w:rsid w:val="00E40704"/>
    <w:rsid w:val="00E40D06"/>
    <w:rsid w:val="00E429C9"/>
    <w:rsid w:val="00E4328E"/>
    <w:rsid w:val="00E4362E"/>
    <w:rsid w:val="00E4571E"/>
    <w:rsid w:val="00E46F72"/>
    <w:rsid w:val="00E472D7"/>
    <w:rsid w:val="00E540ED"/>
    <w:rsid w:val="00E557DE"/>
    <w:rsid w:val="00E560C6"/>
    <w:rsid w:val="00E573D0"/>
    <w:rsid w:val="00E60A45"/>
    <w:rsid w:val="00E60E6D"/>
    <w:rsid w:val="00E65242"/>
    <w:rsid w:val="00E657D0"/>
    <w:rsid w:val="00E65F96"/>
    <w:rsid w:val="00E67CFC"/>
    <w:rsid w:val="00E7004A"/>
    <w:rsid w:val="00E72E09"/>
    <w:rsid w:val="00E749CD"/>
    <w:rsid w:val="00E75DB0"/>
    <w:rsid w:val="00E7673F"/>
    <w:rsid w:val="00E774E5"/>
    <w:rsid w:val="00E80315"/>
    <w:rsid w:val="00E8118B"/>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78AD"/>
    <w:rsid w:val="00EC0312"/>
    <w:rsid w:val="00EC13D9"/>
    <w:rsid w:val="00EC17BC"/>
    <w:rsid w:val="00EC28E3"/>
    <w:rsid w:val="00ED0C3C"/>
    <w:rsid w:val="00ED0E43"/>
    <w:rsid w:val="00ED0E50"/>
    <w:rsid w:val="00ED19AE"/>
    <w:rsid w:val="00ED252F"/>
    <w:rsid w:val="00ED3292"/>
    <w:rsid w:val="00ED58D3"/>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72F3"/>
    <w:rsid w:val="00F21DC9"/>
    <w:rsid w:val="00F22E67"/>
    <w:rsid w:val="00F23816"/>
    <w:rsid w:val="00F23C87"/>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ADB"/>
    <w:rsid w:val="00F51145"/>
    <w:rsid w:val="00F51C5F"/>
    <w:rsid w:val="00F52BB4"/>
    <w:rsid w:val="00F55787"/>
    <w:rsid w:val="00F56562"/>
    <w:rsid w:val="00F56C9B"/>
    <w:rsid w:val="00F60904"/>
    <w:rsid w:val="00F60FAE"/>
    <w:rsid w:val="00F624F3"/>
    <w:rsid w:val="00F6258C"/>
    <w:rsid w:val="00F63A98"/>
    <w:rsid w:val="00F63FEA"/>
    <w:rsid w:val="00F65E8B"/>
    <w:rsid w:val="00F66167"/>
    <w:rsid w:val="00F70CFE"/>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2979"/>
    <w:rsid w:val="00FB2AF5"/>
    <w:rsid w:val="00FB3240"/>
    <w:rsid w:val="00FB3381"/>
    <w:rsid w:val="00FB4614"/>
    <w:rsid w:val="00FB5B51"/>
    <w:rsid w:val="00FB5F9C"/>
    <w:rsid w:val="00FC0FA1"/>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C0743"/>
  <w15:docId w15:val="{DA98EFE5-9A2F-4141-8E3F-3867BFF3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uiPriority w:val="99"/>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BA4646"/>
  </w:style>
  <w:style w:type="table" w:customStyle="1" w:styleId="361">
    <w:name w:val="Сетка таблицы36"/>
    <w:basedOn w:val="a1"/>
    <w:next w:val="afc"/>
    <w:uiPriority w:val="39"/>
    <w:rsid w:val="00BA46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1C0313"/>
  </w:style>
  <w:style w:type="table" w:customStyle="1" w:styleId="371">
    <w:name w:val="Сетка таблицы37"/>
    <w:basedOn w:val="a1"/>
    <w:next w:val="afc"/>
    <w:uiPriority w:val="39"/>
    <w:rsid w:val="001C03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2D26CB"/>
  </w:style>
  <w:style w:type="table" w:customStyle="1" w:styleId="381">
    <w:name w:val="Сетка таблицы38"/>
    <w:basedOn w:val="a1"/>
    <w:next w:val="afc"/>
    <w:uiPriority w:val="39"/>
    <w:rsid w:val="002D2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0B1C64"/>
  </w:style>
  <w:style w:type="table" w:customStyle="1" w:styleId="391">
    <w:name w:val="Сетка таблицы39"/>
    <w:basedOn w:val="a1"/>
    <w:next w:val="afc"/>
    <w:uiPriority w:val="39"/>
    <w:rsid w:val="000B1C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B10D0F"/>
  </w:style>
  <w:style w:type="table" w:customStyle="1" w:styleId="401">
    <w:name w:val="Сетка таблицы40"/>
    <w:basedOn w:val="a1"/>
    <w:next w:val="afc"/>
    <w:uiPriority w:val="39"/>
    <w:rsid w:val="00B10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282668"/>
  </w:style>
  <w:style w:type="paragraph" w:customStyle="1" w:styleId="msonormal0">
    <w:name w:val="msonormal"/>
    <w:basedOn w:val="a"/>
    <w:rsid w:val="00282668"/>
    <w:pPr>
      <w:spacing w:before="100" w:beforeAutospacing="1" w:after="100" w:afterAutospacing="1"/>
      <w:jc w:val="left"/>
    </w:pPr>
    <w:rPr>
      <w:sz w:val="24"/>
    </w:rPr>
  </w:style>
  <w:style w:type="character" w:customStyle="1" w:styleId="aff2">
    <w:name w:val="Абзац списка Знак"/>
    <w:aliases w:val="ТЗ список Знак,Абзац списка нумерованный Знак"/>
    <w:link w:val="aff1"/>
    <w:uiPriority w:val="34"/>
    <w:qFormat/>
    <w:locked/>
    <w:rsid w:val="00282668"/>
    <w:rPr>
      <w:sz w:val="28"/>
    </w:rPr>
  </w:style>
  <w:style w:type="paragraph" w:customStyle="1" w:styleId="21a">
    <w:name w:val="Заголовок 21"/>
    <w:basedOn w:val="a"/>
    <w:next w:val="a"/>
    <w:uiPriority w:val="9"/>
    <w:semiHidden/>
    <w:qFormat/>
    <w:rsid w:val="00282668"/>
    <w:pPr>
      <w:keepNext/>
      <w:keepLines/>
      <w:spacing w:before="200" w:line="276" w:lineRule="auto"/>
      <w:jc w:val="left"/>
      <w:outlineLvl w:val="1"/>
    </w:pPr>
    <w:rPr>
      <w:rFonts w:ascii="Cambria" w:hAnsi="Cambria"/>
      <w:b/>
      <w:bCs/>
      <w:color w:val="4F81BD"/>
      <w:sz w:val="26"/>
      <w:szCs w:val="26"/>
      <w:lang w:eastAsia="en-US"/>
    </w:rPr>
  </w:style>
  <w:style w:type="character" w:customStyle="1" w:styleId="3f1">
    <w:name w:val="Основной текст (3)_"/>
    <w:link w:val="3f2"/>
    <w:locked/>
    <w:rsid w:val="00282668"/>
    <w:rPr>
      <w:b/>
      <w:bCs/>
      <w:spacing w:val="7"/>
      <w:shd w:val="clear" w:color="auto" w:fill="FFFFFF"/>
    </w:rPr>
  </w:style>
  <w:style w:type="paragraph" w:customStyle="1" w:styleId="3f2">
    <w:name w:val="Основной текст (3)"/>
    <w:basedOn w:val="a"/>
    <w:link w:val="3f1"/>
    <w:rsid w:val="00282668"/>
    <w:pPr>
      <w:shd w:val="clear" w:color="auto" w:fill="FFFFFF"/>
      <w:spacing w:line="0" w:lineRule="atLeast"/>
      <w:ind w:firstLine="567"/>
    </w:pPr>
    <w:rPr>
      <w:b/>
      <w:bCs/>
      <w:spacing w:val="7"/>
      <w:sz w:val="20"/>
      <w:szCs w:val="20"/>
    </w:rPr>
  </w:style>
  <w:style w:type="paragraph" w:customStyle="1" w:styleId="2f8">
    <w:name w:val="Основной текст2"/>
    <w:basedOn w:val="a"/>
    <w:rsid w:val="00282668"/>
    <w:pPr>
      <w:shd w:val="clear" w:color="auto" w:fill="FFFFFF"/>
      <w:spacing w:before="120" w:after="360" w:line="0" w:lineRule="atLeast"/>
      <w:ind w:hanging="1800"/>
    </w:pPr>
    <w:rPr>
      <w:spacing w:val="7"/>
      <w:sz w:val="20"/>
      <w:szCs w:val="20"/>
    </w:rPr>
  </w:style>
  <w:style w:type="character" w:customStyle="1" w:styleId="afffff7">
    <w:name w:val="Колонтитул_"/>
    <w:link w:val="afffff8"/>
    <w:locked/>
    <w:rsid w:val="00282668"/>
    <w:rPr>
      <w:b/>
      <w:bCs/>
      <w:spacing w:val="14"/>
      <w:sz w:val="21"/>
      <w:szCs w:val="21"/>
      <w:shd w:val="clear" w:color="auto" w:fill="FFFFFF"/>
    </w:rPr>
  </w:style>
  <w:style w:type="paragraph" w:customStyle="1" w:styleId="afffff8">
    <w:name w:val="Колонтитул"/>
    <w:basedOn w:val="a"/>
    <w:link w:val="afffff7"/>
    <w:rsid w:val="00282668"/>
    <w:pPr>
      <w:shd w:val="clear" w:color="auto" w:fill="FFFFFF"/>
      <w:spacing w:line="0" w:lineRule="atLeast"/>
      <w:ind w:firstLine="567"/>
    </w:pPr>
    <w:rPr>
      <w:b/>
      <w:bCs/>
      <w:spacing w:val="14"/>
      <w:sz w:val="21"/>
      <w:szCs w:val="21"/>
    </w:rPr>
  </w:style>
  <w:style w:type="character" w:customStyle="1" w:styleId="94">
    <w:name w:val="Основной текст (9)_"/>
    <w:link w:val="95"/>
    <w:locked/>
    <w:rsid w:val="00282668"/>
    <w:rPr>
      <w:i/>
      <w:iCs/>
      <w:spacing w:val="1"/>
      <w:shd w:val="clear" w:color="auto" w:fill="FFFFFF"/>
    </w:rPr>
  </w:style>
  <w:style w:type="paragraph" w:customStyle="1" w:styleId="95">
    <w:name w:val="Основной текст (9)"/>
    <w:basedOn w:val="a"/>
    <w:link w:val="94"/>
    <w:rsid w:val="00282668"/>
    <w:pPr>
      <w:shd w:val="clear" w:color="auto" w:fill="FFFFFF"/>
      <w:spacing w:after="240" w:line="0" w:lineRule="atLeast"/>
      <w:ind w:hanging="2080"/>
    </w:pPr>
    <w:rPr>
      <w:i/>
      <w:iCs/>
      <w:spacing w:val="1"/>
      <w:sz w:val="20"/>
      <w:szCs w:val="20"/>
    </w:rPr>
  </w:style>
  <w:style w:type="character" w:customStyle="1" w:styleId="102">
    <w:name w:val="Основной текст (10)_"/>
    <w:link w:val="103"/>
    <w:locked/>
    <w:rsid w:val="00282668"/>
    <w:rPr>
      <w:spacing w:val="10"/>
      <w:shd w:val="clear" w:color="auto" w:fill="FFFFFF"/>
    </w:rPr>
  </w:style>
  <w:style w:type="paragraph" w:customStyle="1" w:styleId="103">
    <w:name w:val="Основной текст (10)"/>
    <w:basedOn w:val="a"/>
    <w:link w:val="102"/>
    <w:rsid w:val="00282668"/>
    <w:pPr>
      <w:shd w:val="clear" w:color="auto" w:fill="FFFFFF"/>
      <w:spacing w:line="273" w:lineRule="exact"/>
      <w:ind w:firstLine="700"/>
    </w:pPr>
    <w:rPr>
      <w:spacing w:val="10"/>
      <w:sz w:val="20"/>
      <w:szCs w:val="20"/>
    </w:rPr>
  </w:style>
  <w:style w:type="character" w:customStyle="1" w:styleId="2f9">
    <w:name w:val="Заголовок №2_"/>
    <w:link w:val="2fa"/>
    <w:locked/>
    <w:rsid w:val="00282668"/>
    <w:rPr>
      <w:b/>
      <w:bCs/>
      <w:spacing w:val="7"/>
      <w:shd w:val="clear" w:color="auto" w:fill="FFFFFF"/>
    </w:rPr>
  </w:style>
  <w:style w:type="paragraph" w:customStyle="1" w:styleId="2fa">
    <w:name w:val="Заголовок №2"/>
    <w:basedOn w:val="a"/>
    <w:link w:val="2f9"/>
    <w:rsid w:val="00282668"/>
    <w:pPr>
      <w:shd w:val="clear" w:color="auto" w:fill="FFFFFF"/>
      <w:spacing w:after="300" w:line="0" w:lineRule="atLeast"/>
      <w:ind w:hanging="2820"/>
      <w:outlineLvl w:val="1"/>
    </w:pPr>
    <w:rPr>
      <w:b/>
      <w:bCs/>
      <w:spacing w:val="7"/>
      <w:sz w:val="20"/>
      <w:szCs w:val="20"/>
    </w:rPr>
  </w:style>
  <w:style w:type="character" w:customStyle="1" w:styleId="afffff9">
    <w:name w:val="Основной текст + Курсив"/>
    <w:aliases w:val="Интервал 0 pt"/>
    <w:rsid w:val="0028266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pt">
    <w:name w:val="Основной текст (10) + Интервал 0 pt"/>
    <w:rsid w:val="0028266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8266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rgu-content-accordeon">
    <w:name w:val="frgu-content-accordeon"/>
    <w:basedOn w:val="a0"/>
    <w:rsid w:val="00282668"/>
  </w:style>
  <w:style w:type="character" w:customStyle="1" w:styleId="msonormal1">
    <w:name w:val="msonormal1"/>
    <w:basedOn w:val="a0"/>
    <w:rsid w:val="00282668"/>
  </w:style>
  <w:style w:type="table" w:customStyle="1" w:styleId="1130">
    <w:name w:val="Сетка таблицы113"/>
    <w:basedOn w:val="a1"/>
    <w:rsid w:val="002826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uiPriority w:val="59"/>
    <w:rsid w:val="0028266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59"/>
    <w:rsid w:val="0028266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15295896">
      <w:bodyDiv w:val="1"/>
      <w:marLeft w:val="0"/>
      <w:marRight w:val="0"/>
      <w:marTop w:val="0"/>
      <w:marBottom w:val="0"/>
      <w:divBdr>
        <w:top w:val="none" w:sz="0" w:space="0" w:color="auto"/>
        <w:left w:val="none" w:sz="0" w:space="0" w:color="auto"/>
        <w:bottom w:val="none" w:sz="0" w:space="0" w:color="auto"/>
        <w:right w:val="none" w:sz="0" w:space="0" w:color="auto"/>
      </w:divBdr>
    </w:div>
    <w:div w:id="136529867">
      <w:bodyDiv w:val="1"/>
      <w:marLeft w:val="0"/>
      <w:marRight w:val="0"/>
      <w:marTop w:val="0"/>
      <w:marBottom w:val="0"/>
      <w:divBdr>
        <w:top w:val="none" w:sz="0" w:space="0" w:color="auto"/>
        <w:left w:val="none" w:sz="0" w:space="0" w:color="auto"/>
        <w:bottom w:val="none" w:sz="0" w:space="0" w:color="auto"/>
        <w:right w:val="none" w:sz="0" w:space="0" w:color="auto"/>
      </w:divBdr>
    </w:div>
    <w:div w:id="162668306">
      <w:bodyDiv w:val="1"/>
      <w:marLeft w:val="0"/>
      <w:marRight w:val="0"/>
      <w:marTop w:val="0"/>
      <w:marBottom w:val="0"/>
      <w:divBdr>
        <w:top w:val="none" w:sz="0" w:space="0" w:color="auto"/>
        <w:left w:val="none" w:sz="0" w:space="0" w:color="auto"/>
        <w:bottom w:val="none" w:sz="0" w:space="0" w:color="auto"/>
        <w:right w:val="none" w:sz="0" w:space="0" w:color="auto"/>
      </w:divBdr>
    </w:div>
    <w:div w:id="177231586">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201549453">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298535348">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447459287">
      <w:bodyDiv w:val="1"/>
      <w:marLeft w:val="0"/>
      <w:marRight w:val="0"/>
      <w:marTop w:val="0"/>
      <w:marBottom w:val="0"/>
      <w:divBdr>
        <w:top w:val="none" w:sz="0" w:space="0" w:color="auto"/>
        <w:left w:val="none" w:sz="0" w:space="0" w:color="auto"/>
        <w:bottom w:val="none" w:sz="0" w:space="0" w:color="auto"/>
        <w:right w:val="none" w:sz="0" w:space="0" w:color="auto"/>
      </w:divBdr>
    </w:div>
    <w:div w:id="1519781219">
      <w:bodyDiv w:val="1"/>
      <w:marLeft w:val="0"/>
      <w:marRight w:val="0"/>
      <w:marTop w:val="0"/>
      <w:marBottom w:val="0"/>
      <w:divBdr>
        <w:top w:val="none" w:sz="0" w:space="0" w:color="auto"/>
        <w:left w:val="none" w:sz="0" w:space="0" w:color="auto"/>
        <w:bottom w:val="none" w:sz="0" w:space="0" w:color="auto"/>
        <w:right w:val="none" w:sz="0" w:space="0" w:color="auto"/>
      </w:divBdr>
    </w:div>
    <w:div w:id="1733310842">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892422396">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7EC53-6081-49EE-95E6-1874C540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7</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10</cp:revision>
  <cp:lastPrinted>2024-12-09T11:49:00Z</cp:lastPrinted>
  <dcterms:created xsi:type="dcterms:W3CDTF">2020-12-16T13:54:00Z</dcterms:created>
  <dcterms:modified xsi:type="dcterms:W3CDTF">2024-12-09T11:50:00Z</dcterms:modified>
</cp:coreProperties>
</file>