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8" w:rsidRPr="00177DB9" w:rsidRDefault="002A5635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 xml:space="preserve">СОВЕТ </w:t>
      </w:r>
      <w:r w:rsidR="007F4BD8" w:rsidRPr="00177DB9">
        <w:rPr>
          <w:b/>
          <w:sz w:val="32"/>
          <w:szCs w:val="32"/>
        </w:rPr>
        <w:t>НАРОДНЫХ ДЕПУТАТОВ</w:t>
      </w:r>
    </w:p>
    <w:p w:rsidR="007F4BD8" w:rsidRPr="00177DB9" w:rsidRDefault="00DD3059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КАЛАЧЕЕВСКОГО МУНИЦИПАЛЬНОГО РАЙОНА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ВОРОНЕЖСКОЙ ОБЛАСТИ</w:t>
      </w:r>
    </w:p>
    <w:p w:rsidR="007F4BD8" w:rsidRPr="00177DB9" w:rsidRDefault="007F4BD8" w:rsidP="00177DB9">
      <w:pPr>
        <w:jc w:val="center"/>
        <w:rPr>
          <w:b/>
          <w:sz w:val="32"/>
          <w:szCs w:val="32"/>
        </w:rPr>
      </w:pPr>
      <w:proofErr w:type="gramStart"/>
      <w:r w:rsidRPr="00177DB9">
        <w:rPr>
          <w:b/>
          <w:sz w:val="32"/>
          <w:szCs w:val="32"/>
        </w:rPr>
        <w:t>Р</w:t>
      </w:r>
      <w:proofErr w:type="gramEnd"/>
      <w:r w:rsidRPr="00177DB9">
        <w:rPr>
          <w:b/>
          <w:sz w:val="32"/>
          <w:szCs w:val="32"/>
        </w:rPr>
        <w:t xml:space="preserve"> Е Ш Е Н И Е</w:t>
      </w:r>
    </w:p>
    <w:p w:rsidR="00177DB9" w:rsidRPr="00177DB9" w:rsidRDefault="002A5635" w:rsidP="00177DB9">
      <w:pPr>
        <w:pStyle w:val="a8"/>
        <w:ind w:left="0" w:firstLine="0"/>
        <w:jc w:val="center"/>
        <w:rPr>
          <w:rFonts w:cs="Arial"/>
          <w:sz w:val="32"/>
          <w:szCs w:val="32"/>
        </w:rPr>
      </w:pPr>
      <w:r w:rsidRPr="00177DB9">
        <w:rPr>
          <w:rFonts w:cs="Arial"/>
          <w:sz w:val="32"/>
          <w:szCs w:val="32"/>
        </w:rPr>
        <w:t>«3</w:t>
      </w:r>
      <w:r w:rsidR="00C10967" w:rsidRPr="00177DB9">
        <w:rPr>
          <w:rFonts w:cs="Arial"/>
          <w:sz w:val="32"/>
          <w:szCs w:val="32"/>
        </w:rPr>
        <w:t>1</w:t>
      </w:r>
      <w:r w:rsidRPr="00177DB9">
        <w:rPr>
          <w:rFonts w:cs="Arial"/>
          <w:sz w:val="32"/>
          <w:szCs w:val="32"/>
        </w:rPr>
        <w:t xml:space="preserve">» января </w:t>
      </w:r>
      <w:r w:rsidR="00DD3059" w:rsidRPr="00177DB9">
        <w:rPr>
          <w:rFonts w:cs="Arial"/>
          <w:sz w:val="32"/>
          <w:szCs w:val="32"/>
        </w:rPr>
        <w:t>20</w:t>
      </w:r>
      <w:r w:rsidR="00C10967" w:rsidRPr="00177DB9">
        <w:rPr>
          <w:rFonts w:cs="Arial"/>
          <w:sz w:val="32"/>
          <w:szCs w:val="32"/>
        </w:rPr>
        <w:t>20</w:t>
      </w:r>
      <w:r w:rsidR="0079216C" w:rsidRPr="00177DB9">
        <w:rPr>
          <w:rFonts w:cs="Arial"/>
          <w:sz w:val="32"/>
          <w:szCs w:val="32"/>
        </w:rPr>
        <w:t xml:space="preserve"> года</w:t>
      </w:r>
    </w:p>
    <w:p w:rsidR="007F4BD8" w:rsidRPr="00177DB9" w:rsidRDefault="00177DB9" w:rsidP="00177DB9">
      <w:pPr>
        <w:pStyle w:val="a8"/>
        <w:ind w:left="0" w:firstLine="0"/>
        <w:jc w:val="center"/>
        <w:rPr>
          <w:rFonts w:cs="Arial"/>
          <w:sz w:val="32"/>
          <w:szCs w:val="32"/>
          <w:u w:val="single"/>
        </w:rPr>
      </w:pPr>
      <w:r w:rsidRPr="00177DB9">
        <w:rPr>
          <w:rFonts w:cs="Arial"/>
          <w:sz w:val="32"/>
          <w:szCs w:val="32"/>
        </w:rPr>
        <w:t xml:space="preserve">п. Калачеевский </w:t>
      </w:r>
      <w:r w:rsidR="007F4BD8" w:rsidRPr="00177DB9">
        <w:rPr>
          <w:rFonts w:cs="Arial"/>
          <w:sz w:val="32"/>
          <w:szCs w:val="32"/>
        </w:rPr>
        <w:t>№</w:t>
      </w:r>
      <w:r w:rsidR="0079216C" w:rsidRPr="00177DB9">
        <w:rPr>
          <w:rFonts w:cs="Arial"/>
          <w:sz w:val="32"/>
          <w:szCs w:val="32"/>
        </w:rPr>
        <w:t xml:space="preserve"> </w:t>
      </w:r>
      <w:r w:rsidR="002A5635" w:rsidRPr="00177DB9">
        <w:rPr>
          <w:rFonts w:cs="Arial"/>
          <w:sz w:val="32"/>
          <w:szCs w:val="32"/>
        </w:rPr>
        <w:t>1</w:t>
      </w:r>
      <w:bookmarkStart w:id="0" w:name="_GoBack"/>
      <w:bookmarkEnd w:id="0"/>
      <w:r w:rsidR="00C10967" w:rsidRPr="00177DB9">
        <w:rPr>
          <w:rFonts w:cs="Arial"/>
          <w:sz w:val="32"/>
          <w:szCs w:val="32"/>
        </w:rPr>
        <w:t>6</w:t>
      </w:r>
      <w:r>
        <w:rPr>
          <w:rFonts w:cs="Arial"/>
          <w:sz w:val="32"/>
          <w:szCs w:val="32"/>
        </w:rPr>
        <w:t>1</w:t>
      </w:r>
    </w:p>
    <w:p w:rsidR="007F4BD8" w:rsidRPr="00177DB9" w:rsidRDefault="00C10967" w:rsidP="00177DB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177DB9">
        <w:rPr>
          <w:b/>
          <w:sz w:val="32"/>
          <w:szCs w:val="32"/>
        </w:rPr>
        <w:t>О внесении изменений в решение Совета народных депутатов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>Калачеевского сельского поселения Калачеевского муниципального района</w:t>
      </w:r>
      <w:r w:rsidR="00177DB9">
        <w:rPr>
          <w:b/>
          <w:sz w:val="32"/>
          <w:szCs w:val="32"/>
        </w:rPr>
        <w:t xml:space="preserve"> </w:t>
      </w:r>
      <w:r w:rsidRPr="00177DB9">
        <w:rPr>
          <w:b/>
          <w:sz w:val="32"/>
          <w:szCs w:val="32"/>
        </w:rPr>
        <w:t xml:space="preserve">Воронежской области от 30.01.2013 № 114 </w:t>
      </w:r>
      <w:r w:rsidR="007F4BD8" w:rsidRPr="00177DB9">
        <w:rPr>
          <w:b/>
          <w:sz w:val="32"/>
          <w:szCs w:val="32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в </w:t>
      </w:r>
      <w:r w:rsidR="00751C4F" w:rsidRPr="00177DB9">
        <w:rPr>
          <w:b/>
          <w:sz w:val="32"/>
          <w:szCs w:val="32"/>
        </w:rPr>
        <w:t xml:space="preserve">администрации </w:t>
      </w:r>
      <w:r w:rsidR="00DD3059" w:rsidRPr="00177DB9">
        <w:rPr>
          <w:b/>
          <w:sz w:val="32"/>
          <w:szCs w:val="32"/>
        </w:rPr>
        <w:t>Калачеев</w:t>
      </w:r>
      <w:r w:rsidR="007F4BD8" w:rsidRPr="00177DB9">
        <w:rPr>
          <w:b/>
          <w:sz w:val="32"/>
          <w:szCs w:val="32"/>
        </w:rPr>
        <w:t>ского сельского поселения</w:t>
      </w:r>
      <w:r w:rsidR="007D51A1" w:rsidRPr="00177DB9">
        <w:rPr>
          <w:b/>
          <w:sz w:val="32"/>
          <w:szCs w:val="32"/>
        </w:rPr>
        <w:t>»</w:t>
      </w:r>
    </w:p>
    <w:p w:rsidR="00177DB9" w:rsidRDefault="007F4BD8" w:rsidP="00C10967">
      <w:pPr>
        <w:pStyle w:val="Standard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7DB9">
        <w:rPr>
          <w:rFonts w:ascii="Arial" w:eastAsia="Times New Roman" w:hAnsi="Arial" w:cs="Arial"/>
          <w:sz w:val="24"/>
          <w:szCs w:val="24"/>
        </w:rPr>
        <w:t xml:space="preserve">В целях приведения нормативных правовых актов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  <w:r w:rsidRPr="00177DB9">
        <w:rPr>
          <w:rFonts w:ascii="Arial" w:eastAsia="Times New Roman" w:hAnsi="Arial" w:cs="Arial"/>
          <w:sz w:val="24"/>
          <w:szCs w:val="24"/>
        </w:rPr>
        <w:t xml:space="preserve">Воронежской области, в соответствие действующему законодательству, Совет народных депутатов </w:t>
      </w:r>
      <w:r w:rsidR="00DD3059" w:rsidRPr="00177DB9">
        <w:rPr>
          <w:rFonts w:ascii="Arial" w:eastAsia="Times New Roman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177DB9">
        <w:rPr>
          <w:rFonts w:ascii="Arial" w:hAnsi="Arial" w:cs="Arial"/>
          <w:sz w:val="24"/>
          <w:szCs w:val="24"/>
        </w:rPr>
        <w:t>Калачеевского</w:t>
      </w:r>
      <w:r w:rsidRPr="00177DB9">
        <w:rPr>
          <w:rFonts w:ascii="Arial" w:eastAsia="Times New Roman" w:hAnsi="Arial" w:cs="Arial"/>
          <w:sz w:val="24"/>
          <w:szCs w:val="24"/>
        </w:rPr>
        <w:t xml:space="preserve"> муниципального района </w:t>
      </w:r>
    </w:p>
    <w:p w:rsidR="007F4BD8" w:rsidRPr="00177DB9" w:rsidRDefault="007F4BD8" w:rsidP="00C10967">
      <w:pPr>
        <w:pStyle w:val="Standard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Р</w:t>
      </w:r>
      <w:proofErr w:type="gramEnd"/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Е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Ш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C10967" w:rsidRPr="00177DB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177DB9">
        <w:rPr>
          <w:rFonts w:ascii="Arial" w:eastAsia="Times New Roman" w:hAnsi="Arial" w:cs="Arial"/>
          <w:b/>
          <w:color w:val="000000"/>
          <w:sz w:val="24"/>
          <w:szCs w:val="24"/>
        </w:rPr>
        <w:t>Л:</w:t>
      </w:r>
    </w:p>
    <w:p w:rsidR="00C10967" w:rsidRPr="00177DB9" w:rsidRDefault="00C10967" w:rsidP="00C10967">
      <w:pPr>
        <w:widowControl/>
        <w:autoSpaceDE/>
        <w:autoSpaceDN/>
        <w:adjustRightInd/>
        <w:ind w:firstLine="720"/>
        <w:jc w:val="both"/>
      </w:pPr>
      <w:r w:rsidRPr="00177DB9">
        <w:t>1. Внести в решение Совета народных депутатов Калачеевского сельского поселения Калачеевского муниципального района Воронежской области от 30.01.2013 г.  № 114 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 следующие изменения и дополнения: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1.1. Пункт 4.1 главы 4 изложить в следующей редакции: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«4.1 Ежемесячная надбавка к должностному окладу за сложность, напряженность и высокие достижения в труде устанавливается в размере от 50 до 200 процентов должностного оклада</w:t>
      </w:r>
      <w:proofErr w:type="gramStart"/>
      <w:r w:rsidRPr="00177DB9">
        <w:t>.».</w:t>
      </w:r>
      <w:proofErr w:type="gramEnd"/>
    </w:p>
    <w:p w:rsidR="00C10967" w:rsidRPr="00177DB9" w:rsidRDefault="00C10967" w:rsidP="00C10967">
      <w:pPr>
        <w:widowControl/>
        <w:ind w:firstLine="720"/>
        <w:jc w:val="both"/>
      </w:pPr>
      <w:r w:rsidRPr="00177DB9">
        <w:t>1.2.  Пункт 4.3 главы 4 изложить в следующей редакции: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«4.3. Ежемесячное денежное поощрение устанавливается работникам в размере 1 – 5 должностных окладов</w:t>
      </w:r>
      <w:proofErr w:type="gramStart"/>
      <w:r w:rsidRPr="00177DB9">
        <w:t>.».</w:t>
      </w:r>
      <w:proofErr w:type="gramEnd"/>
    </w:p>
    <w:p w:rsidR="00C10967" w:rsidRPr="00177DB9" w:rsidRDefault="00C10967" w:rsidP="00C10967">
      <w:pPr>
        <w:widowControl/>
        <w:tabs>
          <w:tab w:val="left" w:pos="1080"/>
        </w:tabs>
        <w:ind w:firstLine="720"/>
        <w:jc w:val="both"/>
      </w:pPr>
      <w:r w:rsidRPr="00177DB9">
        <w:t xml:space="preserve">2.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 </w:t>
      </w:r>
    </w:p>
    <w:p w:rsidR="00C10967" w:rsidRPr="00177DB9" w:rsidRDefault="00C10967" w:rsidP="00C10967">
      <w:pPr>
        <w:widowControl/>
        <w:ind w:firstLine="720"/>
        <w:jc w:val="both"/>
      </w:pPr>
      <w:r w:rsidRPr="00177DB9">
        <w:t>3.</w:t>
      </w:r>
      <w:r w:rsidRPr="00177DB9">
        <w:rPr>
          <w:b/>
          <w:color w:val="FF0000"/>
        </w:rPr>
        <w:t xml:space="preserve"> </w:t>
      </w:r>
      <w:r w:rsidRPr="00177DB9">
        <w:t>Настоящее решение вступает в силу со дня его официального опубликования и распространяет  свое действие на правоотношения, возникшие с 01.01.2020.</w:t>
      </w:r>
    </w:p>
    <w:p w:rsidR="00C10967" w:rsidRPr="00177DB9" w:rsidRDefault="00C10967" w:rsidP="00C10967">
      <w:pPr>
        <w:widowControl/>
        <w:ind w:firstLine="720"/>
        <w:jc w:val="both"/>
        <w:rPr>
          <w:b/>
        </w:rPr>
      </w:pPr>
      <w:r w:rsidRPr="00177DB9">
        <w:t xml:space="preserve">4. </w:t>
      </w:r>
      <w:proofErr w:type="gramStart"/>
      <w:r w:rsidRPr="00177DB9">
        <w:t>Контроль за</w:t>
      </w:r>
      <w:proofErr w:type="gramEnd"/>
      <w:r w:rsidRPr="00177DB9">
        <w:t xml:space="preserve"> исполнением настоящего решения оставляю за собой.</w:t>
      </w:r>
    </w:p>
    <w:p w:rsidR="00C10967" w:rsidRPr="00177DB9" w:rsidRDefault="00C10967" w:rsidP="00C10967">
      <w:pPr>
        <w:widowControl/>
        <w:autoSpaceDE/>
        <w:autoSpaceDN/>
        <w:adjustRightInd/>
        <w:rPr>
          <w:b/>
          <w:color w:val="FF0000"/>
        </w:rPr>
      </w:pPr>
      <w:r w:rsidRPr="00177DB9">
        <w:rPr>
          <w:b/>
        </w:rPr>
        <w:t>Глава Калачеевского сельского поселения</w:t>
      </w:r>
      <w:r w:rsidRPr="00177DB9">
        <w:rPr>
          <w:b/>
        </w:rPr>
        <w:tab/>
        <w:t xml:space="preserve">    </w:t>
      </w:r>
      <w:r w:rsidR="00177DB9">
        <w:rPr>
          <w:b/>
        </w:rPr>
        <w:t xml:space="preserve">   </w:t>
      </w:r>
      <w:r w:rsidRPr="00177DB9">
        <w:rPr>
          <w:b/>
        </w:rPr>
        <w:t xml:space="preserve">          С.В. Перцев</w:t>
      </w:r>
    </w:p>
    <w:sectPr w:rsidR="00C10967" w:rsidRPr="00177DB9" w:rsidSect="00177DB9">
      <w:pgSz w:w="11904" w:h="16836"/>
      <w:pgMar w:top="2269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0B4"/>
    <w:multiLevelType w:val="hybridMultilevel"/>
    <w:tmpl w:val="3E468524"/>
    <w:lvl w:ilvl="0" w:tplc="90F8FA3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584FE24" w:tentative="1">
      <w:start w:val="1"/>
      <w:numFmt w:val="lowerLetter"/>
      <w:lvlText w:val="%2."/>
      <w:lvlJc w:val="left"/>
      <w:pPr>
        <w:ind w:left="1800" w:hanging="360"/>
      </w:pPr>
    </w:lvl>
    <w:lvl w:ilvl="2" w:tplc="2E140316" w:tentative="1">
      <w:start w:val="1"/>
      <w:numFmt w:val="lowerRoman"/>
      <w:lvlText w:val="%3."/>
      <w:lvlJc w:val="right"/>
      <w:pPr>
        <w:ind w:left="2520" w:hanging="180"/>
      </w:pPr>
    </w:lvl>
    <w:lvl w:ilvl="3" w:tplc="D8248BD4" w:tentative="1">
      <w:start w:val="1"/>
      <w:numFmt w:val="decimal"/>
      <w:lvlText w:val="%4."/>
      <w:lvlJc w:val="left"/>
      <w:pPr>
        <w:ind w:left="3240" w:hanging="360"/>
      </w:pPr>
    </w:lvl>
    <w:lvl w:ilvl="4" w:tplc="D95C3212" w:tentative="1">
      <w:start w:val="1"/>
      <w:numFmt w:val="lowerLetter"/>
      <w:lvlText w:val="%5."/>
      <w:lvlJc w:val="left"/>
      <w:pPr>
        <w:ind w:left="3960" w:hanging="360"/>
      </w:pPr>
    </w:lvl>
    <w:lvl w:ilvl="5" w:tplc="447822FE" w:tentative="1">
      <w:start w:val="1"/>
      <w:numFmt w:val="lowerRoman"/>
      <w:lvlText w:val="%6."/>
      <w:lvlJc w:val="right"/>
      <w:pPr>
        <w:ind w:left="4680" w:hanging="180"/>
      </w:pPr>
    </w:lvl>
    <w:lvl w:ilvl="6" w:tplc="BA222D1A" w:tentative="1">
      <w:start w:val="1"/>
      <w:numFmt w:val="decimal"/>
      <w:lvlText w:val="%7."/>
      <w:lvlJc w:val="left"/>
      <w:pPr>
        <w:ind w:left="5400" w:hanging="360"/>
      </w:pPr>
    </w:lvl>
    <w:lvl w:ilvl="7" w:tplc="9D5C482C" w:tentative="1">
      <w:start w:val="1"/>
      <w:numFmt w:val="lowerLetter"/>
      <w:lvlText w:val="%8."/>
      <w:lvlJc w:val="left"/>
      <w:pPr>
        <w:ind w:left="6120" w:hanging="360"/>
      </w:pPr>
    </w:lvl>
    <w:lvl w:ilvl="8" w:tplc="22B26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C7FAE"/>
    <w:multiLevelType w:val="multilevel"/>
    <w:tmpl w:val="41164D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4F"/>
    <w:rsid w:val="00177DB9"/>
    <w:rsid w:val="00265138"/>
    <w:rsid w:val="002A5635"/>
    <w:rsid w:val="00326D4C"/>
    <w:rsid w:val="00545BDF"/>
    <w:rsid w:val="00625FC6"/>
    <w:rsid w:val="00735D08"/>
    <w:rsid w:val="00751C4F"/>
    <w:rsid w:val="007525AD"/>
    <w:rsid w:val="00782AA7"/>
    <w:rsid w:val="0079216C"/>
    <w:rsid w:val="007D51A1"/>
    <w:rsid w:val="007F4BD8"/>
    <w:rsid w:val="007F7568"/>
    <w:rsid w:val="008013E5"/>
    <w:rsid w:val="008878F2"/>
    <w:rsid w:val="00C10967"/>
    <w:rsid w:val="00C2367C"/>
    <w:rsid w:val="00D809E4"/>
    <w:rsid w:val="00DD3059"/>
    <w:rsid w:val="00DD4C4C"/>
    <w:rsid w:val="00E92618"/>
    <w:rsid w:val="00E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paragraph" w:customStyle="1" w:styleId="a5">
    <w:name w:val="Заголовок статьи"/>
    <w:basedOn w:val="a"/>
    <w:next w:val="a"/>
    <w:pPr>
      <w:ind w:left="1612" w:hanging="892"/>
      <w:jc w:val="both"/>
    </w:pPr>
  </w:style>
  <w:style w:type="paragraph" w:customStyle="1" w:styleId="a6">
    <w:name w:val="Нормальный (таблица)"/>
    <w:basedOn w:val="a"/>
    <w:next w:val="a"/>
    <w:pPr>
      <w:jc w:val="both"/>
    </w:pPr>
  </w:style>
  <w:style w:type="paragraph" w:customStyle="1" w:styleId="a7">
    <w:name w:val="Прижатый влево"/>
    <w:basedOn w:val="a"/>
    <w:next w:val="a"/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eastAsia="Lucida Sans Unicode"/>
      <w:kern w:val="3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 Indent"/>
    <w:basedOn w:val="a"/>
    <w:semiHidden/>
    <w:pPr>
      <w:widowControl/>
      <w:autoSpaceDE/>
      <w:autoSpaceDN/>
      <w:adjustRightInd/>
      <w:spacing w:after="120"/>
      <w:ind w:left="283" w:firstLine="567"/>
      <w:jc w:val="both"/>
    </w:pPr>
    <w:rPr>
      <w:rFonts w:cs="Times New Roman"/>
      <w:sz w:val="26"/>
    </w:rPr>
  </w:style>
  <w:style w:type="character" w:customStyle="1" w:styleId="a9">
    <w:name w:val="Основной текст с отступом Знак"/>
    <w:rPr>
      <w:rFonts w:ascii="Arial" w:eastAsia="Times New Roman" w:hAnsi="Arial" w:cs="Times New Roman"/>
      <w:sz w:val="26"/>
      <w:szCs w:val="24"/>
      <w:lang w:eastAsia="ru-RU"/>
    </w:rPr>
  </w:style>
  <w:style w:type="paragraph" w:styleId="aa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013E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8013E5"/>
    <w:rPr>
      <w:rFonts w:ascii="Arial" w:eastAsia="Times New Roman" w:hAnsi="Arial" w:cs="Arial"/>
      <w:sz w:val="24"/>
      <w:szCs w:val="24"/>
    </w:rPr>
  </w:style>
  <w:style w:type="character" w:styleId="ae">
    <w:name w:val="Hyperlink"/>
    <w:semiHidden/>
    <w:rsid w:val="008013E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Перечень должностей и размеры должностных окладов </vt:lpstr>
      <vt:lpstr>работников, замещающих должности, не являющиеся должностями муниципальной службы</vt:lpstr>
      <vt:lpstr>Калачеевского муниципального района Воронежской области</vt:lpstr>
      <vt:lpstr>1. Общие положения</vt:lpstr>
      <vt:lpstr>2. Условия и порядок выплаты премии по результатам работы</vt:lpstr>
    </vt:vector>
  </TitlesOfParts>
  <Company>Grizli777</Company>
  <LinksUpToDate>false</LinksUpToDate>
  <CharactersWithSpaces>2003</CharactersWithSpaces>
  <SharedDoc>false</SharedDoc>
  <HLinks>
    <vt:vector size="24" baseType="variant"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1703972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sub_501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assobolev</dc:creator>
  <cp:lastModifiedBy>еее</cp:lastModifiedBy>
  <cp:revision>5</cp:revision>
  <cp:lastPrinted>2020-01-29T06:33:00Z</cp:lastPrinted>
  <dcterms:created xsi:type="dcterms:W3CDTF">2020-01-22T12:14:00Z</dcterms:created>
  <dcterms:modified xsi:type="dcterms:W3CDTF">2020-01-29T06:33:00Z</dcterms:modified>
</cp:coreProperties>
</file>