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23" w:rsidRPr="00171B23" w:rsidRDefault="00171B23" w:rsidP="00171B23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171B23">
        <w:rPr>
          <w:b/>
          <w:caps/>
          <w:sz w:val="36"/>
          <w:szCs w:val="36"/>
          <w:lang w:eastAsia="ar-SA"/>
        </w:rPr>
        <w:t>АДМИНИСТРАЦИЯ</w:t>
      </w:r>
    </w:p>
    <w:p w:rsidR="00171B23" w:rsidRPr="00171B23" w:rsidRDefault="00171B23" w:rsidP="00171B23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171B23">
        <w:rPr>
          <w:b/>
          <w:caps/>
          <w:sz w:val="36"/>
          <w:szCs w:val="36"/>
          <w:lang w:eastAsia="ar-SA"/>
        </w:rPr>
        <w:t>КАЛАЧЕЕВСКОГО СЕЛЬСКОГО ПОСЕЛЕНИЯ</w:t>
      </w:r>
    </w:p>
    <w:p w:rsidR="00171B23" w:rsidRPr="00171B23" w:rsidRDefault="00171B23" w:rsidP="00171B23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171B23">
        <w:rPr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171B23" w:rsidRPr="00171B23" w:rsidRDefault="00171B23" w:rsidP="00171B23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171B23">
        <w:rPr>
          <w:b/>
          <w:caps/>
          <w:sz w:val="36"/>
          <w:szCs w:val="36"/>
          <w:lang w:eastAsia="ar-SA"/>
        </w:rPr>
        <w:t>ВОРОНЕЖСКОЙ ОБЛАСТИ</w:t>
      </w:r>
    </w:p>
    <w:p w:rsidR="00171B23" w:rsidRPr="00171B23" w:rsidRDefault="00171B23" w:rsidP="00171B23">
      <w:pPr>
        <w:spacing w:after="200" w:line="276" w:lineRule="auto"/>
        <w:jc w:val="center"/>
        <w:rPr>
          <w:b/>
          <w:sz w:val="48"/>
          <w:szCs w:val="48"/>
        </w:rPr>
      </w:pPr>
      <w:r w:rsidRPr="00171B23">
        <w:rPr>
          <w:b/>
          <w:sz w:val="48"/>
          <w:szCs w:val="48"/>
        </w:rPr>
        <w:t>РАСПОРЯЖЕНИЕ</w:t>
      </w:r>
    </w:p>
    <w:p w:rsidR="00107D99" w:rsidRPr="00107D99" w:rsidRDefault="00107D99" w:rsidP="00107D99">
      <w:pPr>
        <w:shd w:val="clear" w:color="auto" w:fill="FFFFFF"/>
        <w:ind w:firstLine="720"/>
        <w:jc w:val="center"/>
        <w:rPr>
          <w:spacing w:val="-2"/>
          <w:sz w:val="24"/>
          <w:szCs w:val="24"/>
        </w:rPr>
      </w:pPr>
    </w:p>
    <w:p w:rsidR="00107D99" w:rsidRPr="00107D99" w:rsidRDefault="00107D99" w:rsidP="00107D99">
      <w:pPr>
        <w:spacing w:line="60" w:lineRule="atLeast"/>
        <w:contextualSpacing/>
        <w:jc w:val="both"/>
        <w:rPr>
          <w:sz w:val="24"/>
          <w:szCs w:val="24"/>
        </w:rPr>
      </w:pPr>
      <w:r w:rsidRPr="00107D99">
        <w:rPr>
          <w:sz w:val="24"/>
          <w:szCs w:val="24"/>
        </w:rPr>
        <w:t>от  «</w:t>
      </w:r>
      <w:r w:rsidR="00171B23">
        <w:rPr>
          <w:sz w:val="24"/>
          <w:szCs w:val="24"/>
        </w:rPr>
        <w:t>2</w:t>
      </w:r>
      <w:r w:rsidR="00B03048">
        <w:rPr>
          <w:sz w:val="24"/>
          <w:szCs w:val="24"/>
        </w:rPr>
        <w:t>8</w:t>
      </w:r>
      <w:r w:rsidRPr="00107D99">
        <w:rPr>
          <w:sz w:val="24"/>
          <w:szCs w:val="24"/>
        </w:rPr>
        <w:t xml:space="preserve">» января   2021 г. № </w:t>
      </w:r>
      <w:r w:rsidR="00B03048">
        <w:rPr>
          <w:sz w:val="24"/>
          <w:szCs w:val="24"/>
        </w:rPr>
        <w:t>3</w:t>
      </w:r>
    </w:p>
    <w:p w:rsidR="00107D99" w:rsidRPr="00107D99" w:rsidRDefault="00107D99" w:rsidP="00107D99">
      <w:pPr>
        <w:spacing w:line="60" w:lineRule="atLeast"/>
        <w:contextualSpacing/>
        <w:jc w:val="both"/>
        <w:rPr>
          <w:sz w:val="24"/>
          <w:szCs w:val="24"/>
        </w:rPr>
      </w:pPr>
      <w:r w:rsidRPr="00107D99">
        <w:rPr>
          <w:sz w:val="24"/>
          <w:szCs w:val="24"/>
        </w:rPr>
        <w:t>п.</w:t>
      </w:r>
      <w:r w:rsidRPr="00DD3E53">
        <w:rPr>
          <w:sz w:val="24"/>
          <w:szCs w:val="24"/>
        </w:rPr>
        <w:t xml:space="preserve"> </w:t>
      </w:r>
      <w:r w:rsidRPr="00107D99">
        <w:rPr>
          <w:sz w:val="24"/>
          <w:szCs w:val="24"/>
        </w:rPr>
        <w:t>Калачеевский</w:t>
      </w:r>
    </w:p>
    <w:p w:rsidR="00783A8F" w:rsidRDefault="00783A8F" w:rsidP="00783A8F">
      <w:pPr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748F" w:rsidTr="00C012DD">
        <w:tc>
          <w:tcPr>
            <w:tcW w:w="5211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6"/>
            </w:tblGrid>
            <w:tr w:rsidR="0081748F" w:rsidRPr="0014072A" w:rsidTr="0081748F">
              <w:tc>
                <w:tcPr>
                  <w:tcW w:w="4536" w:type="dxa"/>
                </w:tcPr>
                <w:p w:rsidR="0081748F" w:rsidRPr="0081748F" w:rsidRDefault="00B03048" w:rsidP="00B0304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B03048">
                    <w:rPr>
                      <w:b/>
                      <w:sz w:val="24"/>
                      <w:szCs w:val="24"/>
                    </w:rPr>
                    <w:t xml:space="preserve">Об утверждении Плана мероприятий по антикоррупционному просвещению в </w:t>
                  </w:r>
                  <w:proofErr w:type="spellStart"/>
                  <w:r w:rsidRPr="00B03048">
                    <w:rPr>
                      <w:b/>
                      <w:sz w:val="24"/>
                      <w:szCs w:val="24"/>
                    </w:rPr>
                    <w:t>Калачеевском</w:t>
                  </w:r>
                  <w:proofErr w:type="spellEnd"/>
                  <w:r w:rsidRPr="00B03048">
                    <w:rPr>
                      <w:b/>
                      <w:sz w:val="24"/>
                      <w:szCs w:val="24"/>
                    </w:rPr>
                    <w:t xml:space="preserve"> сельском поселении Калачеевского муниципального района Воронежской области  на 20</w:t>
                  </w:r>
                  <w:r>
                    <w:rPr>
                      <w:b/>
                      <w:sz w:val="24"/>
                      <w:szCs w:val="24"/>
                    </w:rPr>
                    <w:t>21</w:t>
                  </w:r>
                  <w:r w:rsidRPr="00B03048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81748F" w:rsidRDefault="0081748F" w:rsidP="0081748F">
            <w:pPr>
              <w:jc w:val="both"/>
              <w:rPr>
                <w:sz w:val="22"/>
              </w:rPr>
            </w:pPr>
          </w:p>
          <w:p w:rsidR="0081748F" w:rsidRPr="009F5DA2" w:rsidRDefault="0081748F" w:rsidP="0081748F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B03048" w:rsidRPr="00B03048" w:rsidRDefault="00B03048" w:rsidP="00B03048">
      <w:pPr>
        <w:ind w:firstLine="1276"/>
        <w:jc w:val="both"/>
        <w:rPr>
          <w:sz w:val="24"/>
          <w:szCs w:val="24"/>
        </w:rPr>
      </w:pPr>
      <w:r w:rsidRPr="00B03048">
        <w:rPr>
          <w:sz w:val="24"/>
          <w:szCs w:val="24"/>
        </w:rPr>
        <w:t>В соответствии со ст. 3 Закона Воронежской области от 12 мая 2009 г. N 43-ОЗ "О профилактике коррупции в Воронежской области"</w:t>
      </w:r>
      <w:r>
        <w:rPr>
          <w:sz w:val="24"/>
          <w:szCs w:val="24"/>
        </w:rPr>
        <w:t>, распоряжением от 27.01.2021 г. № 2 «</w:t>
      </w:r>
      <w:r w:rsidRPr="00B03048">
        <w:rPr>
          <w:sz w:val="24"/>
          <w:szCs w:val="24"/>
        </w:rPr>
        <w:t xml:space="preserve">Об утверждении плана мероприятий по противодействию коррупции в </w:t>
      </w:r>
      <w:proofErr w:type="spellStart"/>
      <w:r w:rsidRPr="00B03048">
        <w:rPr>
          <w:sz w:val="24"/>
          <w:szCs w:val="24"/>
        </w:rPr>
        <w:t>Калачеевском</w:t>
      </w:r>
      <w:proofErr w:type="spellEnd"/>
      <w:r w:rsidRPr="00B03048">
        <w:rPr>
          <w:sz w:val="24"/>
          <w:szCs w:val="24"/>
        </w:rPr>
        <w:t xml:space="preserve"> сельском поселении на 2021 – 2023 годы</w:t>
      </w:r>
      <w:r>
        <w:rPr>
          <w:sz w:val="24"/>
          <w:szCs w:val="24"/>
        </w:rPr>
        <w:t>»</w:t>
      </w:r>
      <w:r w:rsidRPr="00B03048">
        <w:rPr>
          <w:sz w:val="24"/>
          <w:szCs w:val="24"/>
        </w:rPr>
        <w:t>:</w:t>
      </w:r>
    </w:p>
    <w:p w:rsidR="00B03048" w:rsidRPr="00B03048" w:rsidRDefault="00B03048" w:rsidP="00B03048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прилагаемый </w:t>
      </w:r>
      <w:r w:rsidRPr="00B03048">
        <w:rPr>
          <w:sz w:val="24"/>
          <w:szCs w:val="24"/>
        </w:rPr>
        <w:t xml:space="preserve">план мероприятий по антикоррупционному просвещению в </w:t>
      </w:r>
      <w:proofErr w:type="spellStart"/>
      <w:r w:rsidRPr="00B03048">
        <w:rPr>
          <w:sz w:val="24"/>
          <w:szCs w:val="24"/>
        </w:rPr>
        <w:t>Калачеевском</w:t>
      </w:r>
      <w:proofErr w:type="spellEnd"/>
      <w:r w:rsidRPr="00B03048">
        <w:rPr>
          <w:sz w:val="24"/>
          <w:szCs w:val="24"/>
        </w:rPr>
        <w:t xml:space="preserve"> сельском поселении Калачеевского муниципального района Воронежской области  на 20</w:t>
      </w:r>
      <w:r>
        <w:rPr>
          <w:sz w:val="24"/>
          <w:szCs w:val="24"/>
        </w:rPr>
        <w:t>21</w:t>
      </w:r>
      <w:r w:rsidRPr="00B03048">
        <w:rPr>
          <w:sz w:val="24"/>
          <w:szCs w:val="24"/>
        </w:rPr>
        <w:t xml:space="preserve"> год </w:t>
      </w:r>
    </w:p>
    <w:p w:rsidR="00B03048" w:rsidRPr="00B03048" w:rsidRDefault="00B03048" w:rsidP="00B03048">
      <w:pPr>
        <w:ind w:firstLine="1276"/>
        <w:jc w:val="both"/>
        <w:rPr>
          <w:sz w:val="24"/>
          <w:szCs w:val="24"/>
        </w:rPr>
      </w:pPr>
      <w:r w:rsidRPr="00B03048">
        <w:rPr>
          <w:sz w:val="24"/>
          <w:szCs w:val="24"/>
        </w:rPr>
        <w:t>2. Контроль исполнения настоящего распоряжения оставляю за собой.</w:t>
      </w:r>
    </w:p>
    <w:p w:rsidR="00B03048" w:rsidRPr="00B03048" w:rsidRDefault="00B03048" w:rsidP="00B03048">
      <w:pPr>
        <w:ind w:firstLine="1276"/>
        <w:jc w:val="both"/>
        <w:rPr>
          <w:sz w:val="24"/>
          <w:szCs w:val="24"/>
        </w:rPr>
      </w:pPr>
    </w:p>
    <w:p w:rsidR="00025DD0" w:rsidRPr="00025DD0" w:rsidRDefault="00025DD0" w:rsidP="00025DD0">
      <w:pPr>
        <w:ind w:firstLine="1276"/>
        <w:jc w:val="both"/>
        <w:rPr>
          <w:color w:val="1E1E1E"/>
          <w:sz w:val="24"/>
          <w:szCs w:val="24"/>
        </w:rPr>
      </w:pPr>
    </w:p>
    <w:p w:rsidR="00025DD0" w:rsidRPr="00025DD0" w:rsidRDefault="00025DD0" w:rsidP="00025DD0">
      <w:pPr>
        <w:rPr>
          <w:b/>
          <w:color w:val="1E1E1E"/>
          <w:sz w:val="24"/>
          <w:szCs w:val="24"/>
        </w:rPr>
      </w:pPr>
      <w:r w:rsidRPr="00025DD0">
        <w:rPr>
          <w:b/>
          <w:color w:val="1E1E1E"/>
          <w:sz w:val="24"/>
          <w:szCs w:val="24"/>
        </w:rPr>
        <w:t xml:space="preserve">Глава администрации </w:t>
      </w:r>
    </w:p>
    <w:p w:rsidR="00025DD0" w:rsidRPr="00025DD0" w:rsidRDefault="00025DD0" w:rsidP="00025DD0">
      <w:pPr>
        <w:rPr>
          <w:b/>
          <w:color w:val="1E1E1E"/>
          <w:sz w:val="24"/>
          <w:szCs w:val="24"/>
        </w:rPr>
      </w:pPr>
      <w:r w:rsidRPr="00025DD0">
        <w:rPr>
          <w:b/>
          <w:color w:val="1E1E1E"/>
          <w:sz w:val="24"/>
          <w:szCs w:val="24"/>
        </w:rPr>
        <w:t xml:space="preserve">Калачеевского сельского поселения                                  </w:t>
      </w:r>
      <w:r w:rsidRPr="00025DD0">
        <w:rPr>
          <w:b/>
          <w:color w:val="1E1E1E"/>
          <w:sz w:val="24"/>
          <w:szCs w:val="24"/>
        </w:rPr>
        <w:tab/>
        <w:t xml:space="preserve">                        Н.Н. Валюкас </w:t>
      </w:r>
    </w:p>
    <w:p w:rsidR="00025DD0" w:rsidRPr="00025DD0" w:rsidRDefault="00025DD0" w:rsidP="00025DD0">
      <w:pPr>
        <w:rPr>
          <w:b/>
          <w:color w:val="1E1E1E"/>
          <w:sz w:val="24"/>
          <w:szCs w:val="24"/>
        </w:rPr>
      </w:pPr>
    </w:p>
    <w:p w:rsidR="00025DD0" w:rsidRPr="00025DD0" w:rsidRDefault="00025DD0" w:rsidP="00025DD0">
      <w:pPr>
        <w:rPr>
          <w:color w:val="1E1E1E"/>
          <w:sz w:val="24"/>
          <w:szCs w:val="24"/>
        </w:rPr>
      </w:pPr>
      <w:r w:rsidRPr="00025DD0">
        <w:rPr>
          <w:color w:val="1E1E1E"/>
          <w:sz w:val="24"/>
          <w:szCs w:val="24"/>
        </w:rPr>
        <w:t xml:space="preserve"> </w:t>
      </w:r>
    </w:p>
    <w:p w:rsidR="00107D99" w:rsidRDefault="00107D99">
      <w:pPr>
        <w:rPr>
          <w:b/>
          <w:sz w:val="24"/>
          <w:szCs w:val="24"/>
        </w:rPr>
        <w:sectPr w:rsidR="00107D99" w:rsidSect="00DF15A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03048" w:rsidRPr="00B03048" w:rsidRDefault="00B03048" w:rsidP="00B03048">
      <w:pPr>
        <w:autoSpaceDE w:val="0"/>
        <w:autoSpaceDN w:val="0"/>
        <w:adjustRightInd w:val="0"/>
        <w:ind w:left="5670"/>
        <w:jc w:val="right"/>
        <w:rPr>
          <w:rFonts w:eastAsia="Calibri"/>
          <w:lang w:eastAsia="en-US"/>
        </w:rPr>
      </w:pPr>
      <w:r w:rsidRPr="00B03048">
        <w:rPr>
          <w:rFonts w:eastAsia="Calibri"/>
          <w:lang w:eastAsia="en-US"/>
        </w:rPr>
        <w:lastRenderedPageBreak/>
        <w:t>УТВЕРЖДЕН</w:t>
      </w:r>
    </w:p>
    <w:p w:rsidR="00B03048" w:rsidRPr="00B03048" w:rsidRDefault="00B03048" w:rsidP="00B03048">
      <w:pPr>
        <w:autoSpaceDE w:val="0"/>
        <w:autoSpaceDN w:val="0"/>
        <w:adjustRightInd w:val="0"/>
        <w:ind w:left="5670"/>
        <w:jc w:val="right"/>
        <w:rPr>
          <w:rFonts w:eastAsia="Calibri"/>
          <w:lang w:eastAsia="en-US"/>
        </w:rPr>
      </w:pPr>
      <w:r w:rsidRPr="00B03048">
        <w:rPr>
          <w:rFonts w:eastAsia="Calibri"/>
          <w:lang w:eastAsia="en-US"/>
        </w:rPr>
        <w:t xml:space="preserve">распоряжением администрации Калачеевского  </w:t>
      </w:r>
    </w:p>
    <w:p w:rsidR="00B03048" w:rsidRPr="00B03048" w:rsidRDefault="00B03048" w:rsidP="00B03048">
      <w:pPr>
        <w:autoSpaceDE w:val="0"/>
        <w:autoSpaceDN w:val="0"/>
        <w:adjustRightInd w:val="0"/>
        <w:ind w:left="5670"/>
        <w:jc w:val="right"/>
        <w:rPr>
          <w:rFonts w:eastAsia="Calibri"/>
          <w:lang w:eastAsia="en-US"/>
        </w:rPr>
      </w:pPr>
      <w:r w:rsidRPr="00B03048">
        <w:rPr>
          <w:rFonts w:eastAsia="Calibri"/>
          <w:lang w:eastAsia="en-US"/>
        </w:rPr>
        <w:t xml:space="preserve">сельского поселения </w:t>
      </w:r>
    </w:p>
    <w:p w:rsidR="00B03048" w:rsidRPr="00B03048" w:rsidRDefault="00B03048" w:rsidP="00B03048">
      <w:pPr>
        <w:jc w:val="right"/>
        <w:rPr>
          <w:rFonts w:eastAsiaTheme="minorEastAsia" w:cstheme="minorBidi"/>
          <w:bCs/>
        </w:rPr>
      </w:pPr>
      <w:r w:rsidRPr="00B03048">
        <w:rPr>
          <w:rFonts w:eastAsiaTheme="minorEastAsia" w:cstheme="minorBidi"/>
          <w:bCs/>
        </w:rPr>
        <w:t xml:space="preserve">                                                                         от </w:t>
      </w:r>
      <w:r>
        <w:rPr>
          <w:rFonts w:eastAsiaTheme="minorEastAsia" w:cstheme="minorBidi"/>
          <w:bCs/>
        </w:rPr>
        <w:t>«28»</w:t>
      </w:r>
      <w:r w:rsidRPr="00B03048">
        <w:rPr>
          <w:rFonts w:eastAsiaTheme="minorEastAsia" w:cstheme="minorBidi"/>
          <w:bCs/>
        </w:rPr>
        <w:t xml:space="preserve"> </w:t>
      </w:r>
      <w:r>
        <w:rPr>
          <w:rFonts w:eastAsiaTheme="minorEastAsia" w:cstheme="minorBidi"/>
          <w:bCs/>
        </w:rPr>
        <w:t>января 2021</w:t>
      </w:r>
      <w:r w:rsidRPr="00B03048">
        <w:rPr>
          <w:rFonts w:eastAsiaTheme="minorEastAsia" w:cstheme="minorBidi"/>
          <w:bCs/>
        </w:rPr>
        <w:t xml:space="preserve"> г. №</w:t>
      </w:r>
      <w:r>
        <w:rPr>
          <w:rFonts w:eastAsiaTheme="minorEastAsia" w:cstheme="minorBidi"/>
          <w:bCs/>
        </w:rPr>
        <w:t xml:space="preserve"> 3</w:t>
      </w:r>
    </w:p>
    <w:p w:rsidR="00B03048" w:rsidRPr="00B03048" w:rsidRDefault="00B03048" w:rsidP="00B03048">
      <w:pPr>
        <w:jc w:val="center"/>
        <w:rPr>
          <w:rFonts w:eastAsiaTheme="minorEastAsia" w:cstheme="minorBidi"/>
          <w:b/>
          <w:bCs/>
        </w:rPr>
      </w:pPr>
    </w:p>
    <w:p w:rsidR="00B03048" w:rsidRPr="00B03048" w:rsidRDefault="00B03048" w:rsidP="00B03048">
      <w:pPr>
        <w:jc w:val="center"/>
        <w:rPr>
          <w:rFonts w:eastAsiaTheme="minorEastAsia" w:cstheme="minorBidi"/>
          <w:b/>
        </w:rPr>
      </w:pPr>
      <w:r w:rsidRPr="00B03048">
        <w:rPr>
          <w:rFonts w:eastAsiaTheme="minorEastAsia" w:cstheme="minorBidi"/>
          <w:b/>
          <w:bCs/>
        </w:rPr>
        <w:t xml:space="preserve">План мероприятий по антикоррупционному просвещению в </w:t>
      </w:r>
      <w:proofErr w:type="spellStart"/>
      <w:r w:rsidRPr="00B03048">
        <w:rPr>
          <w:rFonts w:eastAsiaTheme="minorEastAsia" w:cstheme="minorBidi"/>
          <w:b/>
          <w:bCs/>
        </w:rPr>
        <w:t>Калачеевском</w:t>
      </w:r>
      <w:proofErr w:type="spellEnd"/>
      <w:r w:rsidRPr="00B03048">
        <w:rPr>
          <w:rFonts w:eastAsiaTheme="minorEastAsia" w:cstheme="minorBidi"/>
          <w:b/>
          <w:bCs/>
        </w:rPr>
        <w:t xml:space="preserve"> </w:t>
      </w:r>
      <w:r>
        <w:rPr>
          <w:rFonts w:eastAsiaTheme="minorEastAsia" w:cstheme="minorBidi"/>
          <w:b/>
          <w:bCs/>
        </w:rPr>
        <w:t>сельском поселении</w:t>
      </w:r>
      <w:r w:rsidRPr="00B03048">
        <w:rPr>
          <w:rFonts w:eastAsiaTheme="minorEastAsia" w:cstheme="minorBidi"/>
          <w:b/>
          <w:bCs/>
        </w:rPr>
        <w:t xml:space="preserve"> на 20</w:t>
      </w:r>
      <w:r>
        <w:rPr>
          <w:rFonts w:eastAsiaTheme="minorEastAsia" w:cstheme="minorBidi"/>
          <w:b/>
          <w:bCs/>
        </w:rPr>
        <w:t>21</w:t>
      </w:r>
      <w:r w:rsidRPr="00B03048">
        <w:rPr>
          <w:rFonts w:eastAsiaTheme="minorEastAsia" w:cstheme="minorBidi"/>
          <w:b/>
          <w:bCs/>
        </w:rPr>
        <w:t xml:space="preserve"> год</w:t>
      </w:r>
      <w:r w:rsidRPr="00B03048">
        <w:rPr>
          <w:rFonts w:eastAsiaTheme="minorEastAsia" w:cstheme="minorBidi"/>
          <w:b/>
        </w:rPr>
        <w:t xml:space="preserve"> </w:t>
      </w:r>
    </w:p>
    <w:p w:rsidR="00B03048" w:rsidRPr="00B03048" w:rsidRDefault="00B03048" w:rsidP="00B03048">
      <w:pPr>
        <w:jc w:val="center"/>
        <w:rPr>
          <w:rFonts w:eastAsiaTheme="minorEastAsia" w:cstheme="minorBidi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5670"/>
        <w:gridCol w:w="2694"/>
      </w:tblGrid>
      <w:tr w:rsidR="00B03048" w:rsidRPr="00B03048" w:rsidTr="00785E96">
        <w:tc>
          <w:tcPr>
            <w:tcW w:w="709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center"/>
            </w:pPr>
            <w:r w:rsidRPr="00B03048">
              <w:t>№</w:t>
            </w:r>
          </w:p>
          <w:p w:rsidR="00B03048" w:rsidRPr="00B03048" w:rsidRDefault="00B03048" w:rsidP="00B03048">
            <w:pPr>
              <w:spacing w:after="200" w:line="276" w:lineRule="auto"/>
              <w:contextualSpacing/>
              <w:jc w:val="center"/>
            </w:pPr>
            <w:proofErr w:type="gramStart"/>
            <w:r w:rsidRPr="00B03048">
              <w:t>п</w:t>
            </w:r>
            <w:proofErr w:type="gramEnd"/>
            <w:r w:rsidRPr="00B03048">
              <w:t>/п</w:t>
            </w:r>
          </w:p>
        </w:tc>
        <w:tc>
          <w:tcPr>
            <w:tcW w:w="6804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center"/>
            </w:pPr>
            <w:r w:rsidRPr="00B03048">
              <w:t>Мероприятие</w:t>
            </w:r>
          </w:p>
        </w:tc>
        <w:tc>
          <w:tcPr>
            <w:tcW w:w="5670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center"/>
            </w:pPr>
            <w:r w:rsidRPr="00B03048">
              <w:t>Ответственный</w:t>
            </w:r>
            <w:r w:rsidRPr="00B03048">
              <w:br/>
              <w:t>исполнитель</w:t>
            </w:r>
          </w:p>
        </w:tc>
        <w:tc>
          <w:tcPr>
            <w:tcW w:w="2694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center"/>
            </w:pPr>
            <w:r w:rsidRPr="00B03048">
              <w:t>Срок исполнения</w:t>
            </w:r>
          </w:p>
        </w:tc>
      </w:tr>
      <w:tr w:rsidR="00B03048" w:rsidRPr="00B03048" w:rsidTr="00785E96">
        <w:tc>
          <w:tcPr>
            <w:tcW w:w="709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center"/>
            </w:pPr>
            <w:r w:rsidRPr="00B03048">
              <w:t>1</w:t>
            </w:r>
          </w:p>
        </w:tc>
        <w:tc>
          <w:tcPr>
            <w:tcW w:w="6804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center"/>
            </w:pPr>
            <w:r w:rsidRPr="00B03048">
              <w:t>2</w:t>
            </w:r>
          </w:p>
        </w:tc>
        <w:tc>
          <w:tcPr>
            <w:tcW w:w="5670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center"/>
            </w:pPr>
            <w:r w:rsidRPr="00B03048">
              <w:t>3</w:t>
            </w:r>
          </w:p>
        </w:tc>
        <w:tc>
          <w:tcPr>
            <w:tcW w:w="2694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center"/>
            </w:pPr>
            <w:r w:rsidRPr="00B03048">
              <w:t>4</w:t>
            </w:r>
          </w:p>
        </w:tc>
      </w:tr>
      <w:tr w:rsidR="00B03048" w:rsidRPr="00B03048" w:rsidTr="00785E96">
        <w:tc>
          <w:tcPr>
            <w:tcW w:w="15877" w:type="dxa"/>
            <w:gridSpan w:val="4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center"/>
            </w:pPr>
            <w:r w:rsidRPr="00B03048">
              <w:t>Раздел I. Антикоррупционное образование</w:t>
            </w:r>
          </w:p>
        </w:tc>
      </w:tr>
      <w:tr w:rsidR="00B03048" w:rsidRPr="00B03048" w:rsidTr="00785E96">
        <w:tc>
          <w:tcPr>
            <w:tcW w:w="709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r w:rsidRPr="00B03048">
              <w:t>1.1.</w:t>
            </w:r>
          </w:p>
        </w:tc>
        <w:tc>
          <w:tcPr>
            <w:tcW w:w="6804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proofErr w:type="gramStart"/>
            <w:r w:rsidRPr="00B03048">
              <w:t>Доведение до муниципальных служащих, замещающих должности муниципальной службы в администрации Калачеевского сельского поселения,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</w:t>
            </w:r>
            <w:bookmarkStart w:id="0" w:name="_GoBack"/>
            <w:r w:rsidRPr="00B03048">
              <w:t>л</w:t>
            </w:r>
            <w:bookmarkEnd w:id="0"/>
            <w:r w:rsidRPr="00B03048">
              <w:t>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proofErr w:type="gramStart"/>
            <w:r w:rsidRPr="00B03048">
              <w:t>Ответственный</w:t>
            </w:r>
            <w:proofErr w:type="gramEnd"/>
            <w:r w:rsidR="00553C8E">
              <w:t xml:space="preserve"> за реализацию мер </w:t>
            </w:r>
            <w:r w:rsidRPr="00B03048">
              <w:t xml:space="preserve">по противодействию коррупции в </w:t>
            </w:r>
            <w:proofErr w:type="spellStart"/>
            <w:r w:rsidRPr="00B03048">
              <w:t>Калачеевском</w:t>
            </w:r>
            <w:proofErr w:type="spellEnd"/>
            <w:r w:rsidRPr="00B03048">
              <w:t xml:space="preserve"> сельском поселении</w:t>
            </w:r>
          </w:p>
        </w:tc>
        <w:tc>
          <w:tcPr>
            <w:tcW w:w="2694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r w:rsidRPr="00B03048">
              <w:t>Ежеквартально</w:t>
            </w:r>
          </w:p>
        </w:tc>
      </w:tr>
      <w:tr w:rsidR="00B03048" w:rsidRPr="00B03048" w:rsidTr="00785E96">
        <w:tc>
          <w:tcPr>
            <w:tcW w:w="15877" w:type="dxa"/>
            <w:gridSpan w:val="4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r w:rsidRPr="00B03048">
              <w:t>Раздел II. Антикоррупционная пропаганда</w:t>
            </w:r>
          </w:p>
        </w:tc>
      </w:tr>
      <w:tr w:rsidR="00B03048" w:rsidRPr="00B03048" w:rsidTr="00785E96">
        <w:trPr>
          <w:trHeight w:val="690"/>
        </w:trPr>
        <w:tc>
          <w:tcPr>
            <w:tcW w:w="709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r w:rsidRPr="00B03048">
              <w:t>2.1.</w:t>
            </w:r>
          </w:p>
        </w:tc>
        <w:tc>
          <w:tcPr>
            <w:tcW w:w="6804" w:type="dxa"/>
            <w:shd w:val="clear" w:color="auto" w:fill="auto"/>
          </w:tcPr>
          <w:p w:rsidR="00B03048" w:rsidRPr="00B03048" w:rsidRDefault="00B03048" w:rsidP="00B03048">
            <w:pPr>
              <w:jc w:val="both"/>
            </w:pPr>
            <w:r w:rsidRPr="00B03048">
              <w:t>Проведение мероприятий по антикоррупционному просвещению в муниципальных учреждениях в соответствии со статьей 13.3 Федерального закона от 25 декабря 2008 г. N 273-ФЗ "О противодействии коррупции"</w:t>
            </w:r>
          </w:p>
        </w:tc>
        <w:tc>
          <w:tcPr>
            <w:tcW w:w="5670" w:type="dxa"/>
            <w:shd w:val="clear" w:color="auto" w:fill="auto"/>
          </w:tcPr>
          <w:p w:rsidR="00B03048" w:rsidRPr="00B03048" w:rsidRDefault="00B03048" w:rsidP="00B03048">
            <w:pPr>
              <w:jc w:val="both"/>
            </w:pPr>
            <w:r w:rsidRPr="00B03048">
              <w:t>МКУ «Калачеевский КДЦ»</w:t>
            </w:r>
          </w:p>
        </w:tc>
        <w:tc>
          <w:tcPr>
            <w:tcW w:w="2694" w:type="dxa"/>
            <w:shd w:val="clear" w:color="auto" w:fill="auto"/>
          </w:tcPr>
          <w:p w:rsidR="00B03048" w:rsidRPr="00B03048" w:rsidRDefault="00553C8E" w:rsidP="00B03048">
            <w:pPr>
              <w:jc w:val="both"/>
            </w:pPr>
            <w:r>
              <w:t>Ежеквартально</w:t>
            </w:r>
          </w:p>
        </w:tc>
      </w:tr>
      <w:tr w:rsidR="00B03048" w:rsidRPr="00B03048" w:rsidTr="00785E96">
        <w:tc>
          <w:tcPr>
            <w:tcW w:w="15877" w:type="dxa"/>
            <w:gridSpan w:val="4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r w:rsidRPr="00B03048">
              <w:t>Иные мероприятия</w:t>
            </w:r>
          </w:p>
        </w:tc>
      </w:tr>
      <w:tr w:rsidR="00B03048" w:rsidRPr="00B03048" w:rsidTr="00785E96">
        <w:tc>
          <w:tcPr>
            <w:tcW w:w="709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r w:rsidRPr="00B03048">
              <w:t>3.1</w:t>
            </w:r>
          </w:p>
        </w:tc>
        <w:tc>
          <w:tcPr>
            <w:tcW w:w="6804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r w:rsidRPr="00B03048">
              <w:t xml:space="preserve">Обеспечение содействия социально ориентированным некоммерческим организациям, осуществляющим в соответствии с учредительными документами деятельность по формированию в обществе нетерпимости к коррупционному поведению </w:t>
            </w:r>
          </w:p>
        </w:tc>
        <w:tc>
          <w:tcPr>
            <w:tcW w:w="5670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r w:rsidRPr="00B03048">
              <w:t>Органы местного самоуправления Калачеевского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B03048" w:rsidRPr="00B03048" w:rsidRDefault="00B03048" w:rsidP="00B03048">
            <w:pPr>
              <w:spacing w:after="200" w:line="276" w:lineRule="auto"/>
              <w:contextualSpacing/>
              <w:jc w:val="both"/>
            </w:pPr>
            <w:r w:rsidRPr="00B03048">
              <w:t>Постоянно</w:t>
            </w:r>
          </w:p>
        </w:tc>
      </w:tr>
    </w:tbl>
    <w:p w:rsidR="00107D99" w:rsidRPr="00107D99" w:rsidRDefault="00107D99" w:rsidP="00B03048">
      <w:pPr>
        <w:jc w:val="right"/>
        <w:rPr>
          <w:sz w:val="24"/>
          <w:szCs w:val="24"/>
        </w:rPr>
      </w:pPr>
    </w:p>
    <w:sectPr w:rsidR="00107D99" w:rsidRPr="00107D99" w:rsidSect="00F87351">
      <w:headerReference w:type="default" r:id="rId7"/>
      <w:pgSz w:w="16838" w:h="11906" w:orient="landscape"/>
      <w:pgMar w:top="1701" w:right="568" w:bottom="850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EndPr/>
    <w:sdtContent>
      <w:p w:rsidR="007F76D6" w:rsidRDefault="00BA2B6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0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76D6" w:rsidRDefault="00BA2B6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32D"/>
    <w:multiLevelType w:val="hybridMultilevel"/>
    <w:tmpl w:val="8BD83E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91578E"/>
    <w:multiLevelType w:val="hybridMultilevel"/>
    <w:tmpl w:val="F11C7B30"/>
    <w:lvl w:ilvl="0" w:tplc="600076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3D20F3"/>
    <w:multiLevelType w:val="hybridMultilevel"/>
    <w:tmpl w:val="0E44AC1E"/>
    <w:lvl w:ilvl="0" w:tplc="616E3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84DBE"/>
    <w:multiLevelType w:val="hybridMultilevel"/>
    <w:tmpl w:val="B74EC1A0"/>
    <w:lvl w:ilvl="0" w:tplc="0F5CB17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8F"/>
    <w:rsid w:val="00010DFE"/>
    <w:rsid w:val="00013486"/>
    <w:rsid w:val="00016F4E"/>
    <w:rsid w:val="00025DD0"/>
    <w:rsid w:val="00066615"/>
    <w:rsid w:val="000A5F2F"/>
    <w:rsid w:val="000B332F"/>
    <w:rsid w:val="000E37DA"/>
    <w:rsid w:val="000F015F"/>
    <w:rsid w:val="00107D99"/>
    <w:rsid w:val="00132743"/>
    <w:rsid w:val="0014072A"/>
    <w:rsid w:val="001431F8"/>
    <w:rsid w:val="00171B23"/>
    <w:rsid w:val="00181A1C"/>
    <w:rsid w:val="001D68DA"/>
    <w:rsid w:val="00270045"/>
    <w:rsid w:val="003743EC"/>
    <w:rsid w:val="00411E02"/>
    <w:rsid w:val="00465966"/>
    <w:rsid w:val="004F05A0"/>
    <w:rsid w:val="00510776"/>
    <w:rsid w:val="005166E5"/>
    <w:rsid w:val="00553C8E"/>
    <w:rsid w:val="005C20FD"/>
    <w:rsid w:val="006155C7"/>
    <w:rsid w:val="0067279B"/>
    <w:rsid w:val="006869F8"/>
    <w:rsid w:val="006A5267"/>
    <w:rsid w:val="006F0A12"/>
    <w:rsid w:val="00736F02"/>
    <w:rsid w:val="00781ED5"/>
    <w:rsid w:val="00783A8F"/>
    <w:rsid w:val="007A78C8"/>
    <w:rsid w:val="007F7053"/>
    <w:rsid w:val="0081748F"/>
    <w:rsid w:val="008515DF"/>
    <w:rsid w:val="00862169"/>
    <w:rsid w:val="008703A4"/>
    <w:rsid w:val="008F66DF"/>
    <w:rsid w:val="00912B85"/>
    <w:rsid w:val="009169DD"/>
    <w:rsid w:val="00925B29"/>
    <w:rsid w:val="00AA2DFE"/>
    <w:rsid w:val="00AA35C8"/>
    <w:rsid w:val="00AD0344"/>
    <w:rsid w:val="00AD64A6"/>
    <w:rsid w:val="00B03048"/>
    <w:rsid w:val="00B13473"/>
    <w:rsid w:val="00B4308A"/>
    <w:rsid w:val="00B7703E"/>
    <w:rsid w:val="00B8067E"/>
    <w:rsid w:val="00B9490D"/>
    <w:rsid w:val="00BA0B8F"/>
    <w:rsid w:val="00BA2B68"/>
    <w:rsid w:val="00BA7426"/>
    <w:rsid w:val="00BB5A74"/>
    <w:rsid w:val="00BE06E4"/>
    <w:rsid w:val="00C1742A"/>
    <w:rsid w:val="00C92C84"/>
    <w:rsid w:val="00D0050A"/>
    <w:rsid w:val="00D031AC"/>
    <w:rsid w:val="00D05290"/>
    <w:rsid w:val="00D1333D"/>
    <w:rsid w:val="00D2640A"/>
    <w:rsid w:val="00D51926"/>
    <w:rsid w:val="00D5286D"/>
    <w:rsid w:val="00D66A33"/>
    <w:rsid w:val="00DB6927"/>
    <w:rsid w:val="00DD3E53"/>
    <w:rsid w:val="00DE5CC3"/>
    <w:rsid w:val="00DF15A6"/>
    <w:rsid w:val="00E66955"/>
    <w:rsid w:val="00E70AA4"/>
    <w:rsid w:val="00E9473E"/>
    <w:rsid w:val="00EF4FFD"/>
    <w:rsid w:val="00F11B23"/>
    <w:rsid w:val="00F246B3"/>
    <w:rsid w:val="00FB4997"/>
    <w:rsid w:val="00FE0605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1F8"/>
  </w:style>
  <w:style w:type="paragraph" w:styleId="3">
    <w:name w:val="heading 3"/>
    <w:basedOn w:val="a"/>
    <w:next w:val="a"/>
    <w:qFormat/>
    <w:rsid w:val="00783A8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DF15A6"/>
    <w:rPr>
      <w:sz w:val="20"/>
      <w:szCs w:val="20"/>
    </w:rPr>
  </w:style>
  <w:style w:type="paragraph" w:styleId="a4">
    <w:name w:val="No Spacing"/>
    <w:uiPriority w:val="1"/>
    <w:qFormat/>
    <w:rsid w:val="00DF15A6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BA0B8F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BA0B8F"/>
    <w:rPr>
      <w:rFonts w:ascii="Arial" w:hAnsi="Arial" w:cs="Arial"/>
    </w:rPr>
  </w:style>
  <w:style w:type="character" w:styleId="a7">
    <w:name w:val="Hyperlink"/>
    <w:unhideWhenUsed/>
    <w:rsid w:val="00BA0B8F"/>
    <w:rPr>
      <w:color w:val="0000FF"/>
      <w:u w:val="single"/>
    </w:rPr>
  </w:style>
  <w:style w:type="paragraph" w:styleId="a8">
    <w:name w:val="Balloon Text"/>
    <w:basedOn w:val="a"/>
    <w:link w:val="a9"/>
    <w:rsid w:val="00171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1B2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030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03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1F8"/>
  </w:style>
  <w:style w:type="paragraph" w:styleId="3">
    <w:name w:val="heading 3"/>
    <w:basedOn w:val="a"/>
    <w:next w:val="a"/>
    <w:qFormat/>
    <w:rsid w:val="00783A8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DF15A6"/>
    <w:rPr>
      <w:sz w:val="20"/>
      <w:szCs w:val="20"/>
    </w:rPr>
  </w:style>
  <w:style w:type="paragraph" w:styleId="a4">
    <w:name w:val="No Spacing"/>
    <w:uiPriority w:val="1"/>
    <w:qFormat/>
    <w:rsid w:val="00DF15A6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BA0B8F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BA0B8F"/>
    <w:rPr>
      <w:rFonts w:ascii="Arial" w:hAnsi="Arial" w:cs="Arial"/>
    </w:rPr>
  </w:style>
  <w:style w:type="character" w:styleId="a7">
    <w:name w:val="Hyperlink"/>
    <w:unhideWhenUsed/>
    <w:rsid w:val="00BA0B8F"/>
    <w:rPr>
      <w:color w:val="0000FF"/>
      <w:u w:val="single"/>
    </w:rPr>
  </w:style>
  <w:style w:type="paragraph" w:styleId="a8">
    <w:name w:val="Balloon Text"/>
    <w:basedOn w:val="a"/>
    <w:link w:val="a9"/>
    <w:rsid w:val="00171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1B2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030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0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5CFC-5B60-4A13-A734-72DEF55E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2330</Characters>
  <Application>Microsoft Office Word</Application>
  <DocSecurity>0</DocSecurity>
  <Lines>179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Любовь Гринева</cp:lastModifiedBy>
  <cp:revision>5</cp:revision>
  <cp:lastPrinted>2021-01-28T08:19:00Z</cp:lastPrinted>
  <dcterms:created xsi:type="dcterms:W3CDTF">2021-01-27T11:24:00Z</dcterms:created>
  <dcterms:modified xsi:type="dcterms:W3CDTF">2021-01-28T08:24:00Z</dcterms:modified>
</cp:coreProperties>
</file>